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1B3D" w14:textId="75A1B429"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00F0381E">
        <w:rPr>
          <w:color w:val="00165C"/>
        </w:rPr>
        <w:t>Description</w:t>
      </w:r>
    </w:p>
    <w:p w14:paraId="1A120380" w14:textId="2DE46FDF" w:rsidR="009E4159" w:rsidRPr="00B00BEE" w:rsidRDefault="009E4159" w:rsidP="1B596DC1">
      <w:pPr>
        <w:pStyle w:val="Heading2"/>
        <w:rPr>
          <w:rFonts w:eastAsiaTheme="minorEastAsia" w:cstheme="minorBidi"/>
          <w:b w:val="0"/>
          <w:sz w:val="28"/>
          <w:szCs w:val="28"/>
        </w:rPr>
      </w:pPr>
      <w:r w:rsidRPr="1B596DC1">
        <w:rPr>
          <w:rFonts w:eastAsiaTheme="minorEastAsia" w:cstheme="minorBidi"/>
          <w:b w:val="0"/>
          <w:sz w:val="28"/>
          <w:szCs w:val="28"/>
        </w:rPr>
        <w:t xml:space="preserve">Job Title: </w:t>
      </w:r>
      <w:r w:rsidR="00FD0265" w:rsidRPr="1B596DC1">
        <w:rPr>
          <w:rFonts w:eastAsiaTheme="minorEastAsia" w:cstheme="minorBidi"/>
          <w:b w:val="0"/>
          <w:sz w:val="28"/>
          <w:szCs w:val="28"/>
        </w:rPr>
        <w:t xml:space="preserve">Supply Chain Planning </w:t>
      </w:r>
      <w:r w:rsidR="4E125C0D" w:rsidRPr="1B596DC1">
        <w:rPr>
          <w:rFonts w:eastAsiaTheme="minorEastAsia" w:cstheme="minorBidi"/>
          <w:b w:val="0"/>
          <w:sz w:val="28"/>
          <w:szCs w:val="28"/>
        </w:rPr>
        <w:t>Specialist</w:t>
      </w:r>
    </w:p>
    <w:p w14:paraId="401CFFF2" w14:textId="7892B86E" w:rsidR="009E4159" w:rsidRPr="00B00BEE" w:rsidRDefault="009E4159" w:rsidP="009E4159">
      <w:pPr>
        <w:pStyle w:val="Heading2"/>
        <w:rPr>
          <w:rFonts w:eastAsiaTheme="minorHAnsi" w:cstheme="minorBidi"/>
          <w:b w:val="0"/>
          <w:sz w:val="28"/>
          <w:szCs w:val="24"/>
        </w:rPr>
      </w:pPr>
      <w:r w:rsidRPr="00B00BEE">
        <w:rPr>
          <w:rFonts w:eastAsiaTheme="minorHAnsi" w:cstheme="minorBidi"/>
          <w:b w:val="0"/>
          <w:sz w:val="28"/>
          <w:szCs w:val="24"/>
        </w:rPr>
        <w:t>Directorate:</w:t>
      </w:r>
      <w:r>
        <w:rPr>
          <w:rFonts w:eastAsiaTheme="minorHAnsi" w:cstheme="minorBidi"/>
          <w:b w:val="0"/>
          <w:sz w:val="28"/>
          <w:szCs w:val="24"/>
        </w:rPr>
        <w:t xml:space="preserve"> </w:t>
      </w:r>
      <w:r w:rsidR="00AB2683">
        <w:rPr>
          <w:rFonts w:eastAsiaTheme="minorHAnsi" w:cstheme="minorBidi"/>
          <w:b w:val="0"/>
          <w:sz w:val="28"/>
          <w:szCs w:val="24"/>
        </w:rPr>
        <w:t>Operations</w:t>
      </w:r>
    </w:p>
    <w:p w14:paraId="3393B477" w14:textId="64B4652F" w:rsidR="009E4159" w:rsidRPr="00B00BEE" w:rsidRDefault="009E4159" w:rsidP="009E4159">
      <w:pPr>
        <w:pStyle w:val="Heading2"/>
        <w:rPr>
          <w:rFonts w:eastAsiaTheme="minorHAnsi" w:cstheme="minorBidi"/>
          <w:b w:val="0"/>
          <w:sz w:val="28"/>
          <w:szCs w:val="24"/>
        </w:rPr>
      </w:pPr>
      <w:r w:rsidRPr="00B00BEE">
        <w:rPr>
          <w:rFonts w:eastAsiaTheme="minorHAnsi" w:cstheme="minorBidi"/>
          <w:b w:val="0"/>
          <w:sz w:val="28"/>
          <w:szCs w:val="24"/>
        </w:rPr>
        <w:t xml:space="preserve">Reports To: </w:t>
      </w:r>
      <w:r w:rsidR="00AB2683">
        <w:rPr>
          <w:rFonts w:eastAsiaTheme="minorHAnsi" w:cstheme="minorBidi"/>
          <w:b w:val="0"/>
          <w:sz w:val="28"/>
          <w:szCs w:val="24"/>
        </w:rPr>
        <w:t xml:space="preserve">Head of </w:t>
      </w:r>
      <w:r w:rsidR="00CD449E">
        <w:rPr>
          <w:rFonts w:eastAsiaTheme="minorHAnsi" w:cstheme="minorBidi"/>
          <w:b w:val="0"/>
          <w:sz w:val="28"/>
          <w:szCs w:val="24"/>
        </w:rPr>
        <w:t>Service Planning and Performance</w:t>
      </w:r>
    </w:p>
    <w:p w14:paraId="447F12FF" w14:textId="10459545" w:rsidR="009E4159" w:rsidRPr="00B00BEE" w:rsidRDefault="009E4159" w:rsidP="7D748C5E">
      <w:pPr>
        <w:pStyle w:val="Heading2"/>
        <w:rPr>
          <w:rFonts w:eastAsiaTheme="minorEastAsia" w:cstheme="minorBidi"/>
          <w:b w:val="0"/>
          <w:sz w:val="28"/>
          <w:szCs w:val="28"/>
        </w:rPr>
      </w:pPr>
      <w:r w:rsidRPr="7D748C5E">
        <w:rPr>
          <w:rFonts w:eastAsiaTheme="minorEastAsia" w:cstheme="minorBidi"/>
          <w:b w:val="0"/>
          <w:sz w:val="28"/>
          <w:szCs w:val="28"/>
        </w:rPr>
        <w:t xml:space="preserve">Matrix Reporting To: </w:t>
      </w:r>
      <w:r w:rsidR="4E622D6C" w:rsidRPr="7D748C5E">
        <w:rPr>
          <w:rFonts w:eastAsiaTheme="minorEastAsia" w:cstheme="minorBidi"/>
          <w:b w:val="0"/>
          <w:sz w:val="28"/>
          <w:szCs w:val="28"/>
        </w:rPr>
        <w:t>None</w:t>
      </w:r>
    </w:p>
    <w:p w14:paraId="5A088B57" w14:textId="77777777" w:rsidR="009E4159" w:rsidRPr="00B00BEE" w:rsidRDefault="009E4159" w:rsidP="009E4159">
      <w:pPr>
        <w:pStyle w:val="Heading2"/>
        <w:rPr>
          <w:rFonts w:eastAsiaTheme="minorHAnsi" w:cstheme="minorBidi"/>
          <w:b w:val="0"/>
          <w:sz w:val="28"/>
          <w:szCs w:val="24"/>
        </w:rPr>
      </w:pPr>
      <w:r w:rsidRPr="00B00BEE">
        <w:rPr>
          <w:rFonts w:eastAsiaTheme="minorHAnsi" w:cstheme="minorBidi"/>
          <w:b w:val="0"/>
          <w:sz w:val="28"/>
          <w:szCs w:val="24"/>
        </w:rPr>
        <w:t>Disclosure Check Level:</w:t>
      </w:r>
      <w:r>
        <w:rPr>
          <w:rFonts w:eastAsiaTheme="minorHAnsi" w:cstheme="minorBidi"/>
          <w:b w:val="0"/>
          <w:sz w:val="28"/>
          <w:szCs w:val="24"/>
        </w:rPr>
        <w:t xml:space="preserve"> </w:t>
      </w:r>
      <w:r w:rsidRPr="00B00BEE">
        <w:rPr>
          <w:rFonts w:eastAsiaTheme="minorHAnsi" w:cstheme="minorBidi"/>
          <w:b w:val="0"/>
          <w:sz w:val="28"/>
          <w:szCs w:val="24"/>
        </w:rPr>
        <w:t>None</w:t>
      </w:r>
    </w:p>
    <w:p w14:paraId="14D6661E" w14:textId="0D544216" w:rsidR="009E4159" w:rsidRDefault="009E4159" w:rsidP="7D748C5E">
      <w:pPr>
        <w:pStyle w:val="Heading2"/>
        <w:rPr>
          <w:rFonts w:eastAsiaTheme="minorEastAsia" w:cstheme="minorBidi"/>
          <w:b w:val="0"/>
          <w:color w:val="00165C" w:themeColor="text2"/>
          <w:sz w:val="28"/>
          <w:szCs w:val="28"/>
        </w:rPr>
      </w:pPr>
      <w:r w:rsidRPr="7D748C5E">
        <w:rPr>
          <w:rFonts w:eastAsiaTheme="minorEastAsia" w:cstheme="minorBidi"/>
          <w:b w:val="0"/>
          <w:sz w:val="28"/>
          <w:szCs w:val="28"/>
        </w:rPr>
        <w:t xml:space="preserve">Date created/last reviewed: </w:t>
      </w:r>
      <w:r w:rsidR="6FE5CEA8" w:rsidRPr="7D748C5E">
        <w:rPr>
          <w:rFonts w:eastAsiaTheme="minorEastAsia" w:cstheme="minorBidi"/>
          <w:b w:val="0"/>
          <w:sz w:val="28"/>
          <w:szCs w:val="28"/>
        </w:rPr>
        <w:t>23</w:t>
      </w:r>
      <w:r w:rsidR="00CD449E" w:rsidRPr="7D748C5E">
        <w:rPr>
          <w:rFonts w:eastAsiaTheme="minorEastAsia" w:cstheme="minorBidi"/>
          <w:b w:val="0"/>
          <w:sz w:val="28"/>
          <w:szCs w:val="28"/>
        </w:rPr>
        <w:t>/0</w:t>
      </w:r>
      <w:r w:rsidR="5E3C51B1" w:rsidRPr="7D748C5E">
        <w:rPr>
          <w:rFonts w:eastAsiaTheme="minorEastAsia" w:cstheme="minorBidi"/>
          <w:b w:val="0"/>
          <w:sz w:val="28"/>
          <w:szCs w:val="28"/>
        </w:rPr>
        <w:t>7</w:t>
      </w:r>
      <w:r w:rsidR="00CD449E" w:rsidRPr="7D748C5E">
        <w:rPr>
          <w:rFonts w:eastAsiaTheme="minorEastAsia" w:cstheme="minorBidi"/>
          <w:b w:val="0"/>
          <w:sz w:val="28"/>
          <w:szCs w:val="28"/>
        </w:rPr>
        <w:t>/2024</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0B1645AD" w14:textId="3A5BA0A7" w:rsidR="008A4669" w:rsidRPr="00B00BEE" w:rsidRDefault="008A4669" w:rsidP="008A4669">
      <w:r>
        <w:t xml:space="preserve">The </w:t>
      </w:r>
      <w:r w:rsidR="003E048E">
        <w:t xml:space="preserve">Supply Chain Planning </w:t>
      </w:r>
      <w:r w:rsidR="7F7CF347">
        <w:t>Specialist</w:t>
      </w:r>
      <w:r>
        <w:t xml:space="preserve"> helps people with sight loss to live the life they choose by using their technical, analytical and communication skills to </w:t>
      </w:r>
      <w:r w:rsidR="004068D1">
        <w:t>create production plans at a regional and national level for all our services.</w:t>
      </w:r>
      <w:r w:rsidR="008A6526">
        <w:t xml:space="preserve">  The creation of these plans will ensure that we have the correct number of </w:t>
      </w:r>
      <w:r w:rsidR="000139C7">
        <w:t>resources (staff</w:t>
      </w:r>
      <w:r w:rsidR="00E20A99">
        <w:t>,</w:t>
      </w:r>
      <w:r w:rsidR="000139C7">
        <w:t xml:space="preserve"> volunteers, </w:t>
      </w:r>
      <w:r w:rsidR="00E33BFA">
        <w:t>dogs,</w:t>
      </w:r>
      <w:r w:rsidR="000139C7">
        <w:t xml:space="preserve"> and properties) in place to deliver our </w:t>
      </w:r>
      <w:r w:rsidR="00E65FAD">
        <w:t>strategic goals, as well as ensuring that we best utilise these resources moving forward.</w:t>
      </w:r>
      <w:r w:rsidR="000139C7">
        <w:t xml:space="preserve"> </w:t>
      </w:r>
    </w:p>
    <w:p w14:paraId="27D2F266" w14:textId="14505168" w:rsidR="005D0CE6" w:rsidRPr="00090B40" w:rsidRDefault="00692DF8" w:rsidP="00090B40">
      <w:pPr>
        <w:pStyle w:val="Heading2"/>
        <w:rPr>
          <w:color w:val="00165C" w:themeColor="text2"/>
        </w:rPr>
      </w:pPr>
      <w:r w:rsidRPr="00080001">
        <w:rPr>
          <w:color w:val="00165C" w:themeColor="text2"/>
        </w:rPr>
        <w:t>Key Responsibilities</w:t>
      </w:r>
    </w:p>
    <w:p w14:paraId="176B10F1" w14:textId="5D10AF2E" w:rsidR="002B128D" w:rsidRDefault="00614758" w:rsidP="007B614B">
      <w:pPr>
        <w:pStyle w:val="ListParagraph"/>
        <w:numPr>
          <w:ilvl w:val="0"/>
          <w:numId w:val="21"/>
        </w:numPr>
      </w:pPr>
      <w:r>
        <w:t xml:space="preserve">Working with </w:t>
      </w:r>
      <w:r w:rsidR="00E20A99">
        <w:t>o</w:t>
      </w:r>
      <w:r>
        <w:t xml:space="preserve">perational managers </w:t>
      </w:r>
      <w:r w:rsidR="007B614B">
        <w:t>c</w:t>
      </w:r>
      <w:r w:rsidRPr="00614758">
        <w:t>reat</w:t>
      </w:r>
      <w:r w:rsidR="007B614B">
        <w:t>e</w:t>
      </w:r>
      <w:r w:rsidRPr="00614758">
        <w:t xml:space="preserve"> and maint</w:t>
      </w:r>
      <w:r w:rsidR="007B614B">
        <w:t>ain</w:t>
      </w:r>
      <w:r w:rsidRPr="00614758">
        <w:t xml:space="preserve"> o</w:t>
      </w:r>
      <w:r w:rsidR="007B614B">
        <w:t>ur</w:t>
      </w:r>
      <w:r w:rsidRPr="00614758">
        <w:t xml:space="preserve"> </w:t>
      </w:r>
      <w:r w:rsidR="007B614B">
        <w:t>production</w:t>
      </w:r>
      <w:r w:rsidRPr="00614758">
        <w:t xml:space="preserve"> schedules</w:t>
      </w:r>
      <w:r w:rsidR="007B614B">
        <w:t xml:space="preserve"> across all our services</w:t>
      </w:r>
      <w:r w:rsidR="002B128D">
        <w:t xml:space="preserve">.  </w:t>
      </w:r>
    </w:p>
    <w:p w14:paraId="3AF81055" w14:textId="66D0669D" w:rsidR="00614758" w:rsidRDefault="002B128D" w:rsidP="007B614B">
      <w:pPr>
        <w:pStyle w:val="ListParagraph"/>
        <w:numPr>
          <w:ilvl w:val="0"/>
          <w:numId w:val="21"/>
        </w:numPr>
      </w:pPr>
      <w:r>
        <w:t xml:space="preserve">Create and maintain our </w:t>
      </w:r>
      <w:r w:rsidRPr="002B128D">
        <w:t xml:space="preserve">capacity planning tools for full utilisation of </w:t>
      </w:r>
      <w:r w:rsidR="000B5A9C">
        <w:t xml:space="preserve">all </w:t>
      </w:r>
      <w:r w:rsidR="00543F7A">
        <w:t>resource</w:t>
      </w:r>
      <w:r w:rsidRPr="002B128D">
        <w:t xml:space="preserve"> input across a multi-skilled</w:t>
      </w:r>
      <w:r w:rsidR="00543F7A">
        <w:t xml:space="preserve"> / multi-site</w:t>
      </w:r>
      <w:r w:rsidRPr="002B128D">
        <w:t xml:space="preserve"> workforce.</w:t>
      </w:r>
    </w:p>
    <w:p w14:paraId="6ECDAD29" w14:textId="3965F94A" w:rsidR="007D2DCE" w:rsidRDefault="00433E2A" w:rsidP="007D2DCE">
      <w:pPr>
        <w:pStyle w:val="ListParagraph"/>
        <w:numPr>
          <w:ilvl w:val="0"/>
          <w:numId w:val="21"/>
        </w:numPr>
      </w:pPr>
      <w:r w:rsidRPr="00433E2A">
        <w:t>Collaborate closely</w:t>
      </w:r>
      <w:r>
        <w:t xml:space="preserve"> </w:t>
      </w:r>
      <w:r w:rsidR="007D2DCE" w:rsidRPr="007D2DCE">
        <w:t xml:space="preserve">with </w:t>
      </w:r>
      <w:r w:rsidR="00695FE1">
        <w:t>dog supply, property, staffing and volunteering</w:t>
      </w:r>
      <w:r w:rsidR="007D2DCE">
        <w:t xml:space="preserve"> across the supply chain</w:t>
      </w:r>
      <w:r w:rsidR="007D2DCE" w:rsidRPr="007D2DCE">
        <w:t xml:space="preserve"> for optimal production and supply schedules.</w:t>
      </w:r>
    </w:p>
    <w:p w14:paraId="220CB41F" w14:textId="3B1D7FBF" w:rsidR="00695FE1" w:rsidRDefault="00695FE1" w:rsidP="00695FE1">
      <w:pPr>
        <w:pStyle w:val="ListParagraph"/>
        <w:numPr>
          <w:ilvl w:val="0"/>
          <w:numId w:val="21"/>
        </w:numPr>
      </w:pPr>
      <w:r w:rsidRPr="00695FE1">
        <w:t>Conduct regular demand planning meetings to review forecasts, identify risks and opportunities, and adjust plans accordingly</w:t>
      </w:r>
      <w:r>
        <w:t>.</w:t>
      </w:r>
    </w:p>
    <w:p w14:paraId="5E9610C3" w14:textId="4159F718" w:rsidR="003C5A51" w:rsidRDefault="003C5A51" w:rsidP="00695FE1">
      <w:pPr>
        <w:pStyle w:val="ListParagraph"/>
        <w:numPr>
          <w:ilvl w:val="0"/>
          <w:numId w:val="21"/>
        </w:numPr>
      </w:pPr>
      <w:r w:rsidRPr="003C5A51">
        <w:t xml:space="preserve">Collaborate with </w:t>
      </w:r>
      <w:r>
        <w:t>national</w:t>
      </w:r>
      <w:r w:rsidRPr="003C5A51">
        <w:t xml:space="preserve"> supply chain teams to align supply plans with demand forecasts</w:t>
      </w:r>
      <w:r>
        <w:t>.</w:t>
      </w:r>
    </w:p>
    <w:p w14:paraId="4E853B68" w14:textId="0DA3C490" w:rsidR="0006249A" w:rsidRDefault="0006249A" w:rsidP="0006249A">
      <w:pPr>
        <w:pStyle w:val="ListParagraph"/>
        <w:numPr>
          <w:ilvl w:val="0"/>
          <w:numId w:val="21"/>
        </w:numPr>
      </w:pPr>
      <w:r>
        <w:t xml:space="preserve">Continuously improve </w:t>
      </w:r>
      <w:r w:rsidR="005E64CA">
        <w:t xml:space="preserve">regional </w:t>
      </w:r>
      <w:r>
        <w:t>planning processes and tools, leveraging technology and data analytics to enhance accuracy and efficiency</w:t>
      </w:r>
      <w:r w:rsidR="005E64CA">
        <w:t>.</w:t>
      </w:r>
    </w:p>
    <w:p w14:paraId="0B3F26E5" w14:textId="28116375" w:rsidR="0006249A" w:rsidRDefault="0006249A" w:rsidP="0006249A">
      <w:pPr>
        <w:pStyle w:val="ListParagraph"/>
        <w:numPr>
          <w:ilvl w:val="0"/>
          <w:numId w:val="21"/>
        </w:numPr>
      </w:pPr>
      <w:r>
        <w:t>Proactively identify and communicate potential supply-demand imbalances or constraints, collaborating with cross-functional teams to address and resolve issues.</w:t>
      </w:r>
    </w:p>
    <w:p w14:paraId="5B884B8D" w14:textId="4EB3E477" w:rsidR="0002777B" w:rsidRDefault="0002777B" w:rsidP="0002777B">
      <w:pPr>
        <w:pStyle w:val="ListParagraph"/>
        <w:numPr>
          <w:ilvl w:val="0"/>
          <w:numId w:val="21"/>
        </w:numPr>
      </w:pPr>
      <w:r w:rsidRPr="0002777B">
        <w:t>Support operational department heads to optimise and sequence output in line with targeted goals.</w:t>
      </w:r>
    </w:p>
    <w:p w14:paraId="47ADFB3E" w14:textId="5377EE26" w:rsidR="00214D8C" w:rsidRPr="0088538E" w:rsidRDefault="00214D8C" w:rsidP="00214D8C">
      <w:pPr>
        <w:pStyle w:val="ListParagraph"/>
        <w:numPr>
          <w:ilvl w:val="0"/>
          <w:numId w:val="21"/>
        </w:numPr>
        <w:spacing w:after="160" w:line="259" w:lineRule="auto"/>
      </w:pPr>
      <w:r>
        <w:lastRenderedPageBreak/>
        <w:t>Build relationships across operations, and the wider organisation,</w:t>
      </w:r>
      <w:r w:rsidRPr="00DE6746">
        <w:t xml:space="preserve"> to </w:t>
      </w:r>
      <w:r>
        <w:t xml:space="preserve">understand the operational contexts </w:t>
      </w:r>
      <w:r w:rsidRPr="00DE6746">
        <w:t>and</w:t>
      </w:r>
      <w:r>
        <w:t xml:space="preserve"> </w:t>
      </w:r>
      <w:r w:rsidRPr="00DE6746">
        <w:t xml:space="preserve">to </w:t>
      </w:r>
      <w:r>
        <w:t>provide insights</w:t>
      </w:r>
      <w:r w:rsidRPr="00DE6746">
        <w:t xml:space="preserve"> for effective decision making</w:t>
      </w:r>
      <w:r>
        <w:t xml:space="preserve"> for our strategic plan.</w:t>
      </w:r>
    </w:p>
    <w:p w14:paraId="17DA2FA0" w14:textId="0B80B10D" w:rsidR="00214D8C" w:rsidRPr="00DE6746" w:rsidRDefault="002D5C67" w:rsidP="00214D8C">
      <w:pPr>
        <w:pStyle w:val="ListParagraph"/>
        <w:numPr>
          <w:ilvl w:val="0"/>
          <w:numId w:val="21"/>
        </w:numPr>
        <w:spacing w:after="160" w:line="259" w:lineRule="auto"/>
      </w:pPr>
      <w:r>
        <w:t>Support the t</w:t>
      </w:r>
      <w:r w:rsidR="00214D8C" w:rsidRPr="00DE6746">
        <w:t>est</w:t>
      </w:r>
      <w:r>
        <w:t>ing of</w:t>
      </w:r>
      <w:r w:rsidR="00214D8C" w:rsidRPr="00DE6746">
        <w:t xml:space="preserve"> </w:t>
      </w:r>
      <w:r w:rsidR="00214D8C">
        <w:t>simulation</w:t>
      </w:r>
      <w:r w:rsidR="00214D8C" w:rsidRPr="00DE6746">
        <w:t xml:space="preserve"> models to select the most appropriate ones for use on a project</w:t>
      </w:r>
      <w:r w:rsidR="00214D8C">
        <w:t>.</w:t>
      </w:r>
    </w:p>
    <w:p w14:paraId="2861D907" w14:textId="08E4D062" w:rsidR="00214D8C" w:rsidRPr="00DE6746" w:rsidRDefault="00214D8C" w:rsidP="00030840">
      <w:pPr>
        <w:pStyle w:val="ListParagraph"/>
        <w:numPr>
          <w:ilvl w:val="0"/>
          <w:numId w:val="21"/>
        </w:numPr>
        <w:spacing w:after="160" w:line="259" w:lineRule="auto"/>
      </w:pPr>
      <w:r>
        <w:t>M</w:t>
      </w:r>
      <w:r w:rsidRPr="00DE6746">
        <w:t xml:space="preserve">aintain clear and coherent communication, both verbal and written, </w:t>
      </w:r>
      <w:r w:rsidR="00030840">
        <w:t>to c</w:t>
      </w:r>
      <w:r w:rsidR="00030840" w:rsidRPr="00FF0DB0">
        <w:t>reate clear reports that tell compelling stories about how clients</w:t>
      </w:r>
      <w:r w:rsidR="0096636F">
        <w:t xml:space="preserve">, volunteers, </w:t>
      </w:r>
      <w:r w:rsidR="002D5C67">
        <w:t>dogs,</w:t>
      </w:r>
      <w:r w:rsidR="0096636F">
        <w:t xml:space="preserve"> and staff</w:t>
      </w:r>
      <w:r w:rsidR="00030840" w:rsidRPr="00FF0DB0">
        <w:t xml:space="preserve"> </w:t>
      </w:r>
      <w:r w:rsidR="00030840">
        <w:t>flow</w:t>
      </w:r>
      <w:r w:rsidR="00030840" w:rsidRPr="00FF0DB0">
        <w:t xml:space="preserve"> with</w:t>
      </w:r>
      <w:r w:rsidR="008220F9">
        <w:t>in</w:t>
      </w:r>
      <w:r w:rsidR="00030840" w:rsidRPr="00FF0DB0">
        <w:t xml:space="preserve"> the </w:t>
      </w:r>
      <w:r w:rsidR="0096636F">
        <w:t>organisation.</w:t>
      </w:r>
    </w:p>
    <w:p w14:paraId="6CBD5EEF" w14:textId="14EA9322" w:rsidR="008220F9" w:rsidRPr="00FD469B" w:rsidRDefault="008220F9" w:rsidP="007B614B">
      <w:pPr>
        <w:pStyle w:val="ListParagraph"/>
        <w:numPr>
          <w:ilvl w:val="0"/>
          <w:numId w:val="21"/>
        </w:numPr>
        <w:spacing w:after="160" w:line="259" w:lineRule="auto"/>
      </w:pPr>
      <w:r>
        <w:t>Follow and embed</w:t>
      </w:r>
      <w:r w:rsidR="00214D8C" w:rsidRPr="00FD469B">
        <w:t xml:space="preserve"> new systems</w:t>
      </w:r>
      <w:r w:rsidR="009712E4">
        <w:t xml:space="preserve">, </w:t>
      </w:r>
      <w:r w:rsidR="0002777B" w:rsidRPr="00FD469B">
        <w:t>processes,</w:t>
      </w:r>
      <w:r w:rsidR="00214D8C" w:rsidRPr="00FD469B">
        <w:t xml:space="preserve"> and opportunities to improve the flow of data</w:t>
      </w:r>
      <w:r w:rsidR="00017065">
        <w:t xml:space="preserve"> </w:t>
      </w:r>
      <w:r w:rsidR="009712E4">
        <w:t xml:space="preserve">and modelling </w:t>
      </w:r>
      <w:r w:rsidR="00214D8C" w:rsidRPr="00FD469B">
        <w:t>relating to our supply chain and planning.</w:t>
      </w:r>
    </w:p>
    <w:p w14:paraId="0C88881D" w14:textId="150CA009" w:rsidR="002D251F" w:rsidRPr="002D251F" w:rsidRDefault="00214D8C" w:rsidP="00214D8C">
      <w:pPr>
        <w:pStyle w:val="ListParagraph"/>
        <w:numPr>
          <w:ilvl w:val="0"/>
          <w:numId w:val="20"/>
        </w:numPr>
      </w:pPr>
      <w:r w:rsidRPr="00C54F24">
        <w:t>Guide Dogs is a learning organisation, and we are committed to fostering a positive climate for continuous learning. We expect all our people to demonstrate commitment and actively participate in continuous professional development (CPD).</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123E2F0E" w:rsidR="00692DF8" w:rsidRPr="00080001" w:rsidRDefault="00692DF8" w:rsidP="008A2217">
      <w:r w:rsidRPr="00080001">
        <w:t>Number of Direct Reports:</w:t>
      </w:r>
      <w:r w:rsidR="0091746C">
        <w:t xml:space="preserve"> none</w:t>
      </w:r>
    </w:p>
    <w:p w14:paraId="247E8051" w14:textId="793097CF" w:rsidR="00692DF8" w:rsidRPr="00080001" w:rsidRDefault="00692DF8" w:rsidP="008A2217">
      <w:r w:rsidRPr="00080001">
        <w:t>Number of Indirect Reports:</w:t>
      </w:r>
      <w:r w:rsidR="0091746C">
        <w:t xml:space="preserve"> none</w:t>
      </w:r>
    </w:p>
    <w:p w14:paraId="240D5D6C" w14:textId="747847BB" w:rsidR="00692DF8" w:rsidRPr="00080001" w:rsidRDefault="00692DF8" w:rsidP="008A2217">
      <w:r w:rsidRPr="00080001">
        <w:t>Number of Volunteers Supervised:</w:t>
      </w:r>
      <w:r w:rsidR="0091746C">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7F5DFBB7" w:rsidR="00692DF8" w:rsidRPr="00080001" w:rsidRDefault="00692DF8" w:rsidP="008A2217">
      <w:r w:rsidRPr="00080001">
        <w:t>Annual Income Accountability:</w:t>
      </w:r>
      <w:r w:rsidR="0091746C">
        <w:t xml:space="preserve"> none</w:t>
      </w:r>
    </w:p>
    <w:p w14:paraId="26386364" w14:textId="1CFC5DA2" w:rsidR="00692DF8" w:rsidRPr="00080001" w:rsidRDefault="00692DF8" w:rsidP="008A2217">
      <w:r w:rsidRPr="00080001">
        <w:t>Assets Managed:</w:t>
      </w:r>
      <w:r w:rsidR="0091746C">
        <w:t xml:space="preserve"> none</w:t>
      </w:r>
    </w:p>
    <w:p w14:paraId="5C49C9B8" w14:textId="05AB3088" w:rsidR="00692DF8" w:rsidRPr="00080001" w:rsidRDefault="00692DF8" w:rsidP="008A2217">
      <w:r w:rsidRPr="00080001">
        <w:t>Budget Accountability:</w:t>
      </w:r>
      <w:r w:rsidR="0091746C">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77777777" w:rsidR="001A4C86" w:rsidRPr="00EC5F40" w:rsidRDefault="001A4C86" w:rsidP="00EC647C">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1EDD70E3"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45EB0F25" w:rsidR="00692DF8" w:rsidRPr="00B36882" w:rsidRDefault="00692DF8" w:rsidP="00922969">
      <w:pPr>
        <w:pStyle w:val="Heading2"/>
        <w:rPr>
          <w:rFonts w:eastAsiaTheme="minorHAnsi" w:cstheme="minorBidi"/>
          <w:b w:val="0"/>
          <w:i/>
          <w:iCs/>
          <w:color w:val="FF0000"/>
          <w:sz w:val="28"/>
          <w:szCs w:val="24"/>
        </w:rPr>
      </w:pPr>
      <w:r w:rsidRPr="00922969">
        <w:rPr>
          <w:color w:val="00165C" w:themeColor="text2"/>
        </w:rPr>
        <w:t>Education</w:t>
      </w:r>
      <w:r w:rsidR="002E1A3F">
        <w:rPr>
          <w:color w:val="00165C" w:themeColor="text2"/>
        </w:rPr>
        <w:t>/Qualifications</w:t>
      </w:r>
    </w:p>
    <w:p w14:paraId="07493CFA" w14:textId="77777777" w:rsidR="004D57A4" w:rsidRDefault="004D57A4" w:rsidP="004D57A4">
      <w:pPr>
        <w:pStyle w:val="Heading4"/>
        <w:rPr>
          <w:rFonts w:eastAsiaTheme="minorHAnsi"/>
        </w:rPr>
      </w:pPr>
      <w:r w:rsidRPr="002E1A3F">
        <w:rPr>
          <w:rFonts w:eastAsiaTheme="minorHAnsi"/>
        </w:rPr>
        <w:t>E</w:t>
      </w:r>
      <w:r>
        <w:rPr>
          <w:rFonts w:eastAsiaTheme="minorHAnsi"/>
        </w:rPr>
        <w:t>ssential</w:t>
      </w:r>
    </w:p>
    <w:p w14:paraId="6423D75D" w14:textId="77E6C071" w:rsidR="0080561E" w:rsidRDefault="0080561E" w:rsidP="0080561E">
      <w:pPr>
        <w:pStyle w:val="ListParagraph"/>
        <w:numPr>
          <w:ilvl w:val="0"/>
          <w:numId w:val="20"/>
        </w:numPr>
        <w:rPr>
          <w:shd w:val="clear" w:color="auto" w:fill="FFFFFF"/>
        </w:rPr>
      </w:pPr>
      <w:r>
        <w:rPr>
          <w:shd w:val="clear" w:color="auto" w:fill="FFFFFF"/>
        </w:rPr>
        <w:t>A</w:t>
      </w:r>
      <w:r w:rsidR="00A62E96">
        <w:rPr>
          <w:shd w:val="clear" w:color="auto" w:fill="FFFFFF"/>
        </w:rPr>
        <w:t xml:space="preserve"> minimum of level 3 Supply Chain and Operations or </w:t>
      </w:r>
      <w:r w:rsidR="00C50FEE">
        <w:rPr>
          <w:shd w:val="clear" w:color="auto" w:fill="FFFFFF"/>
        </w:rPr>
        <w:t xml:space="preserve">equivalent </w:t>
      </w:r>
      <w:r w:rsidR="00A62E96">
        <w:rPr>
          <w:shd w:val="clear" w:color="auto" w:fill="FFFFFF"/>
        </w:rPr>
        <w:t xml:space="preserve">relevant experience in </w:t>
      </w:r>
      <w:r w:rsidR="00245FE4">
        <w:rPr>
          <w:shd w:val="clear" w:color="auto" w:fill="FFFFFF"/>
        </w:rPr>
        <w:t>planning and operation</w:t>
      </w:r>
      <w:r w:rsidR="00B86600">
        <w:rPr>
          <w:shd w:val="clear" w:color="auto" w:fill="FFFFFF"/>
        </w:rPr>
        <w:t>al delivery</w:t>
      </w:r>
      <w:r w:rsidR="00245FE4">
        <w:rPr>
          <w:shd w:val="clear" w:color="auto" w:fill="FFFFFF"/>
        </w:rPr>
        <w:t>.</w:t>
      </w:r>
    </w:p>
    <w:p w14:paraId="37B5BD24" w14:textId="22D4F851" w:rsidR="004A5B3B" w:rsidRDefault="004A5B3B" w:rsidP="004A5B3B">
      <w:pPr>
        <w:pStyle w:val="Heading4"/>
        <w:rPr>
          <w:rFonts w:eastAsiaTheme="minorHAnsi"/>
        </w:rPr>
      </w:pPr>
      <w:r>
        <w:rPr>
          <w:rFonts w:eastAsiaTheme="minorHAnsi"/>
        </w:rPr>
        <w:t>Desirable</w:t>
      </w:r>
    </w:p>
    <w:p w14:paraId="224F38B0" w14:textId="3296C722" w:rsidR="004A5B3B" w:rsidRPr="00245FE4" w:rsidRDefault="0080561E" w:rsidP="00245FE4">
      <w:pPr>
        <w:pStyle w:val="ListParagraph"/>
        <w:numPr>
          <w:ilvl w:val="0"/>
          <w:numId w:val="20"/>
        </w:numPr>
        <w:rPr>
          <w:shd w:val="clear" w:color="auto" w:fill="FFFFFF"/>
        </w:rPr>
      </w:pPr>
      <w:r w:rsidRPr="00915265">
        <w:rPr>
          <w:shd w:val="clear" w:color="auto" w:fill="FFFFFF"/>
        </w:rPr>
        <w:t>A degree</w:t>
      </w:r>
      <w:r>
        <w:rPr>
          <w:shd w:val="clear" w:color="auto" w:fill="FFFFFF"/>
        </w:rPr>
        <w:t xml:space="preserve"> or relevant experience</w:t>
      </w:r>
      <w:r w:rsidRPr="00915265">
        <w:rPr>
          <w:shd w:val="clear" w:color="auto" w:fill="FFFFFF"/>
        </w:rPr>
        <w:t xml:space="preserve"> in </w:t>
      </w:r>
      <w:r w:rsidR="00245FE4">
        <w:rPr>
          <w:shd w:val="clear" w:color="auto" w:fill="FFFFFF"/>
        </w:rPr>
        <w:t xml:space="preserve">supply chain, </w:t>
      </w:r>
      <w:r w:rsidRPr="00915265">
        <w:rPr>
          <w:shd w:val="clear" w:color="auto" w:fill="FFFFFF"/>
        </w:rPr>
        <w:t>business management</w:t>
      </w:r>
      <w:r>
        <w:rPr>
          <w:shd w:val="clear" w:color="auto" w:fill="FFFFFF"/>
        </w:rPr>
        <w:t>, operations</w:t>
      </w:r>
      <w:r w:rsidRPr="00915265">
        <w:rPr>
          <w:shd w:val="clear" w:color="auto" w:fill="FFFFFF"/>
        </w:rPr>
        <w:t xml:space="preserve"> or a related field.</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EC1FD8E" w14:textId="5741CDF1" w:rsidR="00A70682" w:rsidRPr="00A70682" w:rsidRDefault="00A70682" w:rsidP="00D16BA5">
      <w:pPr>
        <w:pStyle w:val="ListParagraph"/>
        <w:numPr>
          <w:ilvl w:val="0"/>
          <w:numId w:val="22"/>
        </w:numPr>
      </w:pPr>
      <w:r>
        <w:t>E</w:t>
      </w:r>
      <w:r w:rsidRPr="00A70682">
        <w:t xml:space="preserve">xperience in </w:t>
      </w:r>
      <w:r>
        <w:t xml:space="preserve">operational delivery, </w:t>
      </w:r>
      <w:r w:rsidRPr="00A70682">
        <w:t>supply chain, demand planning or inventory management</w:t>
      </w:r>
      <w:r>
        <w:t>.</w:t>
      </w:r>
    </w:p>
    <w:p w14:paraId="5DCA6384" w14:textId="27EC493A" w:rsidR="00D16BA5" w:rsidRDefault="00267F6F" w:rsidP="00D16BA5">
      <w:pPr>
        <w:pStyle w:val="ListParagraph"/>
        <w:numPr>
          <w:ilvl w:val="0"/>
          <w:numId w:val="22"/>
        </w:numPr>
      </w:pPr>
      <w:r>
        <w:t xml:space="preserve">Proven/demonstrable experience </w:t>
      </w:r>
      <w:r w:rsidR="00D16BA5" w:rsidRPr="00A42E05">
        <w:t xml:space="preserve">in </w:t>
      </w:r>
      <w:r w:rsidR="00696181">
        <w:t>planning and analysis</w:t>
      </w:r>
      <w:r w:rsidR="00D16BA5" w:rsidRPr="00A42E05">
        <w:t>, understanding business operations and customer needs</w:t>
      </w:r>
      <w:r w:rsidR="00D16BA5">
        <w:t>.</w:t>
      </w:r>
    </w:p>
    <w:p w14:paraId="6E9FDE88" w14:textId="77777777" w:rsidR="004A5B3B" w:rsidRDefault="00BE354D" w:rsidP="004A5B3B">
      <w:pPr>
        <w:pStyle w:val="ListParagraph"/>
        <w:numPr>
          <w:ilvl w:val="0"/>
          <w:numId w:val="20"/>
        </w:numPr>
        <w:rPr>
          <w:shd w:val="clear" w:color="auto" w:fill="FFFFFF"/>
        </w:rPr>
      </w:pPr>
      <w:r>
        <w:t>Proven/demonstrable experience in taking complex</w:t>
      </w:r>
      <w:r w:rsidR="00C22922">
        <w:t xml:space="preserve"> / variable data and creating a clear and concise plan.</w:t>
      </w:r>
      <w:r w:rsidR="004A5B3B" w:rsidRPr="004A5B3B">
        <w:rPr>
          <w:shd w:val="clear" w:color="auto" w:fill="FFFFFF"/>
        </w:rPr>
        <w:t xml:space="preserve"> </w:t>
      </w:r>
    </w:p>
    <w:p w14:paraId="5A28C8FA" w14:textId="277F62CE" w:rsidR="00BE354D" w:rsidRPr="00B3013B" w:rsidRDefault="004A5B3B" w:rsidP="00B672D8">
      <w:pPr>
        <w:pStyle w:val="ListParagraph"/>
        <w:numPr>
          <w:ilvl w:val="0"/>
          <w:numId w:val="22"/>
        </w:numPr>
      </w:pPr>
      <w:r w:rsidRPr="004A5B3B">
        <w:rPr>
          <w:shd w:val="clear" w:color="auto" w:fill="FFFFFF"/>
        </w:rPr>
        <w:t xml:space="preserve">Experience in working in a distributed and </w:t>
      </w:r>
      <w:r>
        <w:rPr>
          <w:shd w:val="clear" w:color="auto" w:fill="FFFFFF"/>
        </w:rPr>
        <w:t>highly variable supply chain model.</w:t>
      </w:r>
    </w:p>
    <w:p w14:paraId="2B72E8C8" w14:textId="3091D03B" w:rsidR="00B3013B" w:rsidRDefault="00B3013B" w:rsidP="00B3013B">
      <w:pPr>
        <w:pStyle w:val="ListParagraph"/>
        <w:numPr>
          <w:ilvl w:val="0"/>
          <w:numId w:val="22"/>
        </w:numPr>
      </w:pPr>
      <w:r>
        <w:t>Proven experience generating, analysing, and presenting clear and comprehensive inventory reports. Demonstrated ability to communicate complex data in simple, actionable terms to stakeholders across departments.</w:t>
      </w:r>
    </w:p>
    <w:p w14:paraId="72591A45" w14:textId="71B0A07B" w:rsidR="00B3013B" w:rsidRDefault="00B3013B" w:rsidP="00B3013B">
      <w:pPr>
        <w:pStyle w:val="ListParagraph"/>
        <w:numPr>
          <w:ilvl w:val="0"/>
          <w:numId w:val="22"/>
        </w:numPr>
      </w:pPr>
      <w:r>
        <w:t>Excellent analytical and problem-solving skills, with a solid track record of utilising data and analytics to drive decision-making and improve operational efficiency.</w:t>
      </w:r>
    </w:p>
    <w:p w14:paraId="5F51AC32" w14:textId="77777777" w:rsidR="00B3013B" w:rsidRDefault="00B3013B" w:rsidP="00B3013B">
      <w:pPr>
        <w:pStyle w:val="ListParagraph"/>
        <w:numPr>
          <w:ilvl w:val="0"/>
          <w:numId w:val="22"/>
        </w:numPr>
      </w:pPr>
      <w:r>
        <w:t>Experience developing and implementing demand planning strategies aligning with business goals and the wider supply chain.</w:t>
      </w:r>
    </w:p>
    <w:p w14:paraId="5B47DFFE" w14:textId="2A7C04E2" w:rsidR="00B3013B" w:rsidRDefault="00B3013B" w:rsidP="00B3013B">
      <w:pPr>
        <w:pStyle w:val="ListParagraph"/>
        <w:numPr>
          <w:ilvl w:val="0"/>
          <w:numId w:val="22"/>
        </w:numPr>
      </w:pPr>
      <w:r>
        <w:t>Proven ability to influence strategy and business goals and the wider supply chain</w:t>
      </w:r>
      <w:r w:rsidR="00495C23">
        <w:t xml:space="preserve"> </w:t>
      </w:r>
      <w:r>
        <w:t>based on demand planning insights</w:t>
      </w:r>
      <w:r w:rsidR="00B16C6F">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5006D0F" w14:textId="08D1DCEC" w:rsidR="00495C23" w:rsidRPr="00A42E05" w:rsidRDefault="00495C23" w:rsidP="00495C23">
      <w:pPr>
        <w:pStyle w:val="ListParagraph"/>
        <w:numPr>
          <w:ilvl w:val="0"/>
          <w:numId w:val="22"/>
        </w:numPr>
      </w:pPr>
      <w:r>
        <w:t>Able to use enterprise resourcing planning (ERP) systems and other inventory management software.</w:t>
      </w:r>
    </w:p>
    <w:p w14:paraId="1044DAD3" w14:textId="5DB02C60" w:rsidR="00306964" w:rsidRDefault="00306964" w:rsidP="00306964">
      <w:pPr>
        <w:pStyle w:val="ListParagraph"/>
        <w:numPr>
          <w:ilvl w:val="0"/>
          <w:numId w:val="22"/>
        </w:numPr>
      </w:pPr>
      <w:r>
        <w:t xml:space="preserve">Knowledge of how to create </w:t>
      </w:r>
      <w:r w:rsidR="00FA1028">
        <w:t xml:space="preserve">and maintain a production </w:t>
      </w:r>
      <w:r w:rsidR="00164BBF">
        <w:t>schedule</w:t>
      </w:r>
      <w:r w:rsidR="00FA1028">
        <w:t>.</w:t>
      </w:r>
    </w:p>
    <w:p w14:paraId="3F0840B2" w14:textId="5B06974E" w:rsidR="0099604F" w:rsidRDefault="00FA1028" w:rsidP="00306964">
      <w:pPr>
        <w:pStyle w:val="ListParagraph"/>
        <w:numPr>
          <w:ilvl w:val="0"/>
          <w:numId w:val="22"/>
        </w:numPr>
      </w:pPr>
      <w:r>
        <w:t xml:space="preserve">Knowledge of how </w:t>
      </w:r>
      <w:r w:rsidR="0099604F">
        <w:t>a supply chain and planning</w:t>
      </w:r>
      <w:r>
        <w:t xml:space="preserve"> processes</w:t>
      </w:r>
      <w:r w:rsidR="0099604F">
        <w:t xml:space="preserve"> operate</w:t>
      </w:r>
      <w:r w:rsidR="00F8450B">
        <w:t>.</w:t>
      </w:r>
    </w:p>
    <w:p w14:paraId="440067DB" w14:textId="25EC9DBD" w:rsidR="00170550" w:rsidRPr="00BE0A38" w:rsidRDefault="00692DF8" w:rsidP="00BE0A38">
      <w:pPr>
        <w:pStyle w:val="Heading2"/>
        <w:rPr>
          <w:color w:val="00165C" w:themeColor="text2"/>
        </w:rPr>
      </w:pPr>
      <w:r w:rsidRPr="00922969">
        <w:rPr>
          <w:color w:val="00165C" w:themeColor="text2"/>
        </w:rPr>
        <w:lastRenderedPageBreak/>
        <w:t>Skills and Competencies</w:t>
      </w:r>
      <w:r w:rsidR="00170550" w:rsidRPr="00E2232B">
        <w:rPr>
          <w:color w:val="000000" w:themeColor="text1"/>
        </w:rPr>
        <w:t xml:space="preserve"> </w:t>
      </w:r>
    </w:p>
    <w:p w14:paraId="35CC3D52" w14:textId="52A4D193" w:rsidR="00692DF8" w:rsidRDefault="00692DF8" w:rsidP="00124C3B">
      <w:pPr>
        <w:pStyle w:val="Heading4"/>
        <w:rPr>
          <w:rFonts w:eastAsiaTheme="minorHAnsi"/>
        </w:rPr>
      </w:pPr>
      <w:r w:rsidRPr="00922969">
        <w:rPr>
          <w:rFonts w:eastAsiaTheme="minorHAnsi"/>
        </w:rPr>
        <w:t>Essential</w:t>
      </w:r>
    </w:p>
    <w:p w14:paraId="75099C48" w14:textId="79EF51AB" w:rsidR="000279A2" w:rsidRDefault="004D5CDB" w:rsidP="004134EB">
      <w:pPr>
        <w:pStyle w:val="ListParagraph"/>
        <w:numPr>
          <w:ilvl w:val="0"/>
          <w:numId w:val="22"/>
        </w:numPr>
      </w:pPr>
      <w:r>
        <w:t>H</w:t>
      </w:r>
      <w:r w:rsidRPr="004D5CDB">
        <w:t>as advanced Microsoft suite knowledge, especially excel.</w:t>
      </w:r>
    </w:p>
    <w:p w14:paraId="0C58F490" w14:textId="498F373E" w:rsidR="004D5CDB" w:rsidRDefault="004D5CDB" w:rsidP="004134EB">
      <w:pPr>
        <w:pStyle w:val="ListParagraph"/>
        <w:numPr>
          <w:ilvl w:val="0"/>
          <w:numId w:val="22"/>
        </w:numPr>
      </w:pPr>
      <w:r w:rsidRPr="004D5CDB">
        <w:t>Excellent analytical, problem solving and numerical skills</w:t>
      </w:r>
      <w:r>
        <w:t>.</w:t>
      </w:r>
    </w:p>
    <w:p w14:paraId="2DDC1B4E" w14:textId="38E6459E" w:rsidR="004134EB" w:rsidRDefault="004134EB" w:rsidP="004134EB">
      <w:pPr>
        <w:pStyle w:val="ListParagraph"/>
        <w:numPr>
          <w:ilvl w:val="0"/>
          <w:numId w:val="22"/>
        </w:numPr>
      </w:pPr>
      <w:r>
        <w:t>E</w:t>
      </w:r>
      <w:r w:rsidRPr="00687E77">
        <w:t xml:space="preserve">xceptional communication and presentation skills for explaining your work to people who don't understand the mechanics </w:t>
      </w:r>
      <w:r w:rsidR="00F8450B">
        <w:t>supply chain and planning</w:t>
      </w:r>
      <w:r>
        <w:t>.</w:t>
      </w:r>
    </w:p>
    <w:p w14:paraId="70104E15" w14:textId="09971585" w:rsidR="004134EB" w:rsidRPr="00687E77" w:rsidRDefault="004134EB" w:rsidP="004134EB">
      <w:pPr>
        <w:pStyle w:val="ListParagraph"/>
        <w:numPr>
          <w:ilvl w:val="0"/>
          <w:numId w:val="22"/>
        </w:numPr>
      </w:pPr>
      <w:r>
        <w:t>E</w:t>
      </w:r>
      <w:r w:rsidRPr="00766A0E">
        <w:t xml:space="preserve">ffective listening skills for understanding the requirements of the </w:t>
      </w:r>
      <w:r w:rsidR="00F8450B">
        <w:t>operation</w:t>
      </w:r>
      <w:r>
        <w:t>.</w:t>
      </w:r>
    </w:p>
    <w:p w14:paraId="00288337" w14:textId="77777777" w:rsidR="004134EB" w:rsidRPr="004F1C11" w:rsidRDefault="004134EB" w:rsidP="004134EB">
      <w:pPr>
        <w:pStyle w:val="ListParagraph"/>
        <w:numPr>
          <w:ilvl w:val="0"/>
          <w:numId w:val="22"/>
        </w:numPr>
      </w:pPr>
      <w:r w:rsidRPr="004F1C11">
        <w:t xml:space="preserve">Able to prioritise and execute tasks in a high-pressure environment. </w:t>
      </w:r>
    </w:p>
    <w:p w14:paraId="2D3E889C" w14:textId="77777777" w:rsidR="004134EB" w:rsidRPr="004F1C11" w:rsidRDefault="004134EB" w:rsidP="004134EB">
      <w:pPr>
        <w:pStyle w:val="ListParagraph"/>
        <w:numPr>
          <w:ilvl w:val="0"/>
          <w:numId w:val="22"/>
        </w:numPr>
      </w:pPr>
      <w:r w:rsidRPr="004F1C11">
        <w:t xml:space="preserve">Ability to work with a broad range of user experience and abilities. </w:t>
      </w:r>
    </w:p>
    <w:p w14:paraId="530B81EB" w14:textId="372B7F0A" w:rsidR="004134EB" w:rsidRPr="004F1C11" w:rsidRDefault="00017065" w:rsidP="004134EB">
      <w:pPr>
        <w:pStyle w:val="ListParagraph"/>
        <w:numPr>
          <w:ilvl w:val="0"/>
          <w:numId w:val="22"/>
        </w:numPr>
      </w:pPr>
      <w:r>
        <w:t>Ability to e</w:t>
      </w:r>
      <w:r w:rsidR="004134EB" w:rsidRPr="004F1C11">
        <w:t>stablish relationships and maintain contacts with people from a variety of backgrounds.</w:t>
      </w:r>
    </w:p>
    <w:p w14:paraId="7B83F3E7" w14:textId="77777777" w:rsidR="004134EB" w:rsidRPr="004F1C11" w:rsidRDefault="004134EB" w:rsidP="004134EB">
      <w:pPr>
        <w:pStyle w:val="ListParagraph"/>
        <w:numPr>
          <w:ilvl w:val="0"/>
          <w:numId w:val="22"/>
        </w:numPr>
      </w:pPr>
      <w:r w:rsidRPr="004F1C11">
        <w:t>Effective interpersonal, team-working and communication skills (both oral and in writing); able to convey complex technical issues to users and management.</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lastRenderedPageBreak/>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6D876C7E" w14:textId="2F605695" w:rsidR="00C90F3C" w:rsidRPr="00C90F3C" w:rsidRDefault="00C90F3C" w:rsidP="00C90F3C">
      <w:pPr>
        <w:spacing w:after="240"/>
      </w:pPr>
      <w:r>
        <w:t>A flexible approach with a willingness to work outside of core hours and away from home when required.</w:t>
      </w:r>
    </w:p>
    <w:p w14:paraId="66659677" w14:textId="47420E19" w:rsidR="5A68163A" w:rsidRDefault="5A68163A" w:rsidP="006AEA9D">
      <w:pPr>
        <w:pStyle w:val="Heading2"/>
        <w:rPr>
          <w:rFonts w:eastAsia="Trebuchet MS" w:cs="Trebuchet MS"/>
          <w:bCs/>
          <w:color w:val="002060"/>
          <w:szCs w:val="36"/>
        </w:rPr>
      </w:pPr>
      <w:r w:rsidRPr="006AEA9D">
        <w:rPr>
          <w:rFonts w:eastAsia="Trebuchet MS" w:cs="Trebuchet MS"/>
          <w:bCs/>
          <w:color w:val="002060"/>
          <w:szCs w:val="36"/>
        </w:rPr>
        <w:t>Job Group (internal use only)</w:t>
      </w:r>
    </w:p>
    <w:p w14:paraId="22377E4F" w14:textId="5A217127" w:rsidR="5A68163A" w:rsidRDefault="5A68163A" w:rsidP="006AEA9D">
      <w:pPr>
        <w:rPr>
          <w:rFonts w:eastAsia="Trebuchet MS" w:cs="Trebuchet MS"/>
          <w:color w:val="000000" w:themeColor="text1"/>
          <w:szCs w:val="28"/>
        </w:rPr>
      </w:pPr>
      <w:r w:rsidRPr="006AEA9D">
        <w:rPr>
          <w:rFonts w:eastAsia="Trebuchet MS" w:cs="Trebuchet MS"/>
          <w:color w:val="000000" w:themeColor="text1"/>
          <w:szCs w:val="28"/>
        </w:rPr>
        <w:t xml:space="preserve">This role has been evaluated as a Specialist Professional, please </w:t>
      </w:r>
      <w:hyperlink r:id="rId11">
        <w:r w:rsidRPr="006AEA9D">
          <w:rPr>
            <w:rStyle w:val="Hyperlink"/>
            <w:rFonts w:eastAsia="Trebuchet MS" w:cs="Trebuchet MS"/>
            <w:szCs w:val="28"/>
          </w:rPr>
          <w:t>follow this link</w:t>
        </w:r>
      </w:hyperlink>
      <w:r w:rsidRPr="006AEA9D">
        <w:rPr>
          <w:rFonts w:eastAsia="Trebuchet MS" w:cs="Trebuchet MS"/>
          <w:color w:val="000000" w:themeColor="text1"/>
          <w:szCs w:val="28"/>
        </w:rPr>
        <w:t xml:space="preserve"> to view the salary band.</w:t>
      </w:r>
    </w:p>
    <w:p w14:paraId="02859A3C" w14:textId="35F51766" w:rsidR="006AEA9D" w:rsidRDefault="006AEA9D" w:rsidP="7D748C5E">
      <w:pPr>
        <w:spacing w:after="240"/>
        <w:rPr>
          <w:rFonts w:eastAsia="Trebuchet MS" w:cs="Trebuchet MS"/>
          <w:color w:val="000000" w:themeColor="text1"/>
        </w:rPr>
      </w:pPr>
    </w:p>
    <w:p w14:paraId="2A8153B7" w14:textId="167DFF01" w:rsidR="38D6D69D" w:rsidRDefault="38D6D69D" w:rsidP="7D748C5E">
      <w:pPr>
        <w:spacing w:after="240"/>
        <w:rPr>
          <w:rFonts w:eastAsia="Trebuchet MS" w:cs="Trebuchet MS"/>
          <w:color w:val="000000" w:themeColor="text1"/>
        </w:rPr>
      </w:pPr>
      <w:r w:rsidRPr="7D748C5E">
        <w:rPr>
          <w:rFonts w:eastAsia="Trebuchet MS" w:cs="Trebuchet MS"/>
          <w:b/>
          <w:bCs/>
          <w:color w:val="000000" w:themeColor="text1"/>
        </w:rPr>
        <w:t>End of document.</w:t>
      </w:r>
    </w:p>
    <w:sectPr w:rsidR="38D6D69D" w:rsidSect="00EE403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CFE6B" w14:textId="77777777" w:rsidR="00EE403B" w:rsidRDefault="00EE403B" w:rsidP="007D5B28">
      <w:r>
        <w:separator/>
      </w:r>
    </w:p>
  </w:endnote>
  <w:endnote w:type="continuationSeparator" w:id="0">
    <w:p w14:paraId="067D0020" w14:textId="77777777" w:rsidR="00EE403B" w:rsidRDefault="00EE403B"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24CAEA8D" w:rsidR="002B4818" w:rsidRPr="002B4818" w:rsidRDefault="6B2B8106"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V1.2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96CC0" w14:textId="77777777" w:rsidR="00EE403B" w:rsidRDefault="00EE403B" w:rsidP="007D5B28">
      <w:r>
        <w:separator/>
      </w:r>
    </w:p>
  </w:footnote>
  <w:footnote w:type="continuationSeparator" w:id="0">
    <w:p w14:paraId="5682C25C" w14:textId="77777777" w:rsidR="00EE403B" w:rsidRDefault="00EE403B"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A03B7"/>
    <w:multiLevelType w:val="hybridMultilevel"/>
    <w:tmpl w:val="82103DB6"/>
    <w:lvl w:ilvl="0" w:tplc="A4FE2FF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F44DB"/>
    <w:multiLevelType w:val="hybridMultilevel"/>
    <w:tmpl w:val="B2CEFC6A"/>
    <w:lvl w:ilvl="0" w:tplc="A4FE2FF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A2555"/>
    <w:multiLevelType w:val="hybridMultilevel"/>
    <w:tmpl w:val="F098850C"/>
    <w:lvl w:ilvl="0" w:tplc="A4FE2FF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21394">
    <w:abstractNumId w:val="0"/>
  </w:num>
  <w:num w:numId="2" w16cid:durableId="237063278">
    <w:abstractNumId w:val="8"/>
  </w:num>
  <w:num w:numId="3" w16cid:durableId="1515651211">
    <w:abstractNumId w:val="21"/>
  </w:num>
  <w:num w:numId="4" w16cid:durableId="1764378122">
    <w:abstractNumId w:val="13"/>
  </w:num>
  <w:num w:numId="5" w16cid:durableId="1314946518">
    <w:abstractNumId w:val="6"/>
  </w:num>
  <w:num w:numId="6" w16cid:durableId="776366338">
    <w:abstractNumId w:val="19"/>
  </w:num>
  <w:num w:numId="7" w16cid:durableId="1420173957">
    <w:abstractNumId w:val="10"/>
  </w:num>
  <w:num w:numId="8" w16cid:durableId="1079326162">
    <w:abstractNumId w:val="17"/>
  </w:num>
  <w:num w:numId="9" w16cid:durableId="1579632547">
    <w:abstractNumId w:val="16"/>
  </w:num>
  <w:num w:numId="10" w16cid:durableId="1243417447">
    <w:abstractNumId w:val="18"/>
  </w:num>
  <w:num w:numId="11" w16cid:durableId="911813830">
    <w:abstractNumId w:val="12"/>
  </w:num>
  <w:num w:numId="12" w16cid:durableId="1063335376">
    <w:abstractNumId w:val="1"/>
  </w:num>
  <w:num w:numId="13" w16cid:durableId="341049880">
    <w:abstractNumId w:val="5"/>
  </w:num>
  <w:num w:numId="14" w16cid:durableId="2065907216">
    <w:abstractNumId w:val="9"/>
  </w:num>
  <w:num w:numId="15" w16cid:durableId="475226026">
    <w:abstractNumId w:val="14"/>
  </w:num>
  <w:num w:numId="16" w16cid:durableId="1594976727">
    <w:abstractNumId w:val="7"/>
  </w:num>
  <w:num w:numId="17" w16cid:durableId="909576477">
    <w:abstractNumId w:val="15"/>
  </w:num>
  <w:num w:numId="18" w16cid:durableId="1555388598">
    <w:abstractNumId w:val="3"/>
  </w:num>
  <w:num w:numId="19" w16cid:durableId="469401285">
    <w:abstractNumId w:val="4"/>
  </w:num>
  <w:num w:numId="20" w16cid:durableId="34814498">
    <w:abstractNumId w:val="11"/>
  </w:num>
  <w:num w:numId="21" w16cid:durableId="2052802694">
    <w:abstractNumId w:val="2"/>
  </w:num>
  <w:num w:numId="22" w16cid:durableId="9211352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JFJGXAaKLYIqAYUCZ3ARnOTOFCdFcN+XzVDkI3hNumFHIdlc9Bf31Gd4gWud92wG58HI9sxS9FmgGsB3/n9Lw==" w:salt="YVm+kfIqLrA0E513C2GCUQ=="/>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139C7"/>
    <w:rsid w:val="00017065"/>
    <w:rsid w:val="0002777B"/>
    <w:rsid w:val="000279A2"/>
    <w:rsid w:val="00030840"/>
    <w:rsid w:val="000309F2"/>
    <w:rsid w:val="00047AC8"/>
    <w:rsid w:val="0006249A"/>
    <w:rsid w:val="00080001"/>
    <w:rsid w:val="00090B40"/>
    <w:rsid w:val="000B5A9C"/>
    <w:rsid w:val="00102717"/>
    <w:rsid w:val="00121843"/>
    <w:rsid w:val="00124C3B"/>
    <w:rsid w:val="0013267C"/>
    <w:rsid w:val="00132E0B"/>
    <w:rsid w:val="00144167"/>
    <w:rsid w:val="001479CC"/>
    <w:rsid w:val="00152E50"/>
    <w:rsid w:val="00164142"/>
    <w:rsid w:val="00164BBF"/>
    <w:rsid w:val="00166C54"/>
    <w:rsid w:val="00170550"/>
    <w:rsid w:val="00170A31"/>
    <w:rsid w:val="00174B78"/>
    <w:rsid w:val="00185B0D"/>
    <w:rsid w:val="00196455"/>
    <w:rsid w:val="001A4C86"/>
    <w:rsid w:val="001B4C46"/>
    <w:rsid w:val="001B5407"/>
    <w:rsid w:val="00214D8C"/>
    <w:rsid w:val="002269BF"/>
    <w:rsid w:val="00245FE4"/>
    <w:rsid w:val="0025695F"/>
    <w:rsid w:val="00263200"/>
    <w:rsid w:val="00267F6F"/>
    <w:rsid w:val="00272BA6"/>
    <w:rsid w:val="0028734F"/>
    <w:rsid w:val="002B128D"/>
    <w:rsid w:val="002B4818"/>
    <w:rsid w:val="002C088D"/>
    <w:rsid w:val="002C3761"/>
    <w:rsid w:val="002D251F"/>
    <w:rsid w:val="002D5C67"/>
    <w:rsid w:val="002E1A3F"/>
    <w:rsid w:val="002E6BD6"/>
    <w:rsid w:val="002F4F53"/>
    <w:rsid w:val="002F6084"/>
    <w:rsid w:val="002F6B37"/>
    <w:rsid w:val="00306964"/>
    <w:rsid w:val="003073C9"/>
    <w:rsid w:val="00332028"/>
    <w:rsid w:val="003512E0"/>
    <w:rsid w:val="0036711C"/>
    <w:rsid w:val="003C5A51"/>
    <w:rsid w:val="003E048E"/>
    <w:rsid w:val="003F2409"/>
    <w:rsid w:val="003F6315"/>
    <w:rsid w:val="0040418A"/>
    <w:rsid w:val="004068D1"/>
    <w:rsid w:val="004134EB"/>
    <w:rsid w:val="004215CA"/>
    <w:rsid w:val="00422F2A"/>
    <w:rsid w:val="00433E2A"/>
    <w:rsid w:val="00444139"/>
    <w:rsid w:val="00457503"/>
    <w:rsid w:val="00460A95"/>
    <w:rsid w:val="00465C28"/>
    <w:rsid w:val="00495C23"/>
    <w:rsid w:val="004A0957"/>
    <w:rsid w:val="004A5B3B"/>
    <w:rsid w:val="004B0B8F"/>
    <w:rsid w:val="004B0CDB"/>
    <w:rsid w:val="004C10ED"/>
    <w:rsid w:val="004D0249"/>
    <w:rsid w:val="004D57A4"/>
    <w:rsid w:val="004D5CDB"/>
    <w:rsid w:val="00520944"/>
    <w:rsid w:val="00522ADA"/>
    <w:rsid w:val="00543F7A"/>
    <w:rsid w:val="005453C4"/>
    <w:rsid w:val="00555121"/>
    <w:rsid w:val="0057040F"/>
    <w:rsid w:val="00580270"/>
    <w:rsid w:val="005A0179"/>
    <w:rsid w:val="005D0CE6"/>
    <w:rsid w:val="005D3D24"/>
    <w:rsid w:val="005D5791"/>
    <w:rsid w:val="005D62F5"/>
    <w:rsid w:val="005E64CA"/>
    <w:rsid w:val="00602AE9"/>
    <w:rsid w:val="00614758"/>
    <w:rsid w:val="00683F64"/>
    <w:rsid w:val="00692DF8"/>
    <w:rsid w:val="00695FE1"/>
    <w:rsid w:val="00696181"/>
    <w:rsid w:val="006A5690"/>
    <w:rsid w:val="006A6588"/>
    <w:rsid w:val="006AEA9D"/>
    <w:rsid w:val="006C1277"/>
    <w:rsid w:val="006C27E7"/>
    <w:rsid w:val="006C29B4"/>
    <w:rsid w:val="006D274C"/>
    <w:rsid w:val="006E3945"/>
    <w:rsid w:val="006F5560"/>
    <w:rsid w:val="00723D6D"/>
    <w:rsid w:val="00746BF4"/>
    <w:rsid w:val="00764244"/>
    <w:rsid w:val="007802D6"/>
    <w:rsid w:val="00783311"/>
    <w:rsid w:val="0079678C"/>
    <w:rsid w:val="007A12BD"/>
    <w:rsid w:val="007B614B"/>
    <w:rsid w:val="007C0AAE"/>
    <w:rsid w:val="007C4F5D"/>
    <w:rsid w:val="007D2DCE"/>
    <w:rsid w:val="007D5B28"/>
    <w:rsid w:val="0080561E"/>
    <w:rsid w:val="00817754"/>
    <w:rsid w:val="008220F9"/>
    <w:rsid w:val="00840EE2"/>
    <w:rsid w:val="008822E5"/>
    <w:rsid w:val="008A2217"/>
    <w:rsid w:val="008A3609"/>
    <w:rsid w:val="008A4669"/>
    <w:rsid w:val="008A6526"/>
    <w:rsid w:val="008A6DF1"/>
    <w:rsid w:val="008C7625"/>
    <w:rsid w:val="008D2EF7"/>
    <w:rsid w:val="008E071B"/>
    <w:rsid w:val="008E0AAB"/>
    <w:rsid w:val="008E2DC4"/>
    <w:rsid w:val="008E722F"/>
    <w:rsid w:val="008F3480"/>
    <w:rsid w:val="009007AC"/>
    <w:rsid w:val="009033B9"/>
    <w:rsid w:val="00915265"/>
    <w:rsid w:val="0091746C"/>
    <w:rsid w:val="00922969"/>
    <w:rsid w:val="0092549D"/>
    <w:rsid w:val="009316D7"/>
    <w:rsid w:val="00962609"/>
    <w:rsid w:val="0096636F"/>
    <w:rsid w:val="009712E4"/>
    <w:rsid w:val="00983537"/>
    <w:rsid w:val="00986A2C"/>
    <w:rsid w:val="0099604F"/>
    <w:rsid w:val="009B0993"/>
    <w:rsid w:val="009B3519"/>
    <w:rsid w:val="009C2AA2"/>
    <w:rsid w:val="009E2C77"/>
    <w:rsid w:val="009E4159"/>
    <w:rsid w:val="00A016B3"/>
    <w:rsid w:val="00A032AA"/>
    <w:rsid w:val="00A15D02"/>
    <w:rsid w:val="00A205AA"/>
    <w:rsid w:val="00A22492"/>
    <w:rsid w:val="00A30B95"/>
    <w:rsid w:val="00A30EE5"/>
    <w:rsid w:val="00A5548D"/>
    <w:rsid w:val="00A57D3A"/>
    <w:rsid w:val="00A61521"/>
    <w:rsid w:val="00A62E96"/>
    <w:rsid w:val="00A70682"/>
    <w:rsid w:val="00AA37F2"/>
    <w:rsid w:val="00AB2683"/>
    <w:rsid w:val="00AC453C"/>
    <w:rsid w:val="00AD41E9"/>
    <w:rsid w:val="00B01558"/>
    <w:rsid w:val="00B02CE9"/>
    <w:rsid w:val="00B16C6F"/>
    <w:rsid w:val="00B3013B"/>
    <w:rsid w:val="00B36882"/>
    <w:rsid w:val="00B86600"/>
    <w:rsid w:val="00B9770D"/>
    <w:rsid w:val="00BE0A38"/>
    <w:rsid w:val="00BE354D"/>
    <w:rsid w:val="00BF5D54"/>
    <w:rsid w:val="00C16549"/>
    <w:rsid w:val="00C22922"/>
    <w:rsid w:val="00C50FEE"/>
    <w:rsid w:val="00C622F0"/>
    <w:rsid w:val="00C741D0"/>
    <w:rsid w:val="00C90F3C"/>
    <w:rsid w:val="00C927AA"/>
    <w:rsid w:val="00CA2512"/>
    <w:rsid w:val="00CB021D"/>
    <w:rsid w:val="00CD449E"/>
    <w:rsid w:val="00CE0F56"/>
    <w:rsid w:val="00D16BA5"/>
    <w:rsid w:val="00D22056"/>
    <w:rsid w:val="00D62C17"/>
    <w:rsid w:val="00D642AB"/>
    <w:rsid w:val="00D7732A"/>
    <w:rsid w:val="00D81DF3"/>
    <w:rsid w:val="00DD14BB"/>
    <w:rsid w:val="00DD2F7C"/>
    <w:rsid w:val="00E035D0"/>
    <w:rsid w:val="00E03A24"/>
    <w:rsid w:val="00E11528"/>
    <w:rsid w:val="00E20A99"/>
    <w:rsid w:val="00E2232B"/>
    <w:rsid w:val="00E2500A"/>
    <w:rsid w:val="00E26808"/>
    <w:rsid w:val="00E33BFA"/>
    <w:rsid w:val="00E4672B"/>
    <w:rsid w:val="00E65FAD"/>
    <w:rsid w:val="00E67374"/>
    <w:rsid w:val="00E843FA"/>
    <w:rsid w:val="00E97307"/>
    <w:rsid w:val="00EA234F"/>
    <w:rsid w:val="00EC0CC2"/>
    <w:rsid w:val="00EC128B"/>
    <w:rsid w:val="00EC5F40"/>
    <w:rsid w:val="00EC647C"/>
    <w:rsid w:val="00EE403B"/>
    <w:rsid w:val="00F032A7"/>
    <w:rsid w:val="00F0381E"/>
    <w:rsid w:val="00F12BD9"/>
    <w:rsid w:val="00F1384F"/>
    <w:rsid w:val="00F372F5"/>
    <w:rsid w:val="00F67C33"/>
    <w:rsid w:val="00F67CCE"/>
    <w:rsid w:val="00F77D11"/>
    <w:rsid w:val="00F82252"/>
    <w:rsid w:val="00F8450B"/>
    <w:rsid w:val="00F92884"/>
    <w:rsid w:val="00F94539"/>
    <w:rsid w:val="00FA1028"/>
    <w:rsid w:val="00FC0D7D"/>
    <w:rsid w:val="00FC359C"/>
    <w:rsid w:val="00FC6F03"/>
    <w:rsid w:val="00FD0265"/>
    <w:rsid w:val="163A7D71"/>
    <w:rsid w:val="1B596DC1"/>
    <w:rsid w:val="38D6D69D"/>
    <w:rsid w:val="4E125C0D"/>
    <w:rsid w:val="4E622D6C"/>
    <w:rsid w:val="5A68163A"/>
    <w:rsid w:val="5E3C51B1"/>
    <w:rsid w:val="6B2B8106"/>
    <w:rsid w:val="6FE5CEA8"/>
    <w:rsid w:val="7D748C5E"/>
    <w:rsid w:val="7ED18822"/>
    <w:rsid w:val="7F7CF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729637">
      <w:bodyDiv w:val="1"/>
      <w:marLeft w:val="0"/>
      <w:marRight w:val="0"/>
      <w:marTop w:val="0"/>
      <w:marBottom w:val="0"/>
      <w:divBdr>
        <w:top w:val="none" w:sz="0" w:space="0" w:color="auto"/>
        <w:left w:val="none" w:sz="0" w:space="0" w:color="auto"/>
        <w:bottom w:val="none" w:sz="0" w:space="0" w:color="auto"/>
        <w:right w:val="none" w:sz="0" w:space="0" w:color="auto"/>
      </w:divBdr>
    </w:div>
    <w:div w:id="746153647">
      <w:bodyDiv w:val="1"/>
      <w:marLeft w:val="0"/>
      <w:marRight w:val="0"/>
      <w:marTop w:val="0"/>
      <w:marBottom w:val="0"/>
      <w:divBdr>
        <w:top w:val="none" w:sz="0" w:space="0" w:color="auto"/>
        <w:left w:val="none" w:sz="0" w:space="0" w:color="auto"/>
        <w:bottom w:val="none" w:sz="0" w:space="0" w:color="auto"/>
        <w:right w:val="none" w:sz="0" w:space="0" w:color="auto"/>
      </w:divBdr>
    </w:div>
    <w:div w:id="953361580">
      <w:bodyDiv w:val="1"/>
      <w:marLeft w:val="0"/>
      <w:marRight w:val="0"/>
      <w:marTop w:val="0"/>
      <w:marBottom w:val="0"/>
      <w:divBdr>
        <w:top w:val="none" w:sz="0" w:space="0" w:color="auto"/>
        <w:left w:val="none" w:sz="0" w:space="0" w:color="auto"/>
        <w:bottom w:val="none" w:sz="0" w:space="0" w:color="auto"/>
        <w:right w:val="none" w:sz="0" w:space="0" w:color="auto"/>
      </w:divBdr>
    </w:div>
    <w:div w:id="1079667537">
      <w:bodyDiv w:val="1"/>
      <w:marLeft w:val="0"/>
      <w:marRight w:val="0"/>
      <w:marTop w:val="0"/>
      <w:marBottom w:val="0"/>
      <w:divBdr>
        <w:top w:val="none" w:sz="0" w:space="0" w:color="auto"/>
        <w:left w:val="none" w:sz="0" w:space="0" w:color="auto"/>
        <w:bottom w:val="none" w:sz="0" w:space="0" w:color="auto"/>
        <w:right w:val="none" w:sz="0" w:space="0" w:color="auto"/>
      </w:divBdr>
    </w:div>
    <w:div w:id="1417020619">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1103">
      <w:bodyDiv w:val="1"/>
      <w:marLeft w:val="0"/>
      <w:marRight w:val="0"/>
      <w:marTop w:val="0"/>
      <w:marBottom w:val="0"/>
      <w:divBdr>
        <w:top w:val="none" w:sz="0" w:space="0" w:color="auto"/>
        <w:left w:val="none" w:sz="0" w:space="0" w:color="auto"/>
        <w:bottom w:val="none" w:sz="0" w:space="0" w:color="auto"/>
        <w:right w:val="none" w:sz="0" w:space="0" w:color="auto"/>
      </w:divBdr>
    </w:div>
    <w:div w:id="21225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YyiGQ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Props1.xml><?xml version="1.0" encoding="utf-8"?>
<ds:datastoreItem xmlns:ds="http://schemas.openxmlformats.org/officeDocument/2006/customXml" ds:itemID="{9D131EB4-38A9-4CC5-8196-CC5B23880FB5}">
  <ds:schemaRefs>
    <ds:schemaRef ds:uri="http://schemas.microsoft.com/sharepoint/v3/contenttype/forms"/>
  </ds:schemaRefs>
</ds:datastoreItem>
</file>

<file path=customXml/itemProps2.xml><?xml version="1.0" encoding="utf-8"?>
<ds:datastoreItem xmlns:ds="http://schemas.openxmlformats.org/officeDocument/2006/customXml" ds:itemID="{04623C48-8EB2-4CE3-8C8F-51154B778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4.xml><?xml version="1.0" encoding="utf-8"?>
<ds:datastoreItem xmlns:ds="http://schemas.openxmlformats.org/officeDocument/2006/customXml" ds:itemID="{E4DDD769-AF25-4370-A03F-F56E0221480E}">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098fe36a-8656-4cdf-b498-9b1a4f5af915"/>
    <ds:schemaRef ds:uri="http://schemas.microsoft.com/office/infopath/2007/PartnerControls"/>
    <ds:schemaRef ds:uri="ac78b553-ba53-46a6-bff1-73d4e46f4a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8221</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14</cp:revision>
  <dcterms:created xsi:type="dcterms:W3CDTF">2024-03-01T11:27:00Z</dcterms:created>
  <dcterms:modified xsi:type="dcterms:W3CDTF">2024-10-15T12:31:00Z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MediaServiceImageTags">
    <vt:lpwstr/>
  </property>
  <property fmtid="{D5CDD505-2E9C-101B-9397-08002B2CF9AE}" pid="4" name="Order">
    <vt:r8>3900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