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6D0C5A1E" w:rsidR="00692DF8" w:rsidRPr="00433E41" w:rsidRDefault="00692DF8" w:rsidP="00EC647C">
      <w:pPr>
        <w:spacing w:after="120" w:line="276" w:lineRule="auto"/>
      </w:pPr>
      <w:r w:rsidRPr="00433E41">
        <w:t xml:space="preserve">Job Title: </w:t>
      </w:r>
      <w:sdt>
        <w:sdtPr>
          <w:rPr>
            <w:szCs w:val="28"/>
            <w:lang w:eastAsia="en-GB"/>
          </w:rPr>
          <w:alias w:val="Job Title"/>
          <w:id w:val="-723054420"/>
          <w:placeholder>
            <w:docPart w:val="1A62403F409F4D699B252ED842A14D4B"/>
          </w:placeholder>
          <w:text/>
        </w:sdtPr>
        <w:sdtEndPr/>
        <w:sdtContent>
          <w:r w:rsidR="002D2D18" w:rsidRPr="002D2D18">
            <w:rPr>
              <w:szCs w:val="28"/>
              <w:lang w:eastAsia="en-GB"/>
            </w:rPr>
            <w:t>National Safeguarding Manager</w:t>
          </w:r>
        </w:sdtContent>
      </w:sdt>
    </w:p>
    <w:p w14:paraId="5C1A80EA" w14:textId="42520305" w:rsidR="00692DF8" w:rsidRPr="00433E41" w:rsidRDefault="00692DF8" w:rsidP="00EC647C">
      <w:pPr>
        <w:spacing w:after="120" w:line="276" w:lineRule="auto"/>
      </w:pPr>
      <w:r w:rsidRPr="00433E41">
        <w:t xml:space="preserve">Directorate: </w:t>
      </w:r>
      <w:r w:rsidR="008213AB" w:rsidRPr="008213AB">
        <w:t>Finance and Business Services</w:t>
      </w:r>
    </w:p>
    <w:p w14:paraId="7FD06C6B" w14:textId="67DACCB8" w:rsidR="00692DF8" w:rsidRPr="00433E41" w:rsidRDefault="00692DF8" w:rsidP="00EC647C">
      <w:pPr>
        <w:spacing w:after="120" w:line="276" w:lineRule="auto"/>
      </w:pPr>
      <w:r w:rsidRPr="00433E41">
        <w:t xml:space="preserve">Reports To: </w:t>
      </w:r>
      <w:r w:rsidR="00274124" w:rsidRPr="00433E41">
        <w:t>Head of Compliance</w:t>
      </w:r>
    </w:p>
    <w:p w14:paraId="79DC35C9" w14:textId="6252D093" w:rsidR="00692DF8" w:rsidRPr="00433E41" w:rsidRDefault="00692DF8" w:rsidP="00EC647C">
      <w:pPr>
        <w:spacing w:after="120" w:line="276" w:lineRule="auto"/>
      </w:pPr>
      <w:r w:rsidRPr="00433E41">
        <w:t xml:space="preserve">Matrix Reporting To: </w:t>
      </w:r>
      <w:r w:rsidR="00274124" w:rsidRPr="00433E41">
        <w:t>N/A</w:t>
      </w:r>
    </w:p>
    <w:p w14:paraId="674B0341" w14:textId="27A56870" w:rsidR="005C1DF7" w:rsidRDefault="00692DF8" w:rsidP="00EC647C">
      <w:pPr>
        <w:spacing w:after="120" w:line="276" w:lineRule="auto"/>
      </w:pPr>
      <w:r w:rsidRPr="00433E41">
        <w:t>Disclosure Check Level:</w:t>
      </w:r>
      <w:r w:rsidR="00274124" w:rsidRPr="00433E41">
        <w:t xml:space="preserve"> </w:t>
      </w:r>
      <w:r w:rsidR="00802EBC" w:rsidRPr="00802EBC">
        <w:t>Enhanced, Children and Adults Workforce,</w:t>
      </w:r>
      <w:r w:rsidR="005C1DF7">
        <w:t xml:space="preserve"> </w:t>
      </w:r>
      <w:r w:rsidR="005C1DF7" w:rsidRPr="005C1DF7">
        <w:t>no barred list</w:t>
      </w:r>
    </w:p>
    <w:p w14:paraId="5BEF3EFD" w14:textId="476420CC" w:rsidR="00692DF8" w:rsidRPr="00433E41" w:rsidRDefault="00692DF8" w:rsidP="00EC647C">
      <w:pPr>
        <w:spacing w:after="120" w:line="276" w:lineRule="auto"/>
      </w:pPr>
      <w:r w:rsidRPr="00433E41">
        <w:t xml:space="preserve">Date created/last reviewed: </w:t>
      </w:r>
      <w:r w:rsidR="00274124" w:rsidRPr="00433E41">
        <w:t>29/08/2019</w:t>
      </w:r>
    </w:p>
    <w:p w14:paraId="6D93CD5E" w14:textId="79EBF283" w:rsidR="00692DF8" w:rsidRDefault="00692DF8" w:rsidP="00080001">
      <w:pPr>
        <w:pStyle w:val="Heading2"/>
        <w:rPr>
          <w:color w:val="00165C" w:themeColor="text2"/>
        </w:rPr>
      </w:pPr>
      <w:r w:rsidRPr="00433E41">
        <w:rPr>
          <w:color w:val="00165C" w:themeColor="text2"/>
        </w:rPr>
        <w:t>Overall Role Purpose</w:t>
      </w:r>
    </w:p>
    <w:p w14:paraId="6549C6D7" w14:textId="4E4E807A" w:rsidR="009A3345" w:rsidRPr="009A3345" w:rsidRDefault="009A3345" w:rsidP="009A3345">
      <w:r w:rsidRPr="009A3345">
        <w:t xml:space="preserve">The </w:t>
      </w:r>
      <w:r w:rsidR="0077647F" w:rsidRPr="0077647F">
        <w:t>National Safeguarding Manager</w:t>
      </w:r>
      <w:r w:rsidR="00862C36">
        <w:t xml:space="preserve"> </w:t>
      </w:r>
      <w:r w:rsidRPr="009A3345">
        <w:t>helps people with sight loss to live the life they choose by</w:t>
      </w:r>
      <w:r w:rsidR="00862C36">
        <w:t xml:space="preserve"> </w:t>
      </w:r>
      <w:r w:rsidRPr="009A3345">
        <w:t>oversee</w:t>
      </w:r>
      <w:r w:rsidR="00862C36">
        <w:t>ing</w:t>
      </w:r>
      <w:r w:rsidRPr="009A3345">
        <w:t xml:space="preserve"> the development of knowledge and implementation of Safeguarding controls and process across the organisation to enable the protection of children, young people and vulnerable adults who come into contact with the organisation</w:t>
      </w:r>
      <w:r w:rsidR="0071379C">
        <w:t xml:space="preserve">, </w:t>
      </w:r>
      <w:r w:rsidRPr="009A3345">
        <w:t>through the provision of professional leadership as the Lead Designated Person.</w:t>
      </w:r>
    </w:p>
    <w:p w14:paraId="1BDEDBE6" w14:textId="1BF62C9A" w:rsidR="00692DF8" w:rsidRDefault="00692DF8" w:rsidP="00080001">
      <w:pPr>
        <w:pStyle w:val="Heading2"/>
        <w:rPr>
          <w:color w:val="00165C" w:themeColor="text2"/>
        </w:rPr>
      </w:pPr>
      <w:r w:rsidRPr="00433E41">
        <w:rPr>
          <w:color w:val="00165C" w:themeColor="text2"/>
        </w:rPr>
        <w:t>Key Responsibilities</w:t>
      </w:r>
    </w:p>
    <w:p w14:paraId="78C4C7AE" w14:textId="77777777" w:rsidR="009A3345" w:rsidRDefault="009A3345" w:rsidP="009A3345">
      <w:pPr>
        <w:pStyle w:val="ListParagraph"/>
        <w:numPr>
          <w:ilvl w:val="0"/>
          <w:numId w:val="19"/>
        </w:numPr>
      </w:pPr>
      <w:r>
        <w:t>Provide advice, coaching and representation to managers/individuals/external agencies on all matters relating to safeguarding (including, casework, safer recruitment, Borderline Disclosure checks and references, creation/review of SOP’s, and similar).</w:t>
      </w:r>
    </w:p>
    <w:p w14:paraId="302D67C8" w14:textId="77777777" w:rsidR="009A3345" w:rsidRDefault="009A3345" w:rsidP="009A3345">
      <w:pPr>
        <w:pStyle w:val="ListParagraph"/>
        <w:numPr>
          <w:ilvl w:val="0"/>
          <w:numId w:val="19"/>
        </w:numPr>
      </w:pPr>
      <w:r>
        <w:t>Design, consult on, and ensure implementation and quality assurance of policies, practices and initiatives that deliver the approved safeguarding strategy (including statutory compliance and exemplar practice in the sector) in a prioritised, effective and value for money way. Particular emphasis to be given to imaginative and proactive communication and training strategies that engage people in safeguarding issues and initiatives.</w:t>
      </w:r>
    </w:p>
    <w:p w14:paraId="58F32A03" w14:textId="77777777" w:rsidR="009A3345" w:rsidRDefault="009A3345" w:rsidP="009A3345">
      <w:pPr>
        <w:pStyle w:val="ListParagraph"/>
        <w:numPr>
          <w:ilvl w:val="0"/>
          <w:numId w:val="19"/>
        </w:numPr>
      </w:pPr>
      <w:r>
        <w:t>Effectively lead the Safeguarding team through prioritising and agreeing objectives, empowering action and motivating contribution, in order that Guide Dogs has accurate, secure and customer focused administrative processes and record keeping.</w:t>
      </w:r>
    </w:p>
    <w:p w14:paraId="039FA470" w14:textId="2CBB28D9" w:rsidR="009A3345" w:rsidRDefault="009A3345" w:rsidP="009A3345">
      <w:pPr>
        <w:pStyle w:val="ListParagraph"/>
        <w:numPr>
          <w:ilvl w:val="0"/>
          <w:numId w:val="19"/>
        </w:numPr>
      </w:pPr>
      <w:r>
        <w:t>Provide proactive support to stakeholders in Safeguarding and key contacts, building capability, disseminating knowledge and empowering action, in order that a safeguarding culture is embedded across all aspects of Guide Dogs work.</w:t>
      </w:r>
    </w:p>
    <w:p w14:paraId="1E740D05" w14:textId="77777777" w:rsidR="009A3345" w:rsidRDefault="009A3345" w:rsidP="009A3345">
      <w:pPr>
        <w:pStyle w:val="ListParagraph"/>
        <w:numPr>
          <w:ilvl w:val="0"/>
          <w:numId w:val="19"/>
        </w:numPr>
      </w:pPr>
      <w:r>
        <w:lastRenderedPageBreak/>
        <w:t>Contribute to the effective leadership of Guide Dogs through involvement in cross functional working/management groups, inputting to product and service development, compliance with reporting requirements, coaching and similar activities. Undertake tasks as delegated by the Director of People &amp; Business Services.</w:t>
      </w:r>
    </w:p>
    <w:p w14:paraId="0C88881D" w14:textId="6F3E2959" w:rsidR="002D251F" w:rsidRPr="00433E41" w:rsidRDefault="009A3345" w:rsidP="009A3345">
      <w:pPr>
        <w:pStyle w:val="ListParagraph"/>
        <w:numPr>
          <w:ilvl w:val="0"/>
          <w:numId w:val="19"/>
        </w:numPr>
      </w:pPr>
      <w:r>
        <w:t>Secure approval for a detailed annual work plan and budget, within a wider five-year plan framework. Monitor, review performance and report against agreed objectives and targets, including drafting of an annual report for Trustees. In addition, retain professional social worker registration and expand professional knowledge and understanding of functional area, organisation wide matters, and benchmarked best practice, through a blend of CPD activities.</w:t>
      </w:r>
    </w:p>
    <w:p w14:paraId="5FEB9605" w14:textId="77777777" w:rsidR="00692DF8" w:rsidRPr="00433E41" w:rsidRDefault="00692DF8" w:rsidP="00080001">
      <w:pPr>
        <w:pStyle w:val="Heading2"/>
        <w:rPr>
          <w:color w:val="00165C" w:themeColor="text2"/>
        </w:rPr>
      </w:pPr>
      <w:r w:rsidRPr="00433E41">
        <w:rPr>
          <w:color w:val="00165C" w:themeColor="text2"/>
        </w:rPr>
        <w:t>Breadth/Scope of Accountability</w:t>
      </w:r>
    </w:p>
    <w:p w14:paraId="6BE727D6" w14:textId="231AE7A6" w:rsidR="00692DF8" w:rsidRDefault="00692DF8" w:rsidP="00080001">
      <w:pPr>
        <w:pStyle w:val="Heading3"/>
        <w:rPr>
          <w:rFonts w:eastAsiaTheme="minorHAnsi"/>
          <w:color w:val="00165C" w:themeColor="text2"/>
        </w:rPr>
      </w:pPr>
      <w:r w:rsidRPr="00433E41">
        <w:rPr>
          <w:rFonts w:eastAsiaTheme="minorHAnsi"/>
          <w:color w:val="00165C" w:themeColor="text2"/>
        </w:rPr>
        <w:t>People Accountability</w:t>
      </w:r>
    </w:p>
    <w:p w14:paraId="5A358479" w14:textId="38CAE5BE" w:rsidR="009A3345" w:rsidRDefault="009A3345" w:rsidP="009A3345">
      <w:r>
        <w:t>Number of Direct Reports: 3-5</w:t>
      </w:r>
    </w:p>
    <w:p w14:paraId="5ADC7F5E" w14:textId="580F0EB7" w:rsidR="009A3345" w:rsidRDefault="009A3345" w:rsidP="009A3345"/>
    <w:p w14:paraId="54B46CF4" w14:textId="0286A2DD" w:rsidR="009A3345" w:rsidRDefault="009A3345" w:rsidP="009A3345">
      <w:r>
        <w:t>Number of Indirect Reports: None</w:t>
      </w:r>
    </w:p>
    <w:p w14:paraId="0222AA44" w14:textId="77777777" w:rsidR="009A3345" w:rsidRDefault="009A3345" w:rsidP="009A3345"/>
    <w:p w14:paraId="27128E96" w14:textId="301075DE" w:rsidR="009A3345" w:rsidRPr="009A3345" w:rsidRDefault="009A3345" w:rsidP="009A3345">
      <w:r>
        <w:t>Number of Volunteers Supervised: None</w:t>
      </w:r>
    </w:p>
    <w:p w14:paraId="50BD4FBB" w14:textId="7A5DCA1A" w:rsidR="00692DF8" w:rsidRPr="009A3345" w:rsidRDefault="00692DF8" w:rsidP="009A3345">
      <w:pPr>
        <w:pStyle w:val="Heading3"/>
      </w:pPr>
      <w:r w:rsidRPr="009A3345">
        <w:t>Financial Accountability</w:t>
      </w:r>
    </w:p>
    <w:p w14:paraId="09A8A7C2" w14:textId="27518003" w:rsidR="00692DF8" w:rsidRPr="00433E41" w:rsidRDefault="00692DF8" w:rsidP="008A2217">
      <w:r w:rsidRPr="00433E41">
        <w:t>Annual Income Accountability:</w:t>
      </w:r>
      <w:r w:rsidR="003F1B5E" w:rsidRPr="00433E41">
        <w:t xml:space="preserve"> </w:t>
      </w:r>
      <w:r w:rsidR="009A3345">
        <w:t>None</w:t>
      </w:r>
    </w:p>
    <w:p w14:paraId="659F90BE" w14:textId="77777777" w:rsidR="00B7443E" w:rsidRPr="00433E41" w:rsidRDefault="00B7443E" w:rsidP="008A2217"/>
    <w:p w14:paraId="26386364" w14:textId="2BC7CCB7" w:rsidR="00692DF8" w:rsidRPr="00433E41" w:rsidRDefault="00692DF8" w:rsidP="008A2217">
      <w:r w:rsidRPr="00433E41">
        <w:t>Assets Managed:</w:t>
      </w:r>
      <w:r w:rsidR="003F1B5E" w:rsidRPr="00433E41">
        <w:t xml:space="preserve"> </w:t>
      </w:r>
      <w:r w:rsidR="009A3345">
        <w:t>None</w:t>
      </w:r>
    </w:p>
    <w:p w14:paraId="26955731" w14:textId="77777777" w:rsidR="00B7443E" w:rsidRPr="00433E41" w:rsidRDefault="00B7443E" w:rsidP="008A2217"/>
    <w:p w14:paraId="5C49C9B8" w14:textId="6648048A" w:rsidR="00692DF8" w:rsidRPr="00433E41" w:rsidRDefault="00692DF8" w:rsidP="008A2217">
      <w:r w:rsidRPr="00433E41">
        <w:t>Budget Accountability:</w:t>
      </w:r>
      <w:r w:rsidR="00B7443E" w:rsidRPr="00433E41">
        <w:t xml:space="preserve"> </w:t>
      </w:r>
      <w:r w:rsidR="009A3345">
        <w:t>None</w:t>
      </w:r>
    </w:p>
    <w:p w14:paraId="15CC823F" w14:textId="77777777" w:rsidR="00692DF8" w:rsidRPr="00433E41" w:rsidRDefault="00692DF8" w:rsidP="00EC5F40">
      <w:pPr>
        <w:pStyle w:val="Heading1"/>
        <w:shd w:val="clear" w:color="auto" w:fill="8FD8FF" w:themeFill="accent1"/>
        <w:rPr>
          <w:color w:val="00165C" w:themeColor="text2"/>
        </w:rPr>
      </w:pPr>
      <w:bookmarkStart w:id="0" w:name="_Hlk34230889"/>
      <w:r w:rsidRPr="00433E41">
        <w:rPr>
          <w:color w:val="00165C" w:themeColor="text2"/>
        </w:rPr>
        <w:t>Application of this Job Profile</w:t>
      </w:r>
    </w:p>
    <w:p w14:paraId="10263514" w14:textId="77777777" w:rsidR="002C088D" w:rsidRPr="00433E41" w:rsidRDefault="00692DF8" w:rsidP="00EC647C">
      <w:pPr>
        <w:spacing w:after="240"/>
      </w:pPr>
      <w:r w:rsidRPr="00433E41">
        <w:t xml:space="preserve">All employees are required to carry out other such duties as may reasonably be required to fulfil their role and support functional and organisational objectives. </w:t>
      </w:r>
    </w:p>
    <w:p w14:paraId="61AD5BAA" w14:textId="24CF03A1" w:rsidR="00692DF8" w:rsidRPr="00433E41" w:rsidRDefault="00692DF8" w:rsidP="00080001">
      <w:r w:rsidRPr="00433E41">
        <w:t xml:space="preserve">All employees must also: </w:t>
      </w:r>
    </w:p>
    <w:p w14:paraId="52A26C1D" w14:textId="53D79F12" w:rsidR="00692DF8" w:rsidRPr="00433E41" w:rsidRDefault="00692DF8" w:rsidP="008A2217">
      <w:pPr>
        <w:pStyle w:val="ListParagraph"/>
        <w:numPr>
          <w:ilvl w:val="0"/>
          <w:numId w:val="11"/>
        </w:numPr>
      </w:pPr>
      <w:r w:rsidRPr="00433E41">
        <w:t>Comply with all organisational policies</w:t>
      </w:r>
    </w:p>
    <w:p w14:paraId="3C1A68D4" w14:textId="0A30B562" w:rsidR="00692DF8" w:rsidRPr="00433E41" w:rsidRDefault="00692DF8" w:rsidP="008A2217">
      <w:pPr>
        <w:pStyle w:val="ListParagraph"/>
        <w:numPr>
          <w:ilvl w:val="0"/>
          <w:numId w:val="11"/>
        </w:numPr>
      </w:pPr>
      <w:r w:rsidRPr="00433E41">
        <w:t xml:space="preserve">Promote the vision and values of the organisation </w:t>
      </w:r>
    </w:p>
    <w:p w14:paraId="5C34741E" w14:textId="0CF5CAE5" w:rsidR="00692DF8" w:rsidRPr="00433E41" w:rsidRDefault="00692DF8" w:rsidP="00EC647C">
      <w:pPr>
        <w:pStyle w:val="ListParagraph"/>
        <w:numPr>
          <w:ilvl w:val="0"/>
          <w:numId w:val="11"/>
        </w:numPr>
        <w:spacing w:after="240"/>
      </w:pPr>
      <w:r w:rsidRPr="00433E41">
        <w:t>Engage in continuous personal development</w:t>
      </w:r>
    </w:p>
    <w:p w14:paraId="65D2C9C4" w14:textId="79843B9A" w:rsidR="00692DF8" w:rsidRPr="00433E41" w:rsidRDefault="00692DF8" w:rsidP="00080001">
      <w:r w:rsidRPr="00433E41">
        <w:t xml:space="preserve">This job profile is accurate as at the date shown above. It does not form part of contractual terms and may be varied to reflect or anticipate changes to the role. </w:t>
      </w:r>
    </w:p>
    <w:p w14:paraId="4F3C251A" w14:textId="77777777" w:rsidR="001A4C86" w:rsidRPr="00433E41" w:rsidRDefault="001A4C86" w:rsidP="00EC5F40">
      <w:pPr>
        <w:pStyle w:val="Heading1"/>
        <w:shd w:val="clear" w:color="auto" w:fill="8FD8FF" w:themeFill="accent1"/>
        <w:rPr>
          <w:color w:val="00165C" w:themeColor="text2"/>
        </w:rPr>
      </w:pPr>
      <w:r w:rsidRPr="00433E41">
        <w:rPr>
          <w:color w:val="00165C" w:themeColor="text2"/>
        </w:rPr>
        <w:lastRenderedPageBreak/>
        <w:t>Working at Guide Dogs</w:t>
      </w:r>
    </w:p>
    <w:p w14:paraId="51682A4A" w14:textId="0EF35C24" w:rsidR="001A4C86" w:rsidRPr="00433E41" w:rsidRDefault="001A4C86" w:rsidP="00EC647C">
      <w:pPr>
        <w:spacing w:after="120"/>
      </w:pPr>
      <w:r w:rsidRPr="00433E41">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433E41" w:rsidRDefault="001A4C86" w:rsidP="00EC647C">
      <w:pPr>
        <w:spacing w:after="120"/>
      </w:pPr>
      <w:r w:rsidRPr="00433E41">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433E41" w:rsidRDefault="001A4C86" w:rsidP="00EC647C">
      <w:pPr>
        <w:spacing w:after="120"/>
      </w:pPr>
      <w:r w:rsidRPr="00433E41">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433E41" w:rsidRDefault="001A4C86" w:rsidP="00EC647C">
      <w:pPr>
        <w:spacing w:after="120"/>
      </w:pPr>
      <w:r w:rsidRPr="00433E41">
        <w:t>Guide Dogs will require proof of identity and the right to work in the UK.</w:t>
      </w:r>
      <w:bookmarkEnd w:id="0"/>
      <w:r w:rsidR="00922969" w:rsidRPr="00433E41">
        <w:rPr>
          <w:color w:val="00165C" w:themeColor="text2"/>
        </w:rPr>
        <w:br w:type="page"/>
      </w:r>
    </w:p>
    <w:p w14:paraId="62934CCD" w14:textId="74F81D04" w:rsidR="00692DF8" w:rsidRPr="00433E41" w:rsidRDefault="00692DF8" w:rsidP="00EC5F40">
      <w:pPr>
        <w:pStyle w:val="Heading1"/>
        <w:shd w:val="clear" w:color="auto" w:fill="8FD8FF" w:themeFill="accent1"/>
        <w:rPr>
          <w:color w:val="00165C" w:themeColor="text2"/>
        </w:rPr>
      </w:pPr>
      <w:r w:rsidRPr="00433E41">
        <w:rPr>
          <w:color w:val="00165C" w:themeColor="text2"/>
        </w:rPr>
        <w:lastRenderedPageBreak/>
        <w:t>Person Specification</w:t>
      </w:r>
    </w:p>
    <w:p w14:paraId="47F64431" w14:textId="3507B4BA" w:rsidR="00692DF8" w:rsidRPr="00433E41" w:rsidRDefault="00692DF8" w:rsidP="00922969">
      <w:pPr>
        <w:pStyle w:val="Heading2"/>
        <w:rPr>
          <w:color w:val="00165C" w:themeColor="text2"/>
        </w:rPr>
      </w:pPr>
      <w:r w:rsidRPr="00433E41">
        <w:rPr>
          <w:color w:val="00165C" w:themeColor="text2"/>
        </w:rPr>
        <w:t>Education</w:t>
      </w:r>
      <w:r w:rsidR="002E1A3F" w:rsidRPr="00433E41">
        <w:rPr>
          <w:color w:val="00165C" w:themeColor="text2"/>
        </w:rPr>
        <w:t>/Qualifications</w:t>
      </w:r>
    </w:p>
    <w:p w14:paraId="0DA8E379" w14:textId="43D75362" w:rsidR="002E1A3F" w:rsidRPr="00433E41" w:rsidRDefault="002E1A3F" w:rsidP="00124C3B">
      <w:pPr>
        <w:pStyle w:val="Heading4"/>
        <w:rPr>
          <w:rFonts w:eastAsiaTheme="minorHAnsi"/>
        </w:rPr>
      </w:pPr>
      <w:r w:rsidRPr="00433E41">
        <w:rPr>
          <w:rFonts w:eastAsiaTheme="minorHAnsi"/>
        </w:rPr>
        <w:t>Essential</w:t>
      </w:r>
    </w:p>
    <w:p w14:paraId="36A6A461" w14:textId="725D69EF" w:rsidR="002D251F" w:rsidRPr="00433E41" w:rsidRDefault="009B72A2" w:rsidP="002D251F">
      <w:pPr>
        <w:pStyle w:val="ListParagraph"/>
        <w:numPr>
          <w:ilvl w:val="0"/>
          <w:numId w:val="16"/>
        </w:numPr>
      </w:pPr>
      <w:r w:rsidRPr="00433E41">
        <w:t>Relevant degree/diploma</w:t>
      </w:r>
      <w:r w:rsidR="001C49DA">
        <w:t xml:space="preserve"> (</w:t>
      </w:r>
      <w:r w:rsidR="001C49DA">
        <w:rPr>
          <w:sz w:val="24"/>
        </w:rPr>
        <w:t>QCF level 6 / SQCF levels 9-10)</w:t>
      </w:r>
    </w:p>
    <w:p w14:paraId="543044CE" w14:textId="76334061" w:rsidR="002E1A3F" w:rsidRPr="00433E41" w:rsidRDefault="00692DF8" w:rsidP="00124C3B">
      <w:pPr>
        <w:pStyle w:val="Heading4"/>
        <w:rPr>
          <w:rFonts w:eastAsiaTheme="minorHAnsi"/>
        </w:rPr>
      </w:pPr>
      <w:r w:rsidRPr="00433E41">
        <w:rPr>
          <w:rFonts w:eastAsiaTheme="minorHAnsi"/>
        </w:rPr>
        <w:t>Desirable</w:t>
      </w:r>
    </w:p>
    <w:p w14:paraId="72FC6CFF" w14:textId="77777777" w:rsidR="00862C36" w:rsidRDefault="002476CF" w:rsidP="002D251F">
      <w:pPr>
        <w:pStyle w:val="ListParagraph"/>
        <w:numPr>
          <w:ilvl w:val="0"/>
          <w:numId w:val="16"/>
        </w:numPr>
      </w:pPr>
      <w:r w:rsidRPr="00433E41">
        <w:t xml:space="preserve">Qualified and registered Social Worker/ Designated Teacher/Police or Probation Officer equivalent with proven experience in their professional field. </w:t>
      </w:r>
    </w:p>
    <w:p w14:paraId="4ADBA057" w14:textId="77777777" w:rsidR="00862C36" w:rsidRDefault="002476CF" w:rsidP="002D251F">
      <w:pPr>
        <w:pStyle w:val="ListParagraph"/>
        <w:numPr>
          <w:ilvl w:val="0"/>
          <w:numId w:val="16"/>
        </w:numPr>
      </w:pPr>
      <w:r w:rsidRPr="00433E41">
        <w:t xml:space="preserve">Relevant social care/Teaching degree/diploma. </w:t>
      </w:r>
    </w:p>
    <w:p w14:paraId="177D15F1" w14:textId="77777777" w:rsidR="00862C36" w:rsidRDefault="002476CF" w:rsidP="002D251F">
      <w:pPr>
        <w:pStyle w:val="ListParagraph"/>
        <w:numPr>
          <w:ilvl w:val="0"/>
          <w:numId w:val="16"/>
        </w:numPr>
      </w:pPr>
      <w:r w:rsidRPr="00433E41">
        <w:t xml:space="preserve">Evidence of active commitment to CPD. </w:t>
      </w:r>
    </w:p>
    <w:p w14:paraId="2739B1FD" w14:textId="66A3082A" w:rsidR="002D251F" w:rsidRPr="00433E41" w:rsidRDefault="002476CF" w:rsidP="002D251F">
      <w:pPr>
        <w:pStyle w:val="ListParagraph"/>
        <w:numPr>
          <w:ilvl w:val="0"/>
          <w:numId w:val="16"/>
        </w:numPr>
      </w:pPr>
      <w:r w:rsidRPr="00433E41">
        <w:t>Participation in action learning set or similar network where best practice is shared and/or established professional supervisory relationship.</w:t>
      </w:r>
    </w:p>
    <w:p w14:paraId="6BB9BB4F" w14:textId="77777777" w:rsidR="00692DF8" w:rsidRPr="00433E41" w:rsidRDefault="00692DF8" w:rsidP="006D274C">
      <w:pPr>
        <w:pStyle w:val="Heading2"/>
        <w:rPr>
          <w:color w:val="00165C" w:themeColor="text2"/>
        </w:rPr>
      </w:pPr>
      <w:r w:rsidRPr="00433E41">
        <w:rPr>
          <w:color w:val="00165C" w:themeColor="text2"/>
        </w:rPr>
        <w:t>Job-Related Experience</w:t>
      </w:r>
    </w:p>
    <w:p w14:paraId="710DE6BE" w14:textId="769A8CCC" w:rsidR="006D274C" w:rsidRPr="00433E41" w:rsidRDefault="006D274C" w:rsidP="00124C3B">
      <w:pPr>
        <w:pStyle w:val="Heading4"/>
        <w:rPr>
          <w:rFonts w:eastAsiaTheme="minorHAnsi"/>
        </w:rPr>
      </w:pPr>
      <w:r w:rsidRPr="00433E41">
        <w:rPr>
          <w:rFonts w:eastAsiaTheme="minorHAnsi"/>
        </w:rPr>
        <w:t>Essential</w:t>
      </w:r>
    </w:p>
    <w:p w14:paraId="74E71AA1" w14:textId="77777777" w:rsidR="002476CF" w:rsidRPr="00433E41" w:rsidRDefault="002476CF" w:rsidP="002476CF">
      <w:pPr>
        <w:pStyle w:val="ListParagraph"/>
        <w:numPr>
          <w:ilvl w:val="0"/>
          <w:numId w:val="16"/>
        </w:numPr>
      </w:pPr>
      <w:r w:rsidRPr="00433E41">
        <w:t xml:space="preserve">Advisory role covering broad range of safeguarding concerns. Dealings with CRB/ISA, police, social services and health professionals at senior case worker level. Determining and prioritising professional input Designing, delivering (self and through empowering internals or. engaging externals) and evaluating policies, procedures and initiatives. </w:t>
      </w:r>
    </w:p>
    <w:p w14:paraId="7F0C2774" w14:textId="34BF7A7F" w:rsidR="002476CF" w:rsidRPr="00433E41" w:rsidRDefault="002476CF" w:rsidP="002476CF">
      <w:pPr>
        <w:pStyle w:val="ListParagraph"/>
        <w:numPr>
          <w:ilvl w:val="0"/>
          <w:numId w:val="16"/>
        </w:numPr>
      </w:pPr>
      <w:r w:rsidRPr="00433E41">
        <w:t>Proven ability of translating corporate plans into deliverable objectives. Handling complex individual cases. Contribution at strategic level and with external bodies (e.g. Charity Commission and statutory agencies). Design and delivery of quality assurance/good practice models</w:t>
      </w:r>
      <w:r w:rsidR="00862C36">
        <w:t>.</w:t>
      </w:r>
    </w:p>
    <w:p w14:paraId="10528EC5" w14:textId="77777777" w:rsidR="002476CF" w:rsidRPr="00433E41" w:rsidRDefault="002476CF" w:rsidP="002476CF">
      <w:pPr>
        <w:pStyle w:val="ListParagraph"/>
        <w:numPr>
          <w:ilvl w:val="0"/>
          <w:numId w:val="16"/>
        </w:numPr>
      </w:pPr>
      <w:r w:rsidRPr="00433E41">
        <w:t>Staff management. Charitable sector. Working with volunteers. National role. Led or sponsored a significant project. Implementation of continuous improvement, including strategies for collecting and addressing customer feedback.</w:t>
      </w:r>
    </w:p>
    <w:p w14:paraId="221856F0" w14:textId="77777777" w:rsidR="002D251F" w:rsidRPr="00433E41" w:rsidRDefault="002D251F" w:rsidP="002476CF">
      <w:pPr>
        <w:pStyle w:val="ListParagraph"/>
      </w:pPr>
    </w:p>
    <w:p w14:paraId="462AA3B3" w14:textId="2029007B" w:rsidR="006D274C" w:rsidRPr="00433E41" w:rsidRDefault="006D274C" w:rsidP="00124C3B">
      <w:pPr>
        <w:pStyle w:val="Heading4"/>
        <w:rPr>
          <w:rFonts w:eastAsiaTheme="minorHAnsi"/>
        </w:rPr>
      </w:pPr>
      <w:r w:rsidRPr="00433E41">
        <w:rPr>
          <w:rFonts w:eastAsiaTheme="minorHAnsi"/>
        </w:rPr>
        <w:t>Desirable</w:t>
      </w:r>
    </w:p>
    <w:p w14:paraId="56328938" w14:textId="77777777" w:rsidR="002476CF" w:rsidRPr="00433E41" w:rsidRDefault="002476CF" w:rsidP="002476CF">
      <w:pPr>
        <w:pStyle w:val="ListParagraph"/>
        <w:numPr>
          <w:ilvl w:val="0"/>
          <w:numId w:val="16"/>
        </w:numPr>
      </w:pPr>
      <w:r w:rsidRPr="00433E41">
        <w:t>Subject matter expertise commensurate with this role being the national organisational lead for safeguarding. Detailed understanding of legal framework and statutory bodies covering England/Wales, Scotland and NI. Casework management protocols. Data protection.</w:t>
      </w:r>
    </w:p>
    <w:p w14:paraId="600436FD" w14:textId="6BC70774" w:rsidR="002D251F" w:rsidRPr="00433E41" w:rsidRDefault="002476CF" w:rsidP="002476CF">
      <w:pPr>
        <w:pStyle w:val="ListParagraph"/>
        <w:numPr>
          <w:ilvl w:val="0"/>
          <w:numId w:val="16"/>
        </w:numPr>
      </w:pPr>
      <w:r w:rsidRPr="00433E41">
        <w:t>Project management. Cultural awareness of major religions/cultures and their related customs/beliefs). Conversant with protected characteristics, key issues arising and organisations providing support, advice and information.</w:t>
      </w:r>
    </w:p>
    <w:p w14:paraId="60595BD9" w14:textId="69A9F67A" w:rsidR="00692DF8" w:rsidRPr="00433E41" w:rsidRDefault="007C4F5D" w:rsidP="007C4F5D">
      <w:pPr>
        <w:pStyle w:val="Heading2"/>
        <w:rPr>
          <w:rFonts w:eastAsiaTheme="minorHAnsi"/>
          <w:color w:val="00165C" w:themeColor="text2"/>
        </w:rPr>
      </w:pPr>
      <w:r w:rsidRPr="00433E41">
        <w:rPr>
          <w:rFonts w:eastAsiaTheme="minorHAnsi"/>
          <w:color w:val="00165C" w:themeColor="text2"/>
        </w:rPr>
        <w:lastRenderedPageBreak/>
        <w:t>Knowledge</w:t>
      </w:r>
    </w:p>
    <w:p w14:paraId="559540B1" w14:textId="75484B0F" w:rsidR="006D274C" w:rsidRPr="00433E41" w:rsidRDefault="006D274C" w:rsidP="00124C3B">
      <w:pPr>
        <w:pStyle w:val="Heading4"/>
        <w:rPr>
          <w:rFonts w:eastAsiaTheme="minorHAnsi"/>
        </w:rPr>
      </w:pPr>
      <w:r w:rsidRPr="00433E41">
        <w:rPr>
          <w:rFonts w:eastAsiaTheme="minorHAnsi"/>
        </w:rPr>
        <w:t>Essential</w:t>
      </w:r>
    </w:p>
    <w:p w14:paraId="25AB8149" w14:textId="77777777" w:rsidR="00862C36" w:rsidRDefault="00862C36" w:rsidP="00862C36">
      <w:pPr>
        <w:pStyle w:val="ListParagraph"/>
        <w:numPr>
          <w:ilvl w:val="0"/>
          <w:numId w:val="16"/>
        </w:numPr>
      </w:pPr>
      <w:r>
        <w:t xml:space="preserve">Subject matter expertise commensurate with this role being the national organisational lead for safeguarding. Detailed understanding of legal framework and statutory bodies covering England/Wales, Scotland and NI. </w:t>
      </w:r>
    </w:p>
    <w:p w14:paraId="3F8B8EB5" w14:textId="77777777" w:rsidR="00862C36" w:rsidRDefault="00862C36" w:rsidP="00862C36">
      <w:pPr>
        <w:pStyle w:val="ListParagraph"/>
        <w:numPr>
          <w:ilvl w:val="0"/>
          <w:numId w:val="16"/>
        </w:numPr>
      </w:pPr>
      <w:r>
        <w:t xml:space="preserve">Casework management protocols. </w:t>
      </w:r>
    </w:p>
    <w:p w14:paraId="67EE90A4" w14:textId="77777777" w:rsidR="00862C36" w:rsidRDefault="00862C36" w:rsidP="00862C36">
      <w:pPr>
        <w:pStyle w:val="ListParagraph"/>
        <w:numPr>
          <w:ilvl w:val="0"/>
          <w:numId w:val="16"/>
        </w:numPr>
      </w:pPr>
      <w:r>
        <w:t>Data protection.</w:t>
      </w:r>
    </w:p>
    <w:p w14:paraId="0598C498" w14:textId="20AAA658" w:rsidR="00862C36" w:rsidRPr="00433E41" w:rsidRDefault="00862C36" w:rsidP="00862C36">
      <w:pPr>
        <w:pStyle w:val="ListParagraph"/>
        <w:numPr>
          <w:ilvl w:val="0"/>
          <w:numId w:val="16"/>
        </w:numPr>
      </w:pPr>
      <w:r>
        <w:t>Project management. Cultural awareness of major religions/cultures and their related customs/beliefs). Conversant with protected characteristics, key issues arising and organisations providing support, advice and information.</w:t>
      </w:r>
    </w:p>
    <w:p w14:paraId="3BBBFC56" w14:textId="77777777" w:rsidR="00692DF8" w:rsidRPr="00433E41" w:rsidRDefault="00692DF8" w:rsidP="00922969">
      <w:pPr>
        <w:pStyle w:val="Heading2"/>
        <w:rPr>
          <w:color w:val="00165C" w:themeColor="text2"/>
        </w:rPr>
      </w:pPr>
      <w:r w:rsidRPr="00433E41">
        <w:rPr>
          <w:color w:val="00165C" w:themeColor="text2"/>
        </w:rPr>
        <w:t>Skills and Competencies</w:t>
      </w:r>
    </w:p>
    <w:p w14:paraId="35CC3D52" w14:textId="52A4D193" w:rsidR="00692DF8" w:rsidRPr="00433E41" w:rsidRDefault="00692DF8" w:rsidP="00124C3B">
      <w:pPr>
        <w:pStyle w:val="Heading4"/>
        <w:rPr>
          <w:rFonts w:eastAsiaTheme="minorHAnsi"/>
        </w:rPr>
      </w:pPr>
      <w:r w:rsidRPr="00433E41">
        <w:rPr>
          <w:rFonts w:eastAsiaTheme="minorHAnsi"/>
        </w:rPr>
        <w:t>Essential</w:t>
      </w:r>
    </w:p>
    <w:p w14:paraId="31CC1268" w14:textId="77777777" w:rsidR="004646F7" w:rsidRPr="00433E41" w:rsidRDefault="004646F7" w:rsidP="002D251F">
      <w:pPr>
        <w:pStyle w:val="ListParagraph"/>
        <w:numPr>
          <w:ilvl w:val="0"/>
          <w:numId w:val="16"/>
        </w:numPr>
      </w:pPr>
      <w:r w:rsidRPr="00433E41">
        <w:t xml:space="preserve">Persuasive communication skills (written, informal/formal presentations, chairing meetings), including ability to translate technical or emotive information in a clear and non-sensationalist way. </w:t>
      </w:r>
    </w:p>
    <w:p w14:paraId="5D183EB3" w14:textId="77777777" w:rsidR="004646F7" w:rsidRPr="00433E41" w:rsidRDefault="004646F7" w:rsidP="002D251F">
      <w:pPr>
        <w:pStyle w:val="ListParagraph"/>
        <w:numPr>
          <w:ilvl w:val="0"/>
          <w:numId w:val="16"/>
        </w:numPr>
      </w:pPr>
      <w:r w:rsidRPr="00433E41">
        <w:t xml:space="preserve">Proven experience in the development and delivery of training programmes in Safeguarding and Safer Recruitment, Training techniques (including coaching, facilitating and presenting). </w:t>
      </w:r>
    </w:p>
    <w:p w14:paraId="1F01DCE3" w14:textId="77777777" w:rsidR="004646F7" w:rsidRPr="00433E41" w:rsidRDefault="004646F7" w:rsidP="002D251F">
      <w:pPr>
        <w:pStyle w:val="ListParagraph"/>
        <w:numPr>
          <w:ilvl w:val="0"/>
          <w:numId w:val="16"/>
        </w:numPr>
      </w:pPr>
      <w:r w:rsidRPr="00433E41">
        <w:t xml:space="preserve">Resilient approach drawing on counselling skills. Ability to sustain effective relationships including partnership building and liaison skills both internally and externally to the organisation. </w:t>
      </w:r>
    </w:p>
    <w:p w14:paraId="1808CAA6" w14:textId="062A4767" w:rsidR="002D251F" w:rsidRPr="00433E41" w:rsidRDefault="004646F7" w:rsidP="002D251F">
      <w:pPr>
        <w:pStyle w:val="ListParagraph"/>
        <w:numPr>
          <w:ilvl w:val="0"/>
          <w:numId w:val="16"/>
        </w:numPr>
      </w:pPr>
      <w:r w:rsidRPr="00433E41">
        <w:t>Problem solving, including making difficult judgements and decisions in extremely sensitive (and potentially emotionally charged) situations. Planning and budgeting. Data gathering, analysis and reporting to support corporate governance.</w:t>
      </w:r>
    </w:p>
    <w:p w14:paraId="33AA7E87" w14:textId="210DC311" w:rsidR="00692DF8" w:rsidRPr="00433E41" w:rsidRDefault="00692DF8" w:rsidP="00124C3B">
      <w:pPr>
        <w:pStyle w:val="Heading4"/>
        <w:rPr>
          <w:rFonts w:eastAsiaTheme="minorHAnsi"/>
        </w:rPr>
      </w:pPr>
      <w:r w:rsidRPr="00433E41">
        <w:rPr>
          <w:rFonts w:eastAsiaTheme="minorHAnsi"/>
        </w:rPr>
        <w:t>Desirable</w:t>
      </w:r>
    </w:p>
    <w:p w14:paraId="28012D6E" w14:textId="150E0573" w:rsidR="002D251F" w:rsidRPr="00433E41" w:rsidRDefault="004646F7" w:rsidP="002D251F">
      <w:pPr>
        <w:pStyle w:val="ListParagraph"/>
        <w:numPr>
          <w:ilvl w:val="0"/>
          <w:numId w:val="16"/>
        </w:numPr>
      </w:pPr>
      <w:r w:rsidRPr="00433E41">
        <w:t>Proven experience of Warner interview training, brain friendly learning techniques and developing/ management of e learning packages on learning management systems.</w:t>
      </w:r>
    </w:p>
    <w:p w14:paraId="3C9345C6" w14:textId="1BC30876" w:rsidR="00164142" w:rsidRPr="00433E41" w:rsidRDefault="00102717" w:rsidP="00164142">
      <w:pPr>
        <w:pStyle w:val="Heading2"/>
        <w:rPr>
          <w:b w:val="0"/>
        </w:rPr>
      </w:pPr>
      <w:r w:rsidRPr="00433E41">
        <w:rPr>
          <w:color w:val="00165C" w:themeColor="text2"/>
        </w:rPr>
        <w:t>Behaviours</w:t>
      </w:r>
    </w:p>
    <w:p w14:paraId="0ECD0B27" w14:textId="1174F877" w:rsidR="00164142" w:rsidRPr="00433E41" w:rsidRDefault="00102717" w:rsidP="00164142">
      <w:bookmarkStart w:id="1" w:name="_Hlk34230944"/>
      <w:r w:rsidRPr="00433E41">
        <w:t>Our b</w:t>
      </w:r>
      <w:r w:rsidR="00164142" w:rsidRPr="00433E41">
        <w:t>ehaviours capture the essence of what it is to be Guide Dogs people, whether staff or volunteer. They describe the experience we expect everyone – the people we support, donors</w:t>
      </w:r>
      <w:r w:rsidR="00EC647C" w:rsidRPr="00433E41">
        <w:t xml:space="preserve">, </w:t>
      </w:r>
      <w:r w:rsidR="00164142" w:rsidRPr="00433E41">
        <w:t xml:space="preserve">partners, our volunteers and staff – to have while working with </w:t>
      </w:r>
      <w:r w:rsidR="00EC647C" w:rsidRPr="00433E41">
        <w:t>us</w:t>
      </w:r>
      <w:r w:rsidR="00EC5F40" w:rsidRPr="00433E41">
        <w:t xml:space="preserve">. </w:t>
      </w:r>
      <w:r w:rsidR="00164142" w:rsidRPr="00433E41">
        <w:t xml:space="preserve">Guide Dogs people are: </w:t>
      </w:r>
    </w:p>
    <w:bookmarkEnd w:id="1"/>
    <w:p w14:paraId="6B31A205" w14:textId="06F77588" w:rsidR="00164142" w:rsidRPr="00433E41" w:rsidRDefault="00164142" w:rsidP="001A4C86">
      <w:pPr>
        <w:pStyle w:val="ListParagraph"/>
        <w:numPr>
          <w:ilvl w:val="0"/>
          <w:numId w:val="8"/>
        </w:numPr>
        <w:ind w:left="426" w:hanging="426"/>
      </w:pPr>
      <w:r w:rsidRPr="00433E41">
        <w:rPr>
          <w:b/>
        </w:rPr>
        <w:t>Person-centred</w:t>
      </w:r>
      <w:r w:rsidRPr="00433E41">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433E41" w:rsidRDefault="00164142" w:rsidP="001A4C86">
      <w:pPr>
        <w:pStyle w:val="ListParagraph"/>
        <w:numPr>
          <w:ilvl w:val="0"/>
          <w:numId w:val="8"/>
        </w:numPr>
        <w:ind w:left="426" w:hanging="426"/>
      </w:pPr>
      <w:r w:rsidRPr="00433E41">
        <w:rPr>
          <w:b/>
        </w:rPr>
        <w:lastRenderedPageBreak/>
        <w:t xml:space="preserve">Expert </w:t>
      </w:r>
      <w:r w:rsidRPr="00433E41">
        <w:t>- We are specialists in what we do. We are committed to excellence and will never stop innovating. We respect our history, but seek out ways to adapt and improve, and are always willing to learn.</w:t>
      </w:r>
    </w:p>
    <w:p w14:paraId="44746993" w14:textId="34FDA1F9" w:rsidR="001A4C86" w:rsidRPr="00433E41" w:rsidRDefault="00164142" w:rsidP="00164142">
      <w:pPr>
        <w:pStyle w:val="ListParagraph"/>
        <w:numPr>
          <w:ilvl w:val="0"/>
          <w:numId w:val="8"/>
        </w:numPr>
        <w:ind w:left="426" w:hanging="426"/>
      </w:pPr>
      <w:r w:rsidRPr="00433E41">
        <w:rPr>
          <w:b/>
        </w:rPr>
        <w:t>Optimistic</w:t>
      </w:r>
      <w:r w:rsidRPr="00433E41">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433E41" w:rsidRDefault="00164142" w:rsidP="0079678C">
      <w:pPr>
        <w:spacing w:before="240"/>
      </w:pPr>
      <w:r w:rsidRPr="00433E41">
        <w:t>So, we: -</w:t>
      </w:r>
    </w:p>
    <w:p w14:paraId="22423151" w14:textId="77777777" w:rsidR="00164142" w:rsidRPr="00433E41" w:rsidRDefault="00164142" w:rsidP="001A4C86">
      <w:pPr>
        <w:pStyle w:val="ListParagraph"/>
        <w:numPr>
          <w:ilvl w:val="0"/>
          <w:numId w:val="8"/>
        </w:numPr>
        <w:ind w:left="426" w:hanging="426"/>
      </w:pPr>
      <w:r w:rsidRPr="00433E41">
        <w:rPr>
          <w:b/>
        </w:rPr>
        <w:t>Partner</w:t>
      </w:r>
      <w:r w:rsidRPr="00433E41">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433E41" w:rsidRDefault="00164142" w:rsidP="001A4C86">
      <w:pPr>
        <w:pStyle w:val="ListParagraph"/>
        <w:numPr>
          <w:ilvl w:val="0"/>
          <w:numId w:val="8"/>
        </w:numPr>
        <w:ind w:left="426" w:hanging="426"/>
      </w:pPr>
      <w:r w:rsidRPr="00433E41">
        <w:rPr>
          <w:b/>
        </w:rPr>
        <w:t>Lead-by-example</w:t>
      </w:r>
      <w:r w:rsidRPr="00433E41">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433E41" w:rsidRDefault="00164142" w:rsidP="001A4C86">
      <w:pPr>
        <w:pStyle w:val="ListParagraph"/>
        <w:numPr>
          <w:ilvl w:val="0"/>
          <w:numId w:val="8"/>
        </w:numPr>
        <w:ind w:left="426" w:hanging="426"/>
      </w:pPr>
      <w:r w:rsidRPr="00433E41">
        <w:rPr>
          <w:b/>
        </w:rPr>
        <w:t>Engage</w:t>
      </w:r>
      <w:r w:rsidRPr="00433E41">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433E41" w:rsidRDefault="001A4C86" w:rsidP="00164142"/>
    <w:p w14:paraId="056234F7" w14:textId="2E90367F" w:rsidR="00102717" w:rsidRPr="00433E41" w:rsidRDefault="00164142" w:rsidP="00164142">
      <w:r w:rsidRPr="00433E41">
        <w:t>We use competency-based questioning within our recruitment processes to assess the extent to which candidates demonstrate these behaviours – in ways appropriate to this role – in how they are at work and generally as people.</w:t>
      </w:r>
    </w:p>
    <w:p w14:paraId="3EB4657F" w14:textId="77777777" w:rsidR="00632FE9" w:rsidRDefault="00632FE9" w:rsidP="00632FE9">
      <w:pPr>
        <w:pStyle w:val="Heading2"/>
        <w:rPr>
          <w:color w:val="00165C" w:themeColor="text2"/>
        </w:rPr>
      </w:pPr>
      <w:r>
        <w:rPr>
          <w:color w:val="00165C" w:themeColor="text2"/>
        </w:rPr>
        <w:t>Safeguarding</w:t>
      </w:r>
    </w:p>
    <w:p w14:paraId="29A68CAF" w14:textId="77777777" w:rsidR="00632FE9" w:rsidRDefault="00632FE9" w:rsidP="00632FE9">
      <w:r>
        <w:t xml:space="preserve">If the role does or may involve working with children, young people or vulnerable adults, or supervising those that do, we’ll also be assessing ‘safeguarding competencies’ as part of the process. These are: </w:t>
      </w:r>
    </w:p>
    <w:p w14:paraId="756FDD5A" w14:textId="77777777" w:rsidR="00632FE9" w:rsidRPr="0092549D" w:rsidRDefault="00632FE9" w:rsidP="00632FE9">
      <w:pPr>
        <w:pStyle w:val="ListParagraph"/>
        <w:numPr>
          <w:ilvl w:val="0"/>
          <w:numId w:val="16"/>
        </w:numPr>
        <w:ind w:left="360"/>
      </w:pPr>
      <w:r>
        <w:t>A</w:t>
      </w:r>
      <w:r w:rsidRPr="0092549D">
        <w:t>ppropriate motivation to work with vulnerable groups</w:t>
      </w:r>
      <w:r>
        <w:t>;</w:t>
      </w:r>
    </w:p>
    <w:p w14:paraId="5F8BC658" w14:textId="77777777" w:rsidR="00632FE9" w:rsidRPr="0092549D" w:rsidRDefault="00632FE9" w:rsidP="00632FE9">
      <w:pPr>
        <w:pStyle w:val="ListParagraph"/>
        <w:numPr>
          <w:ilvl w:val="0"/>
          <w:numId w:val="16"/>
        </w:numPr>
        <w:ind w:left="360"/>
      </w:pPr>
      <w:r>
        <w:t>E</w:t>
      </w:r>
      <w:r w:rsidRPr="0092549D">
        <w:t>motional awareness</w:t>
      </w:r>
      <w:r>
        <w:t>;</w:t>
      </w:r>
    </w:p>
    <w:p w14:paraId="10451987" w14:textId="77777777" w:rsidR="00632FE9" w:rsidRPr="0092549D" w:rsidRDefault="00632FE9" w:rsidP="00632FE9">
      <w:pPr>
        <w:pStyle w:val="ListParagraph"/>
        <w:numPr>
          <w:ilvl w:val="0"/>
          <w:numId w:val="16"/>
        </w:numPr>
        <w:ind w:left="360"/>
      </w:pPr>
      <w:r>
        <w:t>W</w:t>
      </w:r>
      <w:r w:rsidRPr="0092549D">
        <w:t>orking within professional boundaries and self-awareness</w:t>
      </w:r>
      <w:r>
        <w:t>; and</w:t>
      </w:r>
    </w:p>
    <w:p w14:paraId="35E11366" w14:textId="3370AAC3" w:rsidR="00632FE9" w:rsidRPr="00632FE9" w:rsidRDefault="00632FE9" w:rsidP="00632FE9">
      <w:pPr>
        <w:pStyle w:val="ListParagraph"/>
        <w:numPr>
          <w:ilvl w:val="0"/>
          <w:numId w:val="16"/>
        </w:numPr>
        <w:ind w:left="360"/>
        <w:rPr>
          <w:b/>
        </w:rPr>
      </w:pPr>
      <w:r>
        <w:t>A</w:t>
      </w:r>
      <w:r w:rsidRPr="0092549D">
        <w:t>bility to safeguard and promote the welfare of children, young people and adults and protect from harm.</w:t>
      </w:r>
    </w:p>
    <w:p w14:paraId="18E99483" w14:textId="08EAE1B2" w:rsidR="00433E41" w:rsidRPr="00632FE9" w:rsidRDefault="00C90F3C" w:rsidP="00632FE9">
      <w:pPr>
        <w:pStyle w:val="Heading2"/>
        <w:rPr>
          <w:color w:val="00165C" w:themeColor="text2"/>
        </w:rPr>
      </w:pPr>
      <w:r w:rsidRPr="00433E41">
        <w:rPr>
          <w:color w:val="00165C" w:themeColor="text2"/>
        </w:rPr>
        <w:t>Mobility</w:t>
      </w:r>
    </w:p>
    <w:p w14:paraId="342BC3C6" w14:textId="39C5454B" w:rsidR="00433E41" w:rsidRPr="00433E41" w:rsidRDefault="00433E41" w:rsidP="00433E41">
      <w:r w:rsidRPr="00433E41">
        <w:t>Pre planned visits (10-12 times per month) to GD sites, external agencies, clients, networking contacts or similar. Occasional overnight stays (1-2 per month)</w:t>
      </w:r>
    </w:p>
    <w:p w14:paraId="6D876C7E" w14:textId="28C84D96" w:rsidR="00C90F3C" w:rsidRDefault="00C90F3C" w:rsidP="00C90F3C">
      <w:pPr>
        <w:spacing w:after="240"/>
      </w:pPr>
      <w:r w:rsidRPr="00433E41">
        <w:t>A flexible approach with a willingness to work outside of core hours and away from home when required.</w:t>
      </w:r>
    </w:p>
    <w:p w14:paraId="3F72BF44" w14:textId="77777777" w:rsidR="001C49DA" w:rsidRPr="006F4072" w:rsidRDefault="001C49DA" w:rsidP="001C49DA">
      <w:pPr>
        <w:pStyle w:val="Heading2"/>
        <w:rPr>
          <w:color w:val="00165C" w:themeColor="text2"/>
        </w:rPr>
      </w:pPr>
      <w:r w:rsidRPr="006F4072">
        <w:rPr>
          <w:color w:val="00165C" w:themeColor="text2"/>
        </w:rPr>
        <w:lastRenderedPageBreak/>
        <w:t>Job Group (internal use only)</w:t>
      </w:r>
    </w:p>
    <w:p w14:paraId="302079AF" w14:textId="581C086C" w:rsidR="001C49DA" w:rsidRPr="006F4072" w:rsidRDefault="001C49DA" w:rsidP="001C49DA">
      <w:pPr>
        <w:rPr>
          <w:szCs w:val="28"/>
        </w:rPr>
      </w:pPr>
      <w:r w:rsidRPr="006F4072">
        <w:rPr>
          <w:szCs w:val="28"/>
        </w:rPr>
        <w:t xml:space="preserve">This role has been evaluated as a Manager, please </w:t>
      </w:r>
      <w:hyperlink r:id="rId11" w:history="1">
        <w:r w:rsidRPr="006F4072">
          <w:rPr>
            <w:rStyle w:val="Hyperlink"/>
            <w:szCs w:val="28"/>
          </w:rPr>
          <w:t>follow this link</w:t>
        </w:r>
      </w:hyperlink>
      <w:r w:rsidRPr="006F4072">
        <w:rPr>
          <w:szCs w:val="28"/>
        </w:rPr>
        <w:t xml:space="preserve"> to view the salary band.</w:t>
      </w:r>
    </w:p>
    <w:p w14:paraId="2755380E" w14:textId="77777777" w:rsidR="001C49DA" w:rsidRPr="00433E41" w:rsidRDefault="001C49DA" w:rsidP="00C90F3C">
      <w:pPr>
        <w:spacing w:after="240"/>
      </w:pPr>
    </w:p>
    <w:sectPr w:rsidR="001C49DA" w:rsidRPr="00433E41" w:rsidSect="001A4C86">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DA15B" w14:textId="77777777" w:rsidR="00022674" w:rsidRDefault="00022674" w:rsidP="007D5B28">
      <w:r>
        <w:separator/>
      </w:r>
    </w:p>
  </w:endnote>
  <w:endnote w:type="continuationSeparator" w:id="0">
    <w:p w14:paraId="791AEC0C" w14:textId="77777777" w:rsidR="00022674" w:rsidRDefault="00022674"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3F7D6944" w:rsidR="00580270" w:rsidRPr="00580270" w:rsidRDefault="006E1020" w:rsidP="00580270">
    <w:pPr>
      <w:pStyle w:val="BodyText"/>
      <w:spacing w:line="276" w:lineRule="auto"/>
      <w:ind w:left="142" w:right="1110"/>
      <w:rPr>
        <w:rFonts w:ascii="Trebuchet MS" w:hAnsi="Trebuchet MS"/>
        <w:color w:val="001A58"/>
        <w:spacing w:val="-2"/>
        <w:sz w:val="16"/>
        <w:szCs w:val="16"/>
      </w:rPr>
    </w:pPr>
    <w:r w:rsidRPr="006E1020">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F987" w14:textId="77754D23" w:rsidR="006E1020" w:rsidRDefault="006E1020">
    <w:pPr>
      <w:pStyle w:val="Footer"/>
    </w:pPr>
    <w:r w:rsidRPr="006E1020">
      <w:t>V1.0 May 2020</w:t>
    </w:r>
  </w:p>
  <w:p w14:paraId="53DCB607" w14:textId="77777777" w:rsidR="006E1020" w:rsidRDefault="006E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268D" w14:textId="77777777" w:rsidR="00022674" w:rsidRDefault="00022674" w:rsidP="007D5B28">
      <w:r>
        <w:separator/>
      </w:r>
    </w:p>
  </w:footnote>
  <w:footnote w:type="continuationSeparator" w:id="0">
    <w:p w14:paraId="716CBB23" w14:textId="77777777" w:rsidR="00022674" w:rsidRDefault="00022674"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0301F"/>
    <w:multiLevelType w:val="hybridMultilevel"/>
    <w:tmpl w:val="9ABC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423AE"/>
    <w:multiLevelType w:val="hybridMultilevel"/>
    <w:tmpl w:val="7D3A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9363740">
    <w:abstractNumId w:val="0"/>
  </w:num>
  <w:num w:numId="2" w16cid:durableId="1897742253">
    <w:abstractNumId w:val="5"/>
  </w:num>
  <w:num w:numId="3" w16cid:durableId="332074802">
    <w:abstractNumId w:val="18"/>
  </w:num>
  <w:num w:numId="4" w16cid:durableId="1609121586">
    <w:abstractNumId w:val="10"/>
  </w:num>
  <w:num w:numId="5" w16cid:durableId="1779449786">
    <w:abstractNumId w:val="3"/>
  </w:num>
  <w:num w:numId="6" w16cid:durableId="1204951014">
    <w:abstractNumId w:val="16"/>
  </w:num>
  <w:num w:numId="7" w16cid:durableId="821234947">
    <w:abstractNumId w:val="7"/>
  </w:num>
  <w:num w:numId="8" w16cid:durableId="3285378">
    <w:abstractNumId w:val="14"/>
  </w:num>
  <w:num w:numId="9" w16cid:durableId="834881555">
    <w:abstractNumId w:val="13"/>
  </w:num>
  <w:num w:numId="10" w16cid:durableId="1714386953">
    <w:abstractNumId w:val="15"/>
  </w:num>
  <w:num w:numId="11" w16cid:durableId="1209730736">
    <w:abstractNumId w:val="8"/>
  </w:num>
  <w:num w:numId="12" w16cid:durableId="818229042">
    <w:abstractNumId w:val="1"/>
  </w:num>
  <w:num w:numId="13" w16cid:durableId="2147166194">
    <w:abstractNumId w:val="2"/>
  </w:num>
  <w:num w:numId="14" w16cid:durableId="146171474">
    <w:abstractNumId w:val="6"/>
  </w:num>
  <w:num w:numId="15" w16cid:durableId="1475298143">
    <w:abstractNumId w:val="11"/>
  </w:num>
  <w:num w:numId="16" w16cid:durableId="906720928">
    <w:abstractNumId w:val="4"/>
  </w:num>
  <w:num w:numId="17" w16cid:durableId="1621258866">
    <w:abstractNumId w:val="12"/>
  </w:num>
  <w:num w:numId="18" w16cid:durableId="416563916">
    <w:abstractNumId w:val="17"/>
  </w:num>
  <w:num w:numId="19" w16cid:durableId="1462383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BrTYb+7TZ0WsMcXZ/Roeszu9IzstfrcaDgPuQJudU0qcnQftGXxY79MinevlhWrgMnZVlncrI2AyF2daLl8Ng==" w:salt="eExXD3It20jK+qGs5ijkz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22674"/>
    <w:rsid w:val="00047AC8"/>
    <w:rsid w:val="00062BDB"/>
    <w:rsid w:val="00080001"/>
    <w:rsid w:val="00102717"/>
    <w:rsid w:val="00121843"/>
    <w:rsid w:val="00124C3B"/>
    <w:rsid w:val="00132E0B"/>
    <w:rsid w:val="00144167"/>
    <w:rsid w:val="00150CA8"/>
    <w:rsid w:val="00152E50"/>
    <w:rsid w:val="00164142"/>
    <w:rsid w:val="00196455"/>
    <w:rsid w:val="001A4C86"/>
    <w:rsid w:val="001B4C46"/>
    <w:rsid w:val="001C49DA"/>
    <w:rsid w:val="002476CF"/>
    <w:rsid w:val="00274124"/>
    <w:rsid w:val="002C088D"/>
    <w:rsid w:val="002C3761"/>
    <w:rsid w:val="002D251F"/>
    <w:rsid w:val="002D2D18"/>
    <w:rsid w:val="002E1A3F"/>
    <w:rsid w:val="002E6BD6"/>
    <w:rsid w:val="002F4F53"/>
    <w:rsid w:val="002F6084"/>
    <w:rsid w:val="002F6B37"/>
    <w:rsid w:val="0036711C"/>
    <w:rsid w:val="003918ED"/>
    <w:rsid w:val="003B4BF8"/>
    <w:rsid w:val="003F1B5E"/>
    <w:rsid w:val="0040418A"/>
    <w:rsid w:val="00433E41"/>
    <w:rsid w:val="00457503"/>
    <w:rsid w:val="004620CA"/>
    <w:rsid w:val="004646F7"/>
    <w:rsid w:val="00467CA9"/>
    <w:rsid w:val="004A0957"/>
    <w:rsid w:val="004D0249"/>
    <w:rsid w:val="00512561"/>
    <w:rsid w:val="005453C4"/>
    <w:rsid w:val="0057040F"/>
    <w:rsid w:val="00580270"/>
    <w:rsid w:val="005C1DF7"/>
    <w:rsid w:val="005D3D24"/>
    <w:rsid w:val="005D62F5"/>
    <w:rsid w:val="00632FE9"/>
    <w:rsid w:val="00683F64"/>
    <w:rsid w:val="00692DF8"/>
    <w:rsid w:val="006A5690"/>
    <w:rsid w:val="006B4F97"/>
    <w:rsid w:val="006C1277"/>
    <w:rsid w:val="006D274C"/>
    <w:rsid w:val="006E1020"/>
    <w:rsid w:val="006E7DE4"/>
    <w:rsid w:val="006F5560"/>
    <w:rsid w:val="00702731"/>
    <w:rsid w:val="0071379C"/>
    <w:rsid w:val="00723D6D"/>
    <w:rsid w:val="0077647F"/>
    <w:rsid w:val="007802D6"/>
    <w:rsid w:val="0079678C"/>
    <w:rsid w:val="007C0AAE"/>
    <w:rsid w:val="007C4F5D"/>
    <w:rsid w:val="007D5B28"/>
    <w:rsid w:val="007F72F4"/>
    <w:rsid w:val="00802EBC"/>
    <w:rsid w:val="00803859"/>
    <w:rsid w:val="008213AB"/>
    <w:rsid w:val="00862C36"/>
    <w:rsid w:val="008822E5"/>
    <w:rsid w:val="008A2217"/>
    <w:rsid w:val="008A3609"/>
    <w:rsid w:val="008A6DF1"/>
    <w:rsid w:val="008C7625"/>
    <w:rsid w:val="008E071B"/>
    <w:rsid w:val="009033B9"/>
    <w:rsid w:val="00922969"/>
    <w:rsid w:val="00962609"/>
    <w:rsid w:val="00983537"/>
    <w:rsid w:val="009A3345"/>
    <w:rsid w:val="009B72A2"/>
    <w:rsid w:val="009E2C77"/>
    <w:rsid w:val="00A22492"/>
    <w:rsid w:val="00A30B95"/>
    <w:rsid w:val="00A30EE5"/>
    <w:rsid w:val="00A475F6"/>
    <w:rsid w:val="00A51E12"/>
    <w:rsid w:val="00A5548D"/>
    <w:rsid w:val="00A61521"/>
    <w:rsid w:val="00AB0FF4"/>
    <w:rsid w:val="00AD41E9"/>
    <w:rsid w:val="00B7443E"/>
    <w:rsid w:val="00B9770D"/>
    <w:rsid w:val="00C16549"/>
    <w:rsid w:val="00C90F3C"/>
    <w:rsid w:val="00C927AA"/>
    <w:rsid w:val="00CD6BA5"/>
    <w:rsid w:val="00D22056"/>
    <w:rsid w:val="00D62C17"/>
    <w:rsid w:val="00D81DF3"/>
    <w:rsid w:val="00E04B3B"/>
    <w:rsid w:val="00E2500A"/>
    <w:rsid w:val="00E26808"/>
    <w:rsid w:val="00E67374"/>
    <w:rsid w:val="00E843FA"/>
    <w:rsid w:val="00EA234F"/>
    <w:rsid w:val="00EC5F40"/>
    <w:rsid w:val="00EC647C"/>
    <w:rsid w:val="00F12BD9"/>
    <w:rsid w:val="00F1384F"/>
    <w:rsid w:val="00F372F5"/>
    <w:rsid w:val="00F67CCE"/>
    <w:rsid w:val="00F77D11"/>
    <w:rsid w:val="00F94539"/>
    <w:rsid w:val="00FC0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CommentText">
    <w:name w:val="annotation text"/>
    <w:basedOn w:val="Normal"/>
    <w:link w:val="CommentTextChar"/>
    <w:rsid w:val="00512561"/>
    <w:pPr>
      <w:keepLines/>
    </w:pPr>
    <w:rPr>
      <w:rFonts w:ascii="Arial" w:eastAsia="Times New Roman" w:hAnsi="Arial" w:cs="Times New Roman"/>
      <w:sz w:val="24"/>
      <w:szCs w:val="20"/>
      <w:lang w:eastAsia="en-GB"/>
    </w:rPr>
  </w:style>
  <w:style w:type="character" w:customStyle="1" w:styleId="CommentTextChar">
    <w:name w:val="Comment Text Char"/>
    <w:basedOn w:val="DefaultParagraphFont"/>
    <w:link w:val="CommentText"/>
    <w:rsid w:val="00512561"/>
    <w:rPr>
      <w:rFonts w:eastAsia="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f6hjpF4m75HkyFp2fAoMv4BWrZT_VnDGL9gmc8aFraWLg?e=QERoa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62403F409F4D699B252ED842A14D4B"/>
        <w:category>
          <w:name w:val="General"/>
          <w:gallery w:val="placeholder"/>
        </w:category>
        <w:types>
          <w:type w:val="bbPlcHdr"/>
        </w:types>
        <w:behaviors>
          <w:behavior w:val="content"/>
        </w:behaviors>
        <w:guid w:val="{A8A6091B-AAB0-4A61-8544-7FCE17012A87}"/>
      </w:docPartPr>
      <w:docPartBody>
        <w:p w:rsidR="0045420B" w:rsidRDefault="000A06BC" w:rsidP="000A06BC">
          <w:pPr>
            <w:pStyle w:val="1A62403F409F4D699B252ED842A14D4B"/>
          </w:pPr>
          <w:r w:rsidRPr="00D55CE4">
            <w:t>Enter job title in full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907DE"/>
    <w:multiLevelType w:val="hybridMultilevel"/>
    <w:tmpl w:val="13727B82"/>
    <w:lvl w:ilvl="0" w:tplc="94AAAAF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D423AE"/>
    <w:multiLevelType w:val="hybridMultilevel"/>
    <w:tmpl w:val="1C486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303067">
    <w:abstractNumId w:val="1"/>
  </w:num>
  <w:num w:numId="2" w16cid:durableId="18506324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BC"/>
    <w:rsid w:val="000A06BC"/>
    <w:rsid w:val="00237B9D"/>
    <w:rsid w:val="0045420B"/>
    <w:rsid w:val="0046188C"/>
    <w:rsid w:val="004620CA"/>
    <w:rsid w:val="00467CA9"/>
    <w:rsid w:val="006E7DE4"/>
    <w:rsid w:val="00C7017C"/>
    <w:rsid w:val="00CD6BA5"/>
    <w:rsid w:val="00E04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6BC"/>
    <w:rPr>
      <w:color w:val="808080"/>
    </w:rPr>
  </w:style>
  <w:style w:type="paragraph" w:customStyle="1" w:styleId="1A62403F409F4D699B252ED842A14D4B">
    <w:name w:val="1A62403F409F4D699B252ED842A14D4B"/>
    <w:rsid w:val="000A06BC"/>
  </w:style>
  <w:style w:type="paragraph" w:styleId="ListParagraph">
    <w:name w:val="List Paragraph"/>
    <w:basedOn w:val="Normal"/>
    <w:uiPriority w:val="99"/>
    <w:qFormat/>
    <w:rsid w:val="000A06BC"/>
    <w:pPr>
      <w:numPr>
        <w:numId w:val="2"/>
      </w:numPr>
      <w:spacing w:after="240" w:line="240" w:lineRule="auto"/>
      <w:ind w:left="1080"/>
      <w:contextualSpacing/>
    </w:pPr>
    <w:rPr>
      <w:rFonts w:ascii="Arial" w:eastAsiaTheme="minorHAnsi" w:hAnsi="Arial"/>
      <w:sz w:val="2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9C3C0-3DE9-44F6-BAD4-CA691208AB81}">
  <ds:schemaRefs>
    <ds:schemaRef ds:uri="http://schemas.microsoft.com/sharepoint/v3/contenttype/forms"/>
  </ds:schemaRefs>
</ds:datastoreItem>
</file>

<file path=customXml/itemProps2.xml><?xml version="1.0" encoding="utf-8"?>
<ds:datastoreItem xmlns:ds="http://schemas.openxmlformats.org/officeDocument/2006/customXml" ds:itemID="{96BC882E-C0C8-4330-8334-B8495F5BF16E}">
  <ds:schemaRefs>
    <ds:schemaRef ds:uri="http://schemas.openxmlformats.org/officeDocument/2006/bibliography"/>
  </ds:schemaRefs>
</ds:datastoreItem>
</file>

<file path=customXml/itemProps3.xml><?xml version="1.0" encoding="utf-8"?>
<ds:datastoreItem xmlns:ds="http://schemas.openxmlformats.org/officeDocument/2006/customXml" ds:itemID="{65E96370-AC0E-4382-B3FB-A6C3A798B8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8D5E67-F804-4B55-BD69-4534EF7F5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1545</Words>
  <Characters>9349</Characters>
  <Application>Microsoft Office Word</Application>
  <DocSecurity>8</DocSecurity>
  <Lines>203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Sarah Taylor</cp:lastModifiedBy>
  <cp:revision>17</cp:revision>
  <dcterms:created xsi:type="dcterms:W3CDTF">2020-04-23T13:58:00Z</dcterms:created>
  <dcterms:modified xsi:type="dcterms:W3CDTF">2026-02-25T12:07:00Z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