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42B0E93F" w:rsidR="00692DF8" w:rsidRPr="00692DF8" w:rsidRDefault="00692DF8" w:rsidP="00EC647C">
      <w:pPr>
        <w:spacing w:after="120" w:line="276" w:lineRule="auto"/>
      </w:pPr>
      <w:r w:rsidRPr="00692DF8">
        <w:t>Job Title:</w:t>
      </w:r>
      <w:r w:rsidR="00172113">
        <w:t xml:space="preserve"> </w:t>
      </w:r>
      <w:r w:rsidR="002B635E">
        <w:t xml:space="preserve">Family </w:t>
      </w:r>
      <w:r w:rsidR="00374357">
        <w:t xml:space="preserve">Outreach </w:t>
      </w:r>
      <w:r w:rsidR="002B635E">
        <w:t xml:space="preserve">Events Officer </w:t>
      </w:r>
    </w:p>
    <w:p w14:paraId="6739B1CB" w14:textId="7D8CC9E1" w:rsidR="00D62212" w:rsidRDefault="00D62212" w:rsidP="00D62212">
      <w:pPr>
        <w:spacing w:after="120" w:line="276" w:lineRule="auto"/>
      </w:pPr>
      <w:r>
        <w:t>Directorate: Operations</w:t>
      </w:r>
    </w:p>
    <w:p w14:paraId="2B66B80D" w14:textId="3BBBB8E3" w:rsidR="00D62212" w:rsidRDefault="00D62212" w:rsidP="00D62212">
      <w:pPr>
        <w:spacing w:after="120" w:line="276" w:lineRule="auto"/>
      </w:pPr>
      <w:r>
        <w:t xml:space="preserve">Reports To: </w:t>
      </w:r>
      <w:r w:rsidR="00722EA9">
        <w:t xml:space="preserve">Family </w:t>
      </w:r>
      <w:r w:rsidR="00374357">
        <w:t xml:space="preserve">Outreach </w:t>
      </w:r>
      <w:r w:rsidR="00722EA9">
        <w:t>Manager</w:t>
      </w:r>
      <w:r w:rsidR="002B635E">
        <w:t xml:space="preserve"> </w:t>
      </w:r>
    </w:p>
    <w:p w14:paraId="1EAF9581" w14:textId="623749CF" w:rsidR="00D62212" w:rsidRDefault="00D62212" w:rsidP="00D62212">
      <w:pPr>
        <w:spacing w:after="120" w:line="276" w:lineRule="auto"/>
      </w:pPr>
      <w:r>
        <w:t>Matrix Reporting To: None</w:t>
      </w:r>
    </w:p>
    <w:p w14:paraId="510733FA" w14:textId="4372252D" w:rsidR="00D62212" w:rsidRDefault="00D62212" w:rsidP="00D62212">
      <w:pPr>
        <w:spacing w:after="120" w:line="276" w:lineRule="auto"/>
      </w:pPr>
      <w:r>
        <w:t>Disclosure Check Level:</w:t>
      </w:r>
      <w:r w:rsidR="00522513">
        <w:t xml:space="preserve"> </w:t>
      </w:r>
      <w:r w:rsidR="006F525D">
        <w:t>None</w:t>
      </w:r>
    </w:p>
    <w:p w14:paraId="5BEF3EFD" w14:textId="3D622F7B" w:rsidR="00692DF8" w:rsidRPr="00692DF8" w:rsidRDefault="00D62212" w:rsidP="00EC647C">
      <w:pPr>
        <w:spacing w:after="120" w:line="276" w:lineRule="auto"/>
      </w:pPr>
      <w:r>
        <w:t xml:space="preserve">Date created/last reviewed: </w:t>
      </w:r>
      <w:r w:rsidR="003222E0">
        <w:t>June 2025</w:t>
      </w:r>
      <w:r w:rsidR="00692DF8">
        <w:t xml:space="preserve"> </w:t>
      </w:r>
    </w:p>
    <w:p w14:paraId="62D4AC77" w14:textId="1E6F9114" w:rsidR="00187C74" w:rsidRDefault="00692DF8" w:rsidP="00080001">
      <w:pPr>
        <w:pStyle w:val="Heading2"/>
        <w:rPr>
          <w:color w:val="00165C" w:themeColor="text2"/>
        </w:rPr>
      </w:pPr>
      <w:r w:rsidRPr="00080001">
        <w:rPr>
          <w:color w:val="00165C" w:themeColor="text2"/>
        </w:rPr>
        <w:t>Overall Role Purpose</w:t>
      </w:r>
    </w:p>
    <w:p w14:paraId="1E59005F" w14:textId="3CA79992" w:rsidR="002B635E" w:rsidRDefault="002124D3" w:rsidP="002B635E">
      <w:r w:rsidRPr="002124D3">
        <w:t xml:space="preserve">The </w:t>
      </w:r>
      <w:r>
        <w:t xml:space="preserve">Family </w:t>
      </w:r>
      <w:r w:rsidR="00374357">
        <w:t xml:space="preserve">Outreach </w:t>
      </w:r>
      <w:r>
        <w:t>Events Officer</w:t>
      </w:r>
      <w:r w:rsidRPr="002124D3">
        <w:t xml:space="preserve"> helps people with sight loss to live the life they choose </w:t>
      </w:r>
      <w:r w:rsidR="00374357" w:rsidRPr="00B7309E">
        <w:t>by providing information, advice and guidance (IAG) services to parents, carers and families of Children and Young People (CYPFF) with a vision impairment (VI) through a planned programme of national and regional events and activities. They act as Subject Matter Experts for other colleagues ensuring that events are planned in line with compliance and budgets and ensure that families of children and young people with a vision impairment the chance to take a break, broaden their experiences, seek appropriate professional support and meet others in a similar situation.</w:t>
      </w:r>
    </w:p>
    <w:p w14:paraId="1BDEDBE6" w14:textId="576FF767" w:rsidR="00692DF8" w:rsidRDefault="00692DF8" w:rsidP="00080001">
      <w:pPr>
        <w:pStyle w:val="Heading2"/>
        <w:rPr>
          <w:color w:val="00165C" w:themeColor="text2"/>
        </w:rPr>
      </w:pPr>
      <w:r w:rsidRPr="00080001">
        <w:rPr>
          <w:color w:val="00165C" w:themeColor="text2"/>
        </w:rPr>
        <w:t>Key Responsibilities</w:t>
      </w:r>
    </w:p>
    <w:p w14:paraId="28523F53" w14:textId="408A460C" w:rsidR="002B635E" w:rsidRPr="00263882" w:rsidRDefault="00263882" w:rsidP="00865169">
      <w:pPr>
        <w:pStyle w:val="ListParagraph"/>
        <w:numPr>
          <w:ilvl w:val="0"/>
          <w:numId w:val="17"/>
        </w:numPr>
        <w:ind w:left="360"/>
      </w:pPr>
      <w:r w:rsidRPr="00263882">
        <w:t xml:space="preserve">Responsible for the annual </w:t>
      </w:r>
      <w:r w:rsidR="002B635E" w:rsidRPr="00263882">
        <w:t>family event</w:t>
      </w:r>
      <w:r w:rsidRPr="00263882">
        <w:t xml:space="preserve"> </w:t>
      </w:r>
      <w:r w:rsidR="00374357">
        <w:t>calendar</w:t>
      </w:r>
      <w:r w:rsidRPr="00263882">
        <w:t xml:space="preserve"> which </w:t>
      </w:r>
      <w:r w:rsidR="00374357">
        <w:t>is</w:t>
      </w:r>
      <w:r w:rsidR="00374357" w:rsidRPr="00263882">
        <w:t xml:space="preserve"> </w:t>
      </w:r>
      <w:r w:rsidRPr="00263882">
        <w:t>run</w:t>
      </w:r>
      <w:r w:rsidR="002B635E" w:rsidRPr="00263882">
        <w:t xml:space="preserve"> throughout the UK </w:t>
      </w:r>
      <w:r w:rsidRPr="00263882">
        <w:t xml:space="preserve">&amp; Northern Ireland </w:t>
      </w:r>
      <w:r w:rsidR="002B635E" w:rsidRPr="00263882">
        <w:t xml:space="preserve">as part of the service delivery targets for the Family Events service. </w:t>
      </w:r>
      <w:r w:rsidR="00374357" w:rsidRPr="00263882">
        <w:t xml:space="preserve">These include </w:t>
      </w:r>
      <w:r w:rsidR="00374357">
        <w:t xml:space="preserve">day visits to indoor and outdoor locations, service exhibitions, </w:t>
      </w:r>
      <w:r w:rsidR="00374357" w:rsidRPr="00263882">
        <w:t xml:space="preserve">sensory </w:t>
      </w:r>
      <w:r w:rsidR="00374357">
        <w:t>activities</w:t>
      </w:r>
      <w:r w:rsidR="00374357" w:rsidRPr="00263882">
        <w:t xml:space="preserve"> and Family Weekends.</w:t>
      </w:r>
    </w:p>
    <w:p w14:paraId="433CF503" w14:textId="77777777" w:rsidR="00374357" w:rsidRPr="008D330F" w:rsidRDefault="00374357" w:rsidP="00374357">
      <w:pPr>
        <w:pStyle w:val="ListParagraph"/>
        <w:numPr>
          <w:ilvl w:val="0"/>
          <w:numId w:val="13"/>
        </w:numPr>
        <w:ind w:left="360"/>
      </w:pPr>
      <w:bookmarkStart w:id="0" w:name="_Hlk184909162"/>
      <w:r w:rsidRPr="00263882">
        <w:t>Prepare</w:t>
      </w:r>
      <w:r>
        <w:t xml:space="preserve">, manage and be accountable for </w:t>
      </w:r>
      <w:r w:rsidRPr="00263882">
        <w:t>individual budgets for each event, ensuring that all activities come within budget and are suitably evaluated for quality and outcomes</w:t>
      </w:r>
      <w:r>
        <w:t xml:space="preserve"> </w:t>
      </w:r>
      <w:r w:rsidRPr="008D330F">
        <w:t>having demonstrated a high level of planning and preparation throughout.</w:t>
      </w:r>
    </w:p>
    <w:bookmarkEnd w:id="0"/>
    <w:p w14:paraId="3703A8D8" w14:textId="401B884B" w:rsidR="00263882" w:rsidRDefault="002B635E" w:rsidP="00865169">
      <w:pPr>
        <w:pStyle w:val="ListParagraph"/>
        <w:numPr>
          <w:ilvl w:val="0"/>
          <w:numId w:val="13"/>
        </w:numPr>
        <w:ind w:left="360"/>
      </w:pPr>
      <w:r w:rsidRPr="00263882">
        <w:t xml:space="preserve">Plan, market, carry out and evaluate </w:t>
      </w:r>
      <w:r w:rsidR="00E72870">
        <w:t>all event activities</w:t>
      </w:r>
      <w:r w:rsidRPr="00263882">
        <w:t>.</w:t>
      </w:r>
      <w:r w:rsidR="004417E2" w:rsidRPr="00263882">
        <w:t xml:space="preserve"> </w:t>
      </w:r>
    </w:p>
    <w:p w14:paraId="61C00E98" w14:textId="77777777" w:rsidR="00374357" w:rsidRPr="00B7309E" w:rsidRDefault="00374357" w:rsidP="00374357">
      <w:pPr>
        <w:pStyle w:val="ListParagraph"/>
        <w:numPr>
          <w:ilvl w:val="0"/>
          <w:numId w:val="13"/>
        </w:numPr>
        <w:ind w:left="360"/>
      </w:pPr>
      <w:r w:rsidRPr="00B7309E">
        <w:t>Acting as a Subject Matter Expert, advise other members of the wider CYPF workforce in the planning, marketing, administration and compliance of regional events.</w:t>
      </w:r>
    </w:p>
    <w:p w14:paraId="08849C3E" w14:textId="77777777" w:rsidR="00374357" w:rsidRPr="00263882" w:rsidRDefault="00374357" w:rsidP="00374357">
      <w:pPr>
        <w:pStyle w:val="ListParagraph"/>
        <w:numPr>
          <w:ilvl w:val="0"/>
          <w:numId w:val="13"/>
        </w:numPr>
        <w:ind w:left="360"/>
      </w:pPr>
      <w:r w:rsidRPr="00263882">
        <w:t>Lead the working party to plan</w:t>
      </w:r>
      <w:r>
        <w:t xml:space="preserve">, </w:t>
      </w:r>
      <w:r w:rsidRPr="00263882">
        <w:t>co-ordinate</w:t>
      </w:r>
      <w:r>
        <w:t>, facilitate and deliver</w:t>
      </w:r>
      <w:r w:rsidRPr="00263882">
        <w:t xml:space="preserve"> an annual family weekend for families</w:t>
      </w:r>
      <w:r>
        <w:t>, being accountable for all outcomes</w:t>
      </w:r>
      <w:r w:rsidRPr="00263882">
        <w:t>.</w:t>
      </w:r>
    </w:p>
    <w:p w14:paraId="295B2789" w14:textId="134A2D94" w:rsidR="00374357" w:rsidRPr="00263882" w:rsidRDefault="00374357" w:rsidP="00374357">
      <w:pPr>
        <w:pStyle w:val="ListParagraph"/>
        <w:numPr>
          <w:ilvl w:val="0"/>
          <w:numId w:val="13"/>
        </w:numPr>
        <w:ind w:left="360"/>
      </w:pPr>
      <w:r>
        <w:lastRenderedPageBreak/>
        <w:t>D</w:t>
      </w:r>
      <w:r w:rsidRPr="008D330F">
        <w:t>emonstrat</w:t>
      </w:r>
      <w:r>
        <w:t>e</w:t>
      </w:r>
      <w:r w:rsidRPr="008D330F">
        <w:t xml:space="preserve"> a high level of technical knowledge within this professional field </w:t>
      </w:r>
      <w:r>
        <w:t xml:space="preserve">and be </w:t>
      </w:r>
      <w:r w:rsidRPr="008D330F">
        <w:t>responsible for Health and Safety risk assessments at all events, to ensure risk areas are controlled and organisational reputation maintained.</w:t>
      </w:r>
    </w:p>
    <w:p w14:paraId="6F5A3E8D" w14:textId="456BA925" w:rsidR="002B635E" w:rsidRPr="008D330F" w:rsidRDefault="007E4796" w:rsidP="00865169">
      <w:pPr>
        <w:pStyle w:val="ListParagraph"/>
        <w:numPr>
          <w:ilvl w:val="0"/>
          <w:numId w:val="11"/>
        </w:numPr>
        <w:ind w:left="360"/>
      </w:pPr>
      <w:r w:rsidRPr="008D330F">
        <w:t>With practical and administrative support from the Volunteering team, develop and manage a strong team of volunteers to support the service where required</w:t>
      </w:r>
    </w:p>
    <w:p w14:paraId="5526E812" w14:textId="7F35B950" w:rsidR="002B635E" w:rsidRPr="00E72870" w:rsidRDefault="00E72870" w:rsidP="00865169">
      <w:pPr>
        <w:pStyle w:val="ListParagraph"/>
        <w:numPr>
          <w:ilvl w:val="0"/>
          <w:numId w:val="11"/>
        </w:numPr>
        <w:ind w:left="360"/>
      </w:pPr>
      <w:r>
        <w:t>E</w:t>
      </w:r>
      <w:r w:rsidR="002B635E" w:rsidRPr="00E72870">
        <w:t>nsure that suppliers of goods and services are appropriately sourced</w:t>
      </w:r>
      <w:r w:rsidR="00B95FC3" w:rsidRPr="00E72870">
        <w:t xml:space="preserve"> and </w:t>
      </w:r>
      <w:r w:rsidR="002B635E" w:rsidRPr="00E72870">
        <w:t>managed</w:t>
      </w:r>
      <w:r w:rsidRPr="00E72870">
        <w:t xml:space="preserve"> through the procurement and finance processes.</w:t>
      </w:r>
    </w:p>
    <w:p w14:paraId="50A1DCC5" w14:textId="71826FDE" w:rsidR="002B635E" w:rsidRPr="00E72870" w:rsidRDefault="00E72870" w:rsidP="00865169">
      <w:pPr>
        <w:pStyle w:val="ListParagraph"/>
        <w:numPr>
          <w:ilvl w:val="0"/>
          <w:numId w:val="11"/>
        </w:numPr>
        <w:ind w:left="360"/>
      </w:pPr>
      <w:r w:rsidRPr="00E72870">
        <w:t>Responsible for p</w:t>
      </w:r>
      <w:r w:rsidR="002A51AA" w:rsidRPr="00E72870">
        <w:t>rocess</w:t>
      </w:r>
      <w:r w:rsidRPr="00E72870">
        <w:t>ing</w:t>
      </w:r>
      <w:r w:rsidR="002A51AA" w:rsidRPr="00E72870">
        <w:t xml:space="preserve"> financial contributions to events from parents /carers and monitor</w:t>
      </w:r>
      <w:r w:rsidRPr="00E72870">
        <w:t xml:space="preserve"> the</w:t>
      </w:r>
      <w:r w:rsidR="002A51AA" w:rsidRPr="00E72870">
        <w:t xml:space="preserve"> income.</w:t>
      </w:r>
    </w:p>
    <w:p w14:paraId="60984047" w14:textId="7A052F8D" w:rsidR="002B635E" w:rsidRPr="00E72870" w:rsidRDefault="00E72870" w:rsidP="00865169">
      <w:pPr>
        <w:pStyle w:val="ListParagraph"/>
        <w:numPr>
          <w:ilvl w:val="0"/>
          <w:numId w:val="9"/>
        </w:numPr>
        <w:ind w:left="360"/>
      </w:pPr>
      <w:r w:rsidRPr="00E72870">
        <w:t>Use data to co</w:t>
      </w:r>
      <w:r w:rsidR="002B635E" w:rsidRPr="00E72870">
        <w:t xml:space="preserve">ntribute to the collation, production and analysis of reports/activity records about the content and nature of these Family Events. </w:t>
      </w:r>
    </w:p>
    <w:p w14:paraId="01FD8706" w14:textId="1EDA1D50" w:rsidR="00873447" w:rsidRPr="00E72870" w:rsidRDefault="00E72870" w:rsidP="00865169">
      <w:pPr>
        <w:pStyle w:val="ListParagraph"/>
        <w:numPr>
          <w:ilvl w:val="0"/>
          <w:numId w:val="9"/>
        </w:numPr>
        <w:ind w:left="360"/>
      </w:pPr>
      <w:r w:rsidRPr="00E72870">
        <w:t>Collaborate</w:t>
      </w:r>
      <w:r w:rsidR="00873447" w:rsidRPr="00E72870">
        <w:t xml:space="preserve"> with </w:t>
      </w:r>
      <w:r w:rsidR="00921C0A" w:rsidRPr="00E72870">
        <w:t xml:space="preserve">other Guide Dog teams </w:t>
      </w:r>
      <w:r w:rsidRPr="00E72870">
        <w:t>to</w:t>
      </w:r>
      <w:r w:rsidR="00921C0A" w:rsidRPr="00E72870">
        <w:t xml:space="preserve"> s</w:t>
      </w:r>
      <w:r w:rsidRPr="00E72870">
        <w:t>ource and secure</w:t>
      </w:r>
      <w:r w:rsidR="003F4025" w:rsidRPr="00E72870">
        <w:t xml:space="preserve"> </w:t>
      </w:r>
      <w:r w:rsidR="00921C0A" w:rsidRPr="00E72870">
        <w:t xml:space="preserve">external funding through donations and </w:t>
      </w:r>
      <w:r w:rsidR="003451F1" w:rsidRPr="00E72870">
        <w:t>funds</w:t>
      </w:r>
      <w:r w:rsidRPr="00E72870">
        <w:t xml:space="preserve">, using the best mechanisms and information available. Including, but not limited to </w:t>
      </w:r>
      <w:r w:rsidR="00921C0A" w:rsidRPr="00E72870">
        <w:t xml:space="preserve">the production of </w:t>
      </w:r>
      <w:r w:rsidR="003451F1" w:rsidRPr="00E72870">
        <w:t>reports and bids.</w:t>
      </w:r>
    </w:p>
    <w:p w14:paraId="71167E37" w14:textId="375852D1" w:rsidR="002B635E" w:rsidRDefault="00E72870" w:rsidP="00865169">
      <w:pPr>
        <w:pStyle w:val="ListParagraph"/>
        <w:numPr>
          <w:ilvl w:val="0"/>
          <w:numId w:val="9"/>
        </w:numPr>
        <w:ind w:left="360"/>
      </w:pPr>
      <w:r w:rsidRPr="00E72870">
        <w:t>Meet and exceed the</w:t>
      </w:r>
      <w:r w:rsidR="00080917" w:rsidRPr="00E72870">
        <w:t xml:space="preserve"> annual service delivery targets for the </w:t>
      </w:r>
      <w:r w:rsidR="00734D16" w:rsidRPr="00E72870">
        <w:t>Family Events</w:t>
      </w:r>
      <w:r w:rsidR="00080917" w:rsidRPr="00E72870">
        <w:t xml:space="preserve"> service.</w:t>
      </w:r>
    </w:p>
    <w:p w14:paraId="7A783899" w14:textId="6CB8A74F" w:rsidR="00374357" w:rsidRPr="00E72870" w:rsidRDefault="00374357" w:rsidP="00AC66CB">
      <w:pPr>
        <w:pStyle w:val="ListParagraph"/>
        <w:numPr>
          <w:ilvl w:val="0"/>
          <w:numId w:val="9"/>
        </w:numPr>
        <w:ind w:left="360"/>
      </w:pPr>
      <w:r>
        <w:t xml:space="preserve">Maintain a current and robust understanding of our full range of CYPF services, Guide Dogs’ services and what is available via other agencies to offer ongoing meaningful IAG to families either virtually or in person. </w:t>
      </w:r>
    </w:p>
    <w:p w14:paraId="52D68D7D" w14:textId="79BF2803" w:rsidR="00BF0A1F" w:rsidRPr="00E72870" w:rsidRDefault="00E72870" w:rsidP="00865169">
      <w:pPr>
        <w:pStyle w:val="ListParagraph"/>
        <w:numPr>
          <w:ilvl w:val="0"/>
          <w:numId w:val="9"/>
        </w:numPr>
        <w:ind w:left="360"/>
      </w:pPr>
      <w:r w:rsidRPr="00E72870">
        <w:t>Subject matter expert relating to</w:t>
      </w:r>
      <w:r w:rsidR="00BF0A1F" w:rsidRPr="00E72870">
        <w:t xml:space="preserve"> Family Events processes </w:t>
      </w:r>
      <w:r w:rsidR="00346D47" w:rsidRPr="00E72870">
        <w:t>and procedures</w:t>
      </w:r>
      <w:r w:rsidRPr="00E72870">
        <w:t>, ensuring that these</w:t>
      </w:r>
      <w:r w:rsidR="00346D47" w:rsidRPr="00E72870">
        <w:t xml:space="preserve"> are reviewed and updated </w:t>
      </w:r>
      <w:r w:rsidRPr="00E72870">
        <w:t>regularly</w:t>
      </w:r>
      <w:r w:rsidR="00346D47" w:rsidRPr="00E72870">
        <w:t>.</w:t>
      </w:r>
    </w:p>
    <w:p w14:paraId="5ACF9FF4" w14:textId="77777777" w:rsidR="00374357" w:rsidRDefault="00374357" w:rsidP="00374357">
      <w:pPr>
        <w:pStyle w:val="ListParagraph"/>
        <w:numPr>
          <w:ilvl w:val="0"/>
          <w:numId w:val="9"/>
        </w:numPr>
        <w:ind w:left="360"/>
      </w:pPr>
      <w:r>
        <w:t>Maintain a thorough working knowledge of current legislation, statutory processes and guidelines concerning SEND (including vision impairment) and keep abreast of all new relevant statutory acts and guidelines as they are introduced.</w:t>
      </w:r>
    </w:p>
    <w:p w14:paraId="6A383711" w14:textId="77777777" w:rsidR="00374357" w:rsidRDefault="00374357" w:rsidP="00374357">
      <w:pPr>
        <w:pStyle w:val="ListParagraph"/>
        <w:numPr>
          <w:ilvl w:val="0"/>
          <w:numId w:val="9"/>
        </w:numPr>
        <w:ind w:left="360"/>
      </w:pPr>
      <w:r>
        <w:t>Produce resources for our service-users that empower them to support themselves and promote self-advocacy.</w:t>
      </w:r>
    </w:p>
    <w:p w14:paraId="2E7E0374" w14:textId="13C4BEBB" w:rsidR="00374357" w:rsidRDefault="00374357" w:rsidP="00AC66CB">
      <w:pPr>
        <w:pStyle w:val="ListParagraph"/>
        <w:numPr>
          <w:ilvl w:val="0"/>
          <w:numId w:val="9"/>
        </w:numPr>
        <w:ind w:left="360"/>
      </w:pPr>
      <w:r>
        <w:t>Collate and capture relevant information in line with SLAs on our databases and other locations to ensure we can report on our operations and quality assure the IAG we have given. Regularly update caseload and programme documentation and activity records relating to caseload.</w:t>
      </w:r>
    </w:p>
    <w:p w14:paraId="335750F5" w14:textId="77777777" w:rsidR="00374357" w:rsidRPr="00E72870" w:rsidRDefault="00374357" w:rsidP="00374357">
      <w:pPr>
        <w:pStyle w:val="ListParagraph"/>
        <w:numPr>
          <w:ilvl w:val="0"/>
          <w:numId w:val="9"/>
        </w:numPr>
        <w:ind w:left="360"/>
      </w:pPr>
      <w:r w:rsidRPr="0044324B">
        <w:t>In agreement with the CYPF Operations Lead and other CYPF managers, lead/attend sessions/workshops as required, both internally and externally, focussing on maximising quality enquiries into the service and giving information on our full range of CYPF services, and disseminating IAG as needed in a person-centred and professional manner.</w:t>
      </w:r>
    </w:p>
    <w:p w14:paraId="5FEB9605" w14:textId="32C92CAA"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52B4CFF2" w:rsidR="00692DF8" w:rsidRPr="00080001" w:rsidRDefault="00692DF8" w:rsidP="008A2217">
      <w:r w:rsidRPr="00080001">
        <w:t>Number of Direct Reports:</w:t>
      </w:r>
      <w:r w:rsidR="002E7507">
        <w:t xml:space="preserve">  </w:t>
      </w:r>
      <w:r w:rsidR="003D7D04">
        <w:t xml:space="preserve">None </w:t>
      </w:r>
      <w:r w:rsidR="00CC6462">
        <w:t xml:space="preserve"> </w:t>
      </w:r>
    </w:p>
    <w:p w14:paraId="247E8051" w14:textId="32A9F3A0" w:rsidR="00692DF8" w:rsidRPr="00080001" w:rsidRDefault="00692DF8" w:rsidP="008A2217">
      <w:r w:rsidRPr="00080001">
        <w:t>Number of Indirect Reports:</w:t>
      </w:r>
      <w:r w:rsidR="002E7507">
        <w:t xml:space="preserve">  </w:t>
      </w:r>
      <w:r w:rsidR="003D7D04">
        <w:t xml:space="preserve">None </w:t>
      </w:r>
    </w:p>
    <w:p w14:paraId="240D5D6C" w14:textId="3121D655" w:rsidR="00692DF8" w:rsidRPr="00080001" w:rsidRDefault="00692DF8" w:rsidP="008A2217">
      <w:r w:rsidRPr="00080001">
        <w:t>Number of Volunteers Supervised:</w:t>
      </w:r>
      <w:r w:rsidR="002E7507">
        <w:t xml:space="preserve">  </w:t>
      </w:r>
      <w:r w:rsidR="00ED0D2A">
        <w:t xml:space="preserve">Up to </w:t>
      </w:r>
      <w:r w:rsidR="00CF1021">
        <w:t>8</w:t>
      </w:r>
      <w:r w:rsidR="00ED0D2A">
        <w:t xml:space="preserve"> </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lastRenderedPageBreak/>
        <w:t>Financial Accountability</w:t>
      </w:r>
    </w:p>
    <w:p w14:paraId="09A8A7C2" w14:textId="211D1651" w:rsidR="00692DF8" w:rsidRPr="00080001" w:rsidRDefault="00692DF8" w:rsidP="008A2217">
      <w:r w:rsidRPr="00080001">
        <w:t>Annual Income Accountability:</w:t>
      </w:r>
      <w:r w:rsidR="002E7507">
        <w:t xml:space="preserve">  </w:t>
      </w:r>
      <w:r w:rsidR="00CC6462">
        <w:t>None</w:t>
      </w:r>
    </w:p>
    <w:p w14:paraId="26386364" w14:textId="5A35BCFF" w:rsidR="00692DF8" w:rsidRPr="00080001" w:rsidRDefault="00692DF8" w:rsidP="008A2217">
      <w:r w:rsidRPr="00080001">
        <w:t>Assets Managed:</w:t>
      </w:r>
      <w:r w:rsidR="002E7507">
        <w:t xml:space="preserve">  </w:t>
      </w:r>
      <w:r w:rsidR="002A723D" w:rsidRPr="002A723D">
        <w:t>No</w:t>
      </w:r>
      <w:r w:rsidR="00CC6462">
        <w:t xml:space="preserve">ne </w:t>
      </w:r>
    </w:p>
    <w:p w14:paraId="5C49C9B8" w14:textId="177407DA" w:rsidR="00692DF8" w:rsidRPr="00080001" w:rsidRDefault="00692DF8" w:rsidP="008A2217">
      <w:r w:rsidRPr="00080001">
        <w:t>Budget Accountability:</w:t>
      </w:r>
      <w:r w:rsidR="002E7507">
        <w:t xml:space="preserve"> </w:t>
      </w:r>
      <w:r w:rsidR="003D7D04">
        <w:t>None</w:t>
      </w:r>
    </w:p>
    <w:p w14:paraId="15CC823F" w14:textId="77777777" w:rsidR="00692DF8" w:rsidRPr="00EC5F40" w:rsidRDefault="00692DF8" w:rsidP="00EC5F40">
      <w:pPr>
        <w:pStyle w:val="Heading1"/>
        <w:shd w:val="clear" w:color="auto" w:fill="8FD8FF" w:themeFill="accent1"/>
        <w:rPr>
          <w:color w:val="00165C" w:themeColor="text2"/>
        </w:rPr>
      </w:pPr>
      <w:bookmarkStart w:id="1"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A65BAB">
      <w:pPr>
        <w:pStyle w:val="ListParagraph"/>
        <w:numPr>
          <w:ilvl w:val="0"/>
          <w:numId w:val="2"/>
        </w:numPr>
      </w:pPr>
      <w:r w:rsidRPr="00EC5F40">
        <w:t>Comply with all organisational policies</w:t>
      </w:r>
    </w:p>
    <w:p w14:paraId="3C1A68D4" w14:textId="0A30B562" w:rsidR="00692DF8" w:rsidRPr="00EC5F40" w:rsidRDefault="00692DF8" w:rsidP="00A65BAB">
      <w:pPr>
        <w:pStyle w:val="ListParagraph"/>
        <w:numPr>
          <w:ilvl w:val="0"/>
          <w:numId w:val="2"/>
        </w:numPr>
      </w:pPr>
      <w:r w:rsidRPr="00EC5F40">
        <w:t xml:space="preserve">Promote the vision and values of the organisation </w:t>
      </w:r>
    </w:p>
    <w:p w14:paraId="5C34741E" w14:textId="0CF5CAE5" w:rsidR="00692DF8" w:rsidRPr="00EC5F40" w:rsidRDefault="00692DF8" w:rsidP="00A65BAB">
      <w:pPr>
        <w:pStyle w:val="ListParagraph"/>
        <w:numPr>
          <w:ilvl w:val="0"/>
          <w:numId w:val="2"/>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772B08D0"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6C05A6CC"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t>
      </w:r>
      <w:r w:rsidR="004A61FB" w:rsidRPr="00EC5F40">
        <w:t>will always be expected to advocate for Guide Dogs and</w:t>
      </w:r>
      <w:r w:rsidRPr="00EC5F40">
        <w:t xml:space="preserve"> be a fundraiser.</w:t>
      </w:r>
    </w:p>
    <w:p w14:paraId="752DCBC6" w14:textId="43494044" w:rsidR="001A4C86" w:rsidRPr="00EC5F40" w:rsidRDefault="001A4C86" w:rsidP="00EC647C">
      <w:pPr>
        <w:spacing w:after="120"/>
      </w:pPr>
      <w:r w:rsidRPr="00EC5F40">
        <w:t xml:space="preserve">Guide Dogs is committed to safeguarding and promoting the welfare of all children, young people and vulnerable adults with whom we work. We expect </w:t>
      </w:r>
      <w:r w:rsidR="004A61FB" w:rsidRPr="00EC5F40">
        <w:t>all</w:t>
      </w:r>
      <w:r w:rsidRPr="00EC5F40">
        <w:t xml:space="preserve">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1"/>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636DE1D4" w14:textId="48ED4E6B" w:rsidR="002E7507" w:rsidRDefault="002E7507" w:rsidP="002E7507">
      <w:pPr>
        <w:pStyle w:val="Heading4"/>
        <w:rPr>
          <w:rFonts w:eastAsiaTheme="minorHAnsi"/>
        </w:rPr>
      </w:pPr>
      <w:bookmarkStart w:id="2" w:name="_Hlk85706125"/>
      <w:r>
        <w:rPr>
          <w:rFonts w:eastAsiaTheme="minorHAnsi"/>
        </w:rPr>
        <w:t>Essential</w:t>
      </w:r>
    </w:p>
    <w:bookmarkEnd w:id="2"/>
    <w:p w14:paraId="3A47552B" w14:textId="77777777" w:rsidR="00374357" w:rsidRDefault="00374357" w:rsidP="00374357">
      <w:pPr>
        <w:pStyle w:val="ListParagraph"/>
        <w:numPr>
          <w:ilvl w:val="0"/>
          <w:numId w:val="19"/>
        </w:numPr>
      </w:pPr>
      <w:r w:rsidRPr="00AC66CB">
        <w:t>Possess NVQ level 3 (or equivalent) in a relevant field; or have demonstrable relevant experience.</w:t>
      </w:r>
    </w:p>
    <w:p w14:paraId="35FA14CE" w14:textId="34579B46" w:rsidR="00A424D8" w:rsidRPr="00AC66CB" w:rsidRDefault="00A424D8" w:rsidP="00A424D8">
      <w:pPr>
        <w:pStyle w:val="ListParagraph"/>
        <w:numPr>
          <w:ilvl w:val="0"/>
          <w:numId w:val="19"/>
        </w:numPr>
        <w:rPr>
          <w:szCs w:val="28"/>
        </w:rPr>
      </w:pPr>
      <w:r>
        <w:rPr>
          <w:szCs w:val="28"/>
        </w:rPr>
        <w:t>A</w:t>
      </w:r>
      <w:r w:rsidRPr="008D1233">
        <w:rPr>
          <w:szCs w:val="28"/>
        </w:rPr>
        <w:t>ble to meet the travel requirements of the role. This may be through holding a valid full UK driving licence or alternative arrangements such as Access to Work support or public transport, if suitable for the role location.</w:t>
      </w:r>
    </w:p>
    <w:p w14:paraId="20332465" w14:textId="0C2E1726" w:rsidR="009A02EA" w:rsidRDefault="009A02EA" w:rsidP="009A02EA">
      <w:pPr>
        <w:pStyle w:val="Heading4"/>
        <w:rPr>
          <w:rFonts w:eastAsiaTheme="minorHAnsi"/>
        </w:rPr>
      </w:pPr>
      <w:r>
        <w:rPr>
          <w:rFonts w:eastAsiaTheme="minorHAnsi"/>
        </w:rPr>
        <w:t>Desirable</w:t>
      </w:r>
    </w:p>
    <w:p w14:paraId="022E50BB" w14:textId="50BADF48" w:rsidR="00374357" w:rsidRDefault="00374357" w:rsidP="00374357">
      <w:pPr>
        <w:pStyle w:val="ListParagraph"/>
        <w:numPr>
          <w:ilvl w:val="0"/>
          <w:numId w:val="19"/>
        </w:numPr>
      </w:pPr>
      <w:r w:rsidRPr="00BB53F9">
        <w:t>Relevant other professional qualification/s in relation to children and families, health, social care or education. Eg: Eye Clinic Liaison Officer (ECLO) qualification (RNIB)</w:t>
      </w:r>
    </w:p>
    <w:p w14:paraId="5F3AD21D" w14:textId="55F063B7" w:rsidR="009A02EA" w:rsidRPr="00E72870" w:rsidRDefault="00E72870" w:rsidP="00E72870">
      <w:pPr>
        <w:pStyle w:val="ListParagraph"/>
        <w:numPr>
          <w:ilvl w:val="0"/>
          <w:numId w:val="19"/>
        </w:numPr>
      </w:pPr>
      <w:r w:rsidRPr="00E72870">
        <w:t>C</w:t>
      </w:r>
      <w:r w:rsidR="009A02EA" w:rsidRPr="00E72870">
        <w:t>urrent</w:t>
      </w:r>
      <w:r w:rsidRPr="00E72870">
        <w:t xml:space="preserve"> r</w:t>
      </w:r>
      <w:r w:rsidR="009A02EA" w:rsidRPr="00E72870">
        <w:t xml:space="preserve">elevant qualification relating to health and safety and risk assessment. </w:t>
      </w:r>
    </w:p>
    <w:p w14:paraId="6BB9BB4F" w14:textId="4A91B2A5" w:rsidR="00692DF8" w:rsidRPr="00620FCA" w:rsidRDefault="00692DF8" w:rsidP="00620FCA">
      <w:pPr>
        <w:pStyle w:val="Heading2"/>
        <w:rPr>
          <w:rFonts w:eastAsiaTheme="minorHAnsi"/>
          <w:color w:val="00165C" w:themeColor="text2"/>
        </w:rPr>
      </w:pPr>
      <w:r w:rsidRPr="00620FCA">
        <w:rPr>
          <w:rFonts w:eastAsiaTheme="minorHAnsi"/>
          <w:color w:val="00165C" w:themeColor="text2"/>
        </w:rPr>
        <w:t>Job-Related Experience</w:t>
      </w:r>
    </w:p>
    <w:p w14:paraId="710DE6BE" w14:textId="321FBD82" w:rsidR="006D274C" w:rsidRDefault="006D274C" w:rsidP="00124C3B">
      <w:pPr>
        <w:pStyle w:val="Heading4"/>
        <w:rPr>
          <w:rFonts w:eastAsiaTheme="minorHAnsi"/>
        </w:rPr>
      </w:pPr>
      <w:r w:rsidRPr="006D274C">
        <w:rPr>
          <w:rFonts w:eastAsiaTheme="minorHAnsi"/>
        </w:rPr>
        <w:t>Essential</w:t>
      </w:r>
    </w:p>
    <w:p w14:paraId="49791C44" w14:textId="5BF021F8" w:rsidR="00E72870" w:rsidRPr="0043528C" w:rsidRDefault="00E72870" w:rsidP="00620FCA">
      <w:pPr>
        <w:pStyle w:val="ListParagraph"/>
        <w:numPr>
          <w:ilvl w:val="0"/>
          <w:numId w:val="20"/>
        </w:numPr>
      </w:pPr>
      <w:r w:rsidRPr="0043528C">
        <w:t>Demonstrable experience of planning and running e</w:t>
      </w:r>
      <w:r w:rsidR="00ED0D2A" w:rsidRPr="0043528C">
        <w:t>vents</w:t>
      </w:r>
    </w:p>
    <w:p w14:paraId="5C0E7E47" w14:textId="7268AF37" w:rsidR="0043528C" w:rsidRPr="0043528C" w:rsidRDefault="0043528C" w:rsidP="00AC66CB">
      <w:pPr>
        <w:pStyle w:val="ListParagraph"/>
        <w:numPr>
          <w:ilvl w:val="0"/>
          <w:numId w:val="20"/>
        </w:numPr>
      </w:pPr>
      <w:r w:rsidRPr="0043528C">
        <w:t xml:space="preserve">Experience of working within a </w:t>
      </w:r>
      <w:r w:rsidR="00374357" w:rsidRPr="0043528C">
        <w:t>budget</w:t>
      </w:r>
      <w:r w:rsidR="00374357">
        <w:t>ary framework</w:t>
      </w:r>
    </w:p>
    <w:p w14:paraId="6C336A66" w14:textId="5C6EE40F" w:rsidR="0043528C" w:rsidRPr="0043528C" w:rsidRDefault="0043528C" w:rsidP="00620FCA">
      <w:pPr>
        <w:pStyle w:val="ListParagraph"/>
        <w:numPr>
          <w:ilvl w:val="0"/>
          <w:numId w:val="20"/>
        </w:numPr>
      </w:pPr>
      <w:r w:rsidRPr="0043528C">
        <w:t xml:space="preserve">Experience of risk management </w:t>
      </w:r>
      <w:r w:rsidR="00374357">
        <w:t>application</w:t>
      </w:r>
      <w:r w:rsidRPr="0043528C">
        <w:t xml:space="preserve"> </w:t>
      </w:r>
    </w:p>
    <w:p w14:paraId="53E45E06" w14:textId="2F5F82F3" w:rsidR="00374357" w:rsidRDefault="00374357" w:rsidP="00374357">
      <w:pPr>
        <w:pStyle w:val="ListParagraph"/>
        <w:numPr>
          <w:ilvl w:val="0"/>
          <w:numId w:val="20"/>
        </w:numPr>
      </w:pPr>
      <w:r w:rsidRPr="0043528C">
        <w:t xml:space="preserve">Experience of working with </w:t>
      </w:r>
      <w:r>
        <w:t xml:space="preserve">families and </w:t>
      </w:r>
      <w:r w:rsidRPr="0043528C">
        <w:t xml:space="preserve">children with a disability. </w:t>
      </w:r>
    </w:p>
    <w:p w14:paraId="0C853710" w14:textId="79439A57" w:rsidR="005625F2" w:rsidRPr="0043528C" w:rsidRDefault="00374357" w:rsidP="006835DE">
      <w:pPr>
        <w:pStyle w:val="ListParagraph"/>
        <w:numPr>
          <w:ilvl w:val="0"/>
          <w:numId w:val="20"/>
        </w:numPr>
      </w:pPr>
      <w:r w:rsidRPr="00BB53F9">
        <w:t>Experience of creating an inclusive environment for people with a disability.</w:t>
      </w:r>
    </w:p>
    <w:p w14:paraId="45C050DC" w14:textId="282EAD3E" w:rsidR="00D51415" w:rsidRDefault="00D51415" w:rsidP="00D51415">
      <w:pPr>
        <w:pStyle w:val="Heading4"/>
        <w:rPr>
          <w:rFonts w:eastAsiaTheme="minorHAnsi"/>
        </w:rPr>
      </w:pPr>
      <w:r>
        <w:rPr>
          <w:rFonts w:eastAsiaTheme="minorHAnsi"/>
        </w:rPr>
        <w:t>Desirable</w:t>
      </w:r>
    </w:p>
    <w:p w14:paraId="4B16B6AF" w14:textId="77777777" w:rsidR="00D51415" w:rsidRPr="0043528C" w:rsidRDefault="00D51415" w:rsidP="00D51415">
      <w:pPr>
        <w:pStyle w:val="ListParagraph"/>
        <w:numPr>
          <w:ilvl w:val="0"/>
          <w:numId w:val="20"/>
        </w:numPr>
      </w:pPr>
      <w:r w:rsidRPr="0043528C">
        <w:t xml:space="preserve">Experience of working in the third sector.   </w:t>
      </w:r>
    </w:p>
    <w:p w14:paraId="21B8E9A9" w14:textId="78461388" w:rsidR="00D51415" w:rsidRDefault="00D51415" w:rsidP="00D51415">
      <w:pPr>
        <w:pStyle w:val="ListParagraph"/>
        <w:numPr>
          <w:ilvl w:val="0"/>
          <w:numId w:val="20"/>
        </w:numPr>
      </w:pPr>
      <w:r w:rsidRPr="0043528C">
        <w:t xml:space="preserve">Experience of facilitating events for children with disabilities and their families.  </w:t>
      </w:r>
    </w:p>
    <w:p w14:paraId="580141E5" w14:textId="77777777" w:rsidR="00374357" w:rsidRPr="00AC66CB" w:rsidRDefault="00374357" w:rsidP="00374357">
      <w:pPr>
        <w:pStyle w:val="ListParagraph"/>
        <w:numPr>
          <w:ilvl w:val="0"/>
          <w:numId w:val="20"/>
        </w:numPr>
      </w:pPr>
      <w:r w:rsidRPr="00AC66CB">
        <w:t xml:space="preserve">Proven experience of working with children and young people with a sensory impairment.  </w:t>
      </w:r>
    </w:p>
    <w:p w14:paraId="17EEB17A" w14:textId="0E0F91F7" w:rsidR="00374357" w:rsidRPr="00D51415" w:rsidRDefault="00374357" w:rsidP="00AC66CB">
      <w:pPr>
        <w:pStyle w:val="ListParagraph"/>
        <w:numPr>
          <w:ilvl w:val="0"/>
          <w:numId w:val="20"/>
        </w:numPr>
      </w:pPr>
      <w:r w:rsidRPr="00AC66CB">
        <w:t>Experience of supporting/supervising volunteers or a team</w:t>
      </w:r>
    </w:p>
    <w:p w14:paraId="60595BD9" w14:textId="5427B841" w:rsidR="00692DF8" w:rsidRPr="007C4F5D" w:rsidRDefault="00346338" w:rsidP="007C4F5D">
      <w:pPr>
        <w:pStyle w:val="Heading2"/>
        <w:rPr>
          <w:rFonts w:eastAsiaTheme="minorHAnsi"/>
          <w:color w:val="00165C" w:themeColor="text2"/>
        </w:rPr>
      </w:pPr>
      <w:r>
        <w:rPr>
          <w:rFonts w:eastAsiaTheme="minorHAnsi"/>
          <w:color w:val="00165C" w:themeColor="text2"/>
        </w:rPr>
        <w:t>Kn</w:t>
      </w:r>
      <w:r w:rsidR="006835DE">
        <w:rPr>
          <w:rFonts w:eastAsiaTheme="minorHAnsi"/>
          <w:color w:val="00165C" w:themeColor="text2"/>
        </w:rPr>
        <w:t>o</w:t>
      </w:r>
      <w:r w:rsidR="007C4F5D" w:rsidRPr="007C4F5D">
        <w:rPr>
          <w:rFonts w:eastAsiaTheme="minorHAnsi"/>
          <w:color w:val="00165C" w:themeColor="text2"/>
        </w:rPr>
        <w:t>wledge</w:t>
      </w:r>
    </w:p>
    <w:p w14:paraId="559540B1" w14:textId="2F060840" w:rsidR="006D274C" w:rsidRDefault="006D274C" w:rsidP="00124C3B">
      <w:pPr>
        <w:pStyle w:val="Heading4"/>
        <w:rPr>
          <w:rFonts w:eastAsiaTheme="minorHAnsi"/>
        </w:rPr>
      </w:pPr>
      <w:r w:rsidRPr="006D274C">
        <w:rPr>
          <w:rFonts w:eastAsiaTheme="minorHAnsi"/>
        </w:rPr>
        <w:t>Essential</w:t>
      </w:r>
    </w:p>
    <w:p w14:paraId="411E3852" w14:textId="26AEB547" w:rsidR="0043528C" w:rsidRDefault="0043528C" w:rsidP="0043528C">
      <w:pPr>
        <w:pStyle w:val="ListParagraph"/>
        <w:numPr>
          <w:ilvl w:val="0"/>
          <w:numId w:val="21"/>
        </w:numPr>
      </w:pPr>
      <w:r w:rsidRPr="0043528C">
        <w:t xml:space="preserve">Sound knowledge of current legislation in relation to health and safety and risk management </w:t>
      </w:r>
    </w:p>
    <w:p w14:paraId="5E6C0ED1" w14:textId="4F0AB60B" w:rsidR="00A424D8" w:rsidRPr="0043528C" w:rsidRDefault="00A424D8" w:rsidP="00AC66CB">
      <w:pPr>
        <w:pStyle w:val="ListParagraph"/>
        <w:numPr>
          <w:ilvl w:val="0"/>
          <w:numId w:val="21"/>
        </w:numPr>
      </w:pPr>
      <w:r w:rsidRPr="00AC66CB">
        <w:t xml:space="preserve">Understanding of how compliance factors such as data protection, safeguarding and health &amp; safety are applied to a practical situation </w:t>
      </w:r>
    </w:p>
    <w:p w14:paraId="602B9421" w14:textId="79FC8C92" w:rsidR="00155DDC" w:rsidRPr="0043528C" w:rsidRDefault="00155DDC" w:rsidP="0043528C">
      <w:pPr>
        <w:pStyle w:val="Heading4"/>
        <w:rPr>
          <w:rFonts w:eastAsiaTheme="minorHAnsi"/>
        </w:rPr>
      </w:pPr>
      <w:r w:rsidRPr="0043528C">
        <w:rPr>
          <w:rFonts w:eastAsiaTheme="minorHAnsi"/>
        </w:rPr>
        <w:lastRenderedPageBreak/>
        <w:t>Desirable</w:t>
      </w:r>
    </w:p>
    <w:p w14:paraId="155BBC2F" w14:textId="11E76584" w:rsidR="0043528C" w:rsidRPr="002D251F" w:rsidRDefault="00A424D8" w:rsidP="0043528C">
      <w:pPr>
        <w:pStyle w:val="ListParagraph"/>
        <w:numPr>
          <w:ilvl w:val="0"/>
          <w:numId w:val="21"/>
        </w:numPr>
      </w:pPr>
      <w:r>
        <w:t>Demonstrable k</w:t>
      </w:r>
      <w:r w:rsidR="00620FCA" w:rsidRPr="0043528C">
        <w:t>nowledge of how visual impairment can have an impact on the lives of Children &amp; Young People and their families.</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6CB67E12" w14:textId="5C13A8B8" w:rsidR="00ED0D2A" w:rsidRDefault="00692DF8" w:rsidP="00C813FA">
      <w:pPr>
        <w:pStyle w:val="Heading4"/>
        <w:rPr>
          <w:rFonts w:eastAsiaTheme="minorHAnsi"/>
        </w:rPr>
      </w:pPr>
      <w:r w:rsidRPr="00922969">
        <w:rPr>
          <w:rFonts w:eastAsiaTheme="minorHAnsi"/>
        </w:rPr>
        <w:t>Essential</w:t>
      </w:r>
    </w:p>
    <w:p w14:paraId="2D31B492" w14:textId="06BF8DEA" w:rsidR="0043528C" w:rsidRDefault="0043528C" w:rsidP="0043528C">
      <w:pPr>
        <w:pStyle w:val="ListParagraph"/>
        <w:numPr>
          <w:ilvl w:val="0"/>
          <w:numId w:val="3"/>
        </w:numPr>
      </w:pPr>
      <w:r w:rsidRPr="00F8642B">
        <w:t xml:space="preserve">Ability to establish and develop person-centred, professional working relationships with families </w:t>
      </w:r>
    </w:p>
    <w:p w14:paraId="66E91669" w14:textId="77777777" w:rsidR="0043528C" w:rsidRDefault="0043528C" w:rsidP="0043528C">
      <w:pPr>
        <w:pStyle w:val="ListParagraph"/>
        <w:numPr>
          <w:ilvl w:val="0"/>
          <w:numId w:val="3"/>
        </w:numPr>
      </w:pPr>
      <w:r w:rsidRPr="00F8642B">
        <w:t>Ability to liaise effectively with other professionals/agencies.</w:t>
      </w:r>
    </w:p>
    <w:p w14:paraId="170DA987" w14:textId="77777777" w:rsidR="0043528C" w:rsidRDefault="0043528C" w:rsidP="0043528C">
      <w:pPr>
        <w:pStyle w:val="ListParagraph"/>
        <w:numPr>
          <w:ilvl w:val="0"/>
          <w:numId w:val="3"/>
        </w:numPr>
      </w:pPr>
      <w:r w:rsidRPr="00F8642B">
        <w:t>Assessment and planning skills.</w:t>
      </w:r>
    </w:p>
    <w:p w14:paraId="022D6714" w14:textId="77777777" w:rsidR="0043528C" w:rsidRDefault="0043528C" w:rsidP="0043528C">
      <w:pPr>
        <w:pStyle w:val="ListParagraph"/>
        <w:numPr>
          <w:ilvl w:val="0"/>
          <w:numId w:val="3"/>
        </w:numPr>
      </w:pPr>
      <w:r w:rsidRPr="00F8642B">
        <w:t xml:space="preserve">Effective verbal and written communication skills, including presentation skills. </w:t>
      </w:r>
    </w:p>
    <w:p w14:paraId="22D8253C" w14:textId="77777777" w:rsidR="0043528C" w:rsidRDefault="0043528C" w:rsidP="0043528C">
      <w:pPr>
        <w:pStyle w:val="ListParagraph"/>
        <w:numPr>
          <w:ilvl w:val="0"/>
          <w:numId w:val="3"/>
        </w:numPr>
      </w:pPr>
      <w:r w:rsidRPr="00F8642B">
        <w:t>Proven organisational, time-management and administration skills.</w:t>
      </w:r>
    </w:p>
    <w:p w14:paraId="591946C4" w14:textId="77777777" w:rsidR="0043528C" w:rsidRDefault="0043528C" w:rsidP="0043528C">
      <w:pPr>
        <w:pStyle w:val="ListParagraph"/>
        <w:numPr>
          <w:ilvl w:val="0"/>
          <w:numId w:val="3"/>
        </w:numPr>
      </w:pPr>
      <w:r w:rsidRPr="00F8642B">
        <w:t xml:space="preserve">Ability to use own initiative and work alone or as part of a team. </w:t>
      </w:r>
    </w:p>
    <w:p w14:paraId="39BCA120" w14:textId="77777777" w:rsidR="0043528C" w:rsidRDefault="0043528C" w:rsidP="0043528C">
      <w:pPr>
        <w:pStyle w:val="ListParagraph"/>
        <w:numPr>
          <w:ilvl w:val="0"/>
          <w:numId w:val="3"/>
        </w:numPr>
      </w:pPr>
      <w:r w:rsidRPr="00F8642B">
        <w:t xml:space="preserve">Ability to work empathically and sensitively with issues arising from supporting families of and children and young people with a vision impairment.  </w:t>
      </w:r>
    </w:p>
    <w:p w14:paraId="147E0CE3" w14:textId="77777777" w:rsidR="0043528C" w:rsidRDefault="0043528C" w:rsidP="0043528C">
      <w:pPr>
        <w:pStyle w:val="ListParagraph"/>
        <w:numPr>
          <w:ilvl w:val="0"/>
          <w:numId w:val="3"/>
        </w:numPr>
      </w:pPr>
      <w:r w:rsidRPr="00F8642B">
        <w:t xml:space="preserve">Ability to process and record data, respecting GDPR regulations. </w:t>
      </w:r>
    </w:p>
    <w:p w14:paraId="42C12626" w14:textId="77777777" w:rsidR="0043528C" w:rsidRDefault="0043528C" w:rsidP="0043528C">
      <w:pPr>
        <w:pStyle w:val="ListParagraph"/>
        <w:numPr>
          <w:ilvl w:val="0"/>
          <w:numId w:val="3"/>
        </w:numPr>
      </w:pPr>
      <w:r w:rsidRPr="00F8642B">
        <w:t>Competency in ICT, including Office packages and database administration.</w:t>
      </w:r>
    </w:p>
    <w:p w14:paraId="23255C66" w14:textId="3EEC209F" w:rsidR="0043528C" w:rsidRPr="0043528C" w:rsidRDefault="0043528C" w:rsidP="0043528C">
      <w:pPr>
        <w:pStyle w:val="ListParagraph"/>
        <w:numPr>
          <w:ilvl w:val="0"/>
          <w:numId w:val="3"/>
        </w:numPr>
      </w:pPr>
      <w:r w:rsidRPr="00C1069D">
        <w:t>Willingness to undertake appropriate Continuous Professional Development training as required. Guide Dogs is a learning organisation and we are committed to fostering a positive climate for continuous learning. We expect all our people to demonstrate commitment and actively participate in continuous professional development (CPD).</w:t>
      </w:r>
    </w:p>
    <w:p w14:paraId="53EE93D4" w14:textId="10CA86BC" w:rsidR="00275F93" w:rsidRDefault="00ED0D2A" w:rsidP="00275F93">
      <w:r w:rsidRPr="00A52845">
        <w:rPr>
          <w:highlight w:val="green"/>
        </w:rPr>
        <w:t xml:space="preserve">                                  </w:t>
      </w:r>
    </w:p>
    <w:p w14:paraId="3C9345C6" w14:textId="586C75C3" w:rsidR="00164142" w:rsidRPr="00275F93" w:rsidRDefault="00102717" w:rsidP="0066650B">
      <w:pPr>
        <w:rPr>
          <w:highlight w:val="green"/>
        </w:rPr>
      </w:pPr>
      <w:r w:rsidRPr="0066650B">
        <w:rPr>
          <w:rFonts w:eastAsiaTheme="majorEastAsia" w:cstheme="majorBidi"/>
          <w:b/>
          <w:color w:val="00165C" w:themeColor="text2"/>
          <w:sz w:val="36"/>
          <w:szCs w:val="26"/>
        </w:rPr>
        <w:t>Behaviours</w:t>
      </w:r>
    </w:p>
    <w:p w14:paraId="0ECD0B27" w14:textId="1174F877" w:rsidR="00164142" w:rsidRPr="00124C3B" w:rsidRDefault="00102717" w:rsidP="00164142">
      <w:bookmarkStart w:id="3"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3"/>
    <w:p w14:paraId="6B31A205" w14:textId="06F77588" w:rsidR="00164142" w:rsidRPr="00124C3B" w:rsidRDefault="00164142" w:rsidP="00A65BAB">
      <w:pPr>
        <w:pStyle w:val="ListParagraph"/>
        <w:numPr>
          <w:ilvl w:val="0"/>
          <w:numId w:val="1"/>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A65BAB">
      <w:pPr>
        <w:pStyle w:val="ListParagraph"/>
        <w:numPr>
          <w:ilvl w:val="0"/>
          <w:numId w:val="1"/>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A65BAB">
      <w:pPr>
        <w:pStyle w:val="ListParagraph"/>
        <w:numPr>
          <w:ilvl w:val="0"/>
          <w:numId w:val="1"/>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lastRenderedPageBreak/>
        <w:t>So, we: -</w:t>
      </w:r>
    </w:p>
    <w:p w14:paraId="22423151" w14:textId="77777777" w:rsidR="00164142" w:rsidRPr="00124C3B" w:rsidRDefault="00164142" w:rsidP="00A65BAB">
      <w:pPr>
        <w:pStyle w:val="ListParagraph"/>
        <w:numPr>
          <w:ilvl w:val="0"/>
          <w:numId w:val="1"/>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A65BAB">
      <w:pPr>
        <w:pStyle w:val="ListParagraph"/>
        <w:numPr>
          <w:ilvl w:val="0"/>
          <w:numId w:val="1"/>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A65BAB">
      <w:pPr>
        <w:pStyle w:val="ListParagraph"/>
        <w:numPr>
          <w:ilvl w:val="0"/>
          <w:numId w:val="1"/>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79D6633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CA6916F" w14:textId="77777777" w:rsidR="00F95060" w:rsidRDefault="00F95060" w:rsidP="00F95060">
      <w:pPr>
        <w:pStyle w:val="Heading2"/>
        <w:rPr>
          <w:color w:val="00165C" w:themeColor="text2"/>
        </w:rPr>
      </w:pPr>
      <w:r>
        <w:rPr>
          <w:color w:val="00165C" w:themeColor="text2"/>
        </w:rPr>
        <w:t>Safeguarding</w:t>
      </w:r>
    </w:p>
    <w:p w14:paraId="1D263EE5" w14:textId="77777777" w:rsidR="00F95060" w:rsidRDefault="00F95060" w:rsidP="00F95060">
      <w:r>
        <w:t xml:space="preserve">If the role does or may involve working with children, young people or vulnerable adults, or supervising those that do, we’ll also be assessing ‘safeguarding competencies’ as part of the process. These are: </w:t>
      </w:r>
    </w:p>
    <w:p w14:paraId="5F479C80" w14:textId="77777777" w:rsidR="00F95060" w:rsidRPr="0092549D" w:rsidRDefault="00F95060" w:rsidP="00F95060">
      <w:pPr>
        <w:pStyle w:val="ListParagraph"/>
        <w:numPr>
          <w:ilvl w:val="0"/>
          <w:numId w:val="3"/>
        </w:numPr>
        <w:ind w:left="360"/>
      </w:pPr>
      <w:r>
        <w:t>A</w:t>
      </w:r>
      <w:r w:rsidRPr="0092549D">
        <w:t>ppropriate motivation to work with vulnerable groups</w:t>
      </w:r>
      <w:r>
        <w:t>;</w:t>
      </w:r>
    </w:p>
    <w:p w14:paraId="594BB503" w14:textId="77777777" w:rsidR="00F95060" w:rsidRPr="0092549D" w:rsidRDefault="00F95060" w:rsidP="00F95060">
      <w:pPr>
        <w:pStyle w:val="ListParagraph"/>
        <w:numPr>
          <w:ilvl w:val="0"/>
          <w:numId w:val="3"/>
        </w:numPr>
        <w:ind w:left="360"/>
      </w:pPr>
      <w:r>
        <w:t>E</w:t>
      </w:r>
      <w:r w:rsidRPr="0092549D">
        <w:t>motional awareness</w:t>
      </w:r>
      <w:r>
        <w:t>;</w:t>
      </w:r>
    </w:p>
    <w:p w14:paraId="486C1E1D" w14:textId="77777777" w:rsidR="00F95060" w:rsidRPr="0092549D" w:rsidRDefault="00F95060" w:rsidP="00F95060">
      <w:pPr>
        <w:pStyle w:val="ListParagraph"/>
        <w:numPr>
          <w:ilvl w:val="0"/>
          <w:numId w:val="3"/>
        </w:numPr>
        <w:ind w:left="360"/>
      </w:pPr>
      <w:r>
        <w:t>W</w:t>
      </w:r>
      <w:r w:rsidRPr="0092549D">
        <w:t>orking within professional boundaries and self-awareness</w:t>
      </w:r>
      <w:r>
        <w:t>; and</w:t>
      </w:r>
    </w:p>
    <w:p w14:paraId="30A9156A" w14:textId="7969B8BA" w:rsidR="00F95060" w:rsidRPr="00F95060" w:rsidRDefault="00F95060" w:rsidP="00164142">
      <w:pPr>
        <w:pStyle w:val="ListParagraph"/>
        <w:numPr>
          <w:ilvl w:val="0"/>
          <w:numId w:val="3"/>
        </w:numPr>
        <w:ind w:left="360"/>
        <w:rPr>
          <w:b/>
        </w:rPr>
      </w:pPr>
      <w:r>
        <w:t>A</w:t>
      </w:r>
      <w:r w:rsidRPr="0092549D">
        <w:t>bility to safeguard and promote the welfare of children, young people and adults and protect from harm.</w:t>
      </w:r>
    </w:p>
    <w:p w14:paraId="7F5A0D1D" w14:textId="6BC1C5E9" w:rsidR="00C90F3C" w:rsidRDefault="00C90F3C" w:rsidP="00C90F3C">
      <w:pPr>
        <w:pStyle w:val="Heading2"/>
        <w:rPr>
          <w:color w:val="00165C" w:themeColor="text2"/>
        </w:rPr>
      </w:pPr>
      <w:r w:rsidRPr="00124C3B">
        <w:rPr>
          <w:color w:val="00165C" w:themeColor="text2"/>
        </w:rPr>
        <w:t>Mobility</w:t>
      </w:r>
    </w:p>
    <w:p w14:paraId="482AC775" w14:textId="032CC658" w:rsidR="00A424D8" w:rsidRPr="00A424D8" w:rsidRDefault="00A424D8" w:rsidP="00AC66CB">
      <w:pPr>
        <w:spacing w:after="240"/>
      </w:pPr>
      <w:r w:rsidRPr="00AC66CB">
        <w:t>A flexible approach with a willingness to work outside of core hours and away from home when required.</w:t>
      </w:r>
    </w:p>
    <w:p w14:paraId="2C32BEA7" w14:textId="45C85B22" w:rsidR="00A424D8" w:rsidRPr="00A424D8" w:rsidRDefault="00A424D8" w:rsidP="00A424D8">
      <w:r w:rsidRPr="00A424D8">
        <w:t xml:space="preserve">Flexible about the hours worked. Occasional weekend working. Regular travel and occasional overnight stays in the UK. </w:t>
      </w:r>
    </w:p>
    <w:p w14:paraId="31C8DCC4" w14:textId="77777777" w:rsidR="00A424D8" w:rsidRPr="00A424D8" w:rsidRDefault="00A424D8" w:rsidP="00A424D8"/>
    <w:p w14:paraId="11B23269" w14:textId="77777777" w:rsidR="00AC66CB" w:rsidRDefault="00A424D8" w:rsidP="00A424D8">
      <w:r w:rsidRPr="00AC66CB">
        <w:t>Willingness to work in a hybrid fashion with some work carried out from home, from offices or other relevant outreach placements throughout the week.</w:t>
      </w:r>
    </w:p>
    <w:p w14:paraId="158938BC" w14:textId="77777777" w:rsidR="0066650B" w:rsidRPr="006F4072" w:rsidRDefault="0066650B" w:rsidP="0066650B">
      <w:pPr>
        <w:pStyle w:val="Heading2"/>
        <w:rPr>
          <w:color w:val="00165C" w:themeColor="text2"/>
        </w:rPr>
      </w:pPr>
      <w:r w:rsidRPr="006F4072">
        <w:rPr>
          <w:color w:val="00165C" w:themeColor="text2"/>
        </w:rPr>
        <w:t>Job Group (internal use only)</w:t>
      </w:r>
    </w:p>
    <w:p w14:paraId="7177A1DB" w14:textId="1C027014" w:rsidR="0066650B" w:rsidRPr="00AC66CB" w:rsidRDefault="0066650B" w:rsidP="00BD75D4">
      <w:pPr>
        <w:rPr>
          <w:szCs w:val="28"/>
        </w:rPr>
      </w:pPr>
      <w:r w:rsidRPr="006F4072">
        <w:rPr>
          <w:szCs w:val="28"/>
        </w:rPr>
        <w:t xml:space="preserve">This role has been evaluated as a Specialist Professional, please </w:t>
      </w:r>
      <w:r w:rsidRPr="00CC74E5">
        <w:rPr>
          <w:szCs w:val="28"/>
        </w:rPr>
        <w:t>follow this link</w:t>
      </w:r>
      <w:r w:rsidRPr="006F4072">
        <w:rPr>
          <w:szCs w:val="28"/>
        </w:rPr>
        <w:t xml:space="preserve"> to view the </w:t>
      </w:r>
      <w:hyperlink r:id="rId11" w:history="1">
        <w:r w:rsidRPr="00B62686">
          <w:rPr>
            <w:rStyle w:val="Hyperlink"/>
            <w:szCs w:val="28"/>
          </w:rPr>
          <w:t>salary band</w:t>
        </w:r>
      </w:hyperlink>
      <w:r w:rsidRPr="006F4072">
        <w:rPr>
          <w:szCs w:val="28"/>
        </w:rPr>
        <w:t>.</w:t>
      </w:r>
    </w:p>
    <w:sectPr w:rsidR="0066650B" w:rsidRPr="00AC66CB" w:rsidSect="00E72C01">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D65D" w14:textId="77777777" w:rsidR="00A468E0" w:rsidRDefault="00A468E0" w:rsidP="007D5B28">
      <w:r>
        <w:separator/>
      </w:r>
    </w:p>
  </w:endnote>
  <w:endnote w:type="continuationSeparator" w:id="0">
    <w:p w14:paraId="1162C324" w14:textId="77777777" w:rsidR="00A468E0" w:rsidRDefault="00A468E0"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740F" w14:textId="76C8B3D3" w:rsidR="00F95060" w:rsidRPr="00F95060" w:rsidRDefault="00F95060" w:rsidP="00F95060">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w:t>
    </w:r>
    <w:r w:rsidR="00AC66CB">
      <w:rPr>
        <w:rFonts w:ascii="Trebuchet MS" w:hAnsi="Trebuchet MS"/>
        <w:color w:val="001A58"/>
        <w:spacing w:val="-2"/>
        <w:sz w:val="16"/>
        <w:szCs w:val="16"/>
      </w:rPr>
      <w:t>2</w:t>
    </w:r>
    <w:r w:rsidR="00522513">
      <w:rPr>
        <w:rFonts w:ascii="Trebuchet MS" w:hAnsi="Trebuchet MS"/>
        <w:color w:val="001A58"/>
        <w:spacing w:val="-2"/>
        <w:sz w:val="16"/>
        <w:szCs w:val="16"/>
      </w:rPr>
      <w:t>.</w:t>
    </w:r>
    <w:r w:rsidR="00AC66CB">
      <w:rPr>
        <w:rFonts w:ascii="Trebuchet MS" w:hAnsi="Trebuchet MS"/>
        <w:color w:val="001A58"/>
        <w:spacing w:val="-2"/>
        <w:sz w:val="16"/>
        <w:szCs w:val="16"/>
      </w:rPr>
      <w:t>0</w:t>
    </w:r>
    <w:r w:rsidR="00522513">
      <w:rPr>
        <w:rFonts w:ascii="Trebuchet MS" w:hAnsi="Trebuchet MS"/>
        <w:color w:val="001A58"/>
        <w:spacing w:val="-2"/>
        <w:sz w:val="16"/>
        <w:szCs w:val="16"/>
      </w:rPr>
      <w:t xml:space="preserve"> </w:t>
    </w:r>
    <w:r w:rsidR="00AC66CB">
      <w:rPr>
        <w:rFonts w:ascii="Trebuchet MS" w:hAnsi="Trebuchet MS"/>
        <w:color w:val="001A58"/>
        <w:spacing w:val="-2"/>
        <w:sz w:val="16"/>
        <w:szCs w:val="16"/>
      </w:rPr>
      <w:t>December 2024</w:t>
    </w:r>
  </w:p>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068" w14:textId="77777777" w:rsidR="00E72C01" w:rsidRDefault="00E72C01" w:rsidP="00E72C01">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p w14:paraId="77F991DD" w14:textId="77777777" w:rsidR="00E72C01" w:rsidRDefault="00E7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707B" w14:textId="77777777" w:rsidR="00A468E0" w:rsidRDefault="00A468E0" w:rsidP="007D5B28">
      <w:r>
        <w:separator/>
      </w:r>
    </w:p>
  </w:footnote>
  <w:footnote w:type="continuationSeparator" w:id="0">
    <w:p w14:paraId="2E749CE0" w14:textId="77777777" w:rsidR="00A468E0" w:rsidRDefault="00A468E0"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059"/>
    <w:multiLevelType w:val="hybridMultilevel"/>
    <w:tmpl w:val="B42449B6"/>
    <w:lvl w:ilvl="0" w:tplc="987675EE">
      <w:numFmt w:val="bullet"/>
      <w:lvlText w:val="•"/>
      <w:lvlJc w:val="left"/>
      <w:pPr>
        <w:ind w:left="3192" w:hanging="2832"/>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64315"/>
    <w:multiLevelType w:val="hybridMultilevel"/>
    <w:tmpl w:val="C59E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456F9"/>
    <w:multiLevelType w:val="hybridMultilevel"/>
    <w:tmpl w:val="3B2A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C182F"/>
    <w:multiLevelType w:val="hybridMultilevel"/>
    <w:tmpl w:val="9758A1A4"/>
    <w:lvl w:ilvl="0" w:tplc="F5CC5202">
      <w:numFmt w:val="bullet"/>
      <w:lvlText w:val="•"/>
      <w:lvlJc w:val="left"/>
      <w:pPr>
        <w:ind w:left="3192" w:hanging="2832"/>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51ECA"/>
    <w:multiLevelType w:val="hybridMultilevel"/>
    <w:tmpl w:val="B80E85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E3923"/>
    <w:multiLevelType w:val="hybridMultilevel"/>
    <w:tmpl w:val="6374C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842FB"/>
    <w:multiLevelType w:val="hybridMultilevel"/>
    <w:tmpl w:val="BBAA12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E3697"/>
    <w:multiLevelType w:val="hybridMultilevel"/>
    <w:tmpl w:val="4C780B2A"/>
    <w:lvl w:ilvl="0" w:tplc="55249FE2">
      <w:numFmt w:val="bullet"/>
      <w:lvlText w:val="•"/>
      <w:lvlJc w:val="left"/>
      <w:pPr>
        <w:ind w:left="3192" w:hanging="2832"/>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C45BD"/>
    <w:multiLevelType w:val="hybridMultilevel"/>
    <w:tmpl w:val="DF045EDC"/>
    <w:lvl w:ilvl="0" w:tplc="1E4A599A">
      <w:numFmt w:val="bullet"/>
      <w:lvlText w:val="•"/>
      <w:lvlJc w:val="left"/>
      <w:pPr>
        <w:ind w:left="3192" w:hanging="2832"/>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96A5D"/>
    <w:multiLevelType w:val="hybridMultilevel"/>
    <w:tmpl w:val="9086C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C4DFE"/>
    <w:multiLevelType w:val="hybridMultilevel"/>
    <w:tmpl w:val="0CC68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B389A"/>
    <w:multiLevelType w:val="hybridMultilevel"/>
    <w:tmpl w:val="6696F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80328C"/>
    <w:multiLevelType w:val="hybridMultilevel"/>
    <w:tmpl w:val="A006B5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C0D91"/>
    <w:multiLevelType w:val="hybridMultilevel"/>
    <w:tmpl w:val="5E08F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7279C"/>
    <w:multiLevelType w:val="hybridMultilevel"/>
    <w:tmpl w:val="5956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2020E7"/>
    <w:multiLevelType w:val="hybridMultilevel"/>
    <w:tmpl w:val="94003BA4"/>
    <w:lvl w:ilvl="0" w:tplc="B93E066A">
      <w:numFmt w:val="bullet"/>
      <w:lvlText w:val="•"/>
      <w:lvlJc w:val="left"/>
      <w:pPr>
        <w:ind w:left="3192" w:hanging="2832"/>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310D0"/>
    <w:multiLevelType w:val="hybridMultilevel"/>
    <w:tmpl w:val="45C8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8E3509"/>
    <w:multiLevelType w:val="hybridMultilevel"/>
    <w:tmpl w:val="92FC5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C461DE"/>
    <w:multiLevelType w:val="hybridMultilevel"/>
    <w:tmpl w:val="134CB364"/>
    <w:lvl w:ilvl="0" w:tplc="08090001">
      <w:start w:val="1"/>
      <w:numFmt w:val="bullet"/>
      <w:lvlText w:val=""/>
      <w:lvlJc w:val="left"/>
      <w:pPr>
        <w:ind w:left="720" w:hanging="360"/>
      </w:pPr>
      <w:rPr>
        <w:rFonts w:ascii="Symbol" w:hAnsi="Symbol" w:hint="default"/>
      </w:rPr>
    </w:lvl>
    <w:lvl w:ilvl="1" w:tplc="F6C46FEA">
      <w:numFmt w:val="bullet"/>
      <w:lvlText w:val="•"/>
      <w:lvlJc w:val="left"/>
      <w:pPr>
        <w:ind w:left="3912" w:hanging="2832"/>
      </w:pPr>
      <w:rPr>
        <w:rFonts w:ascii="Trebuchet MS" w:eastAsiaTheme="minorHAns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DA0E82"/>
    <w:multiLevelType w:val="hybridMultilevel"/>
    <w:tmpl w:val="7ECCD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141660">
    <w:abstractNumId w:val="18"/>
  </w:num>
  <w:num w:numId="2" w16cid:durableId="1495686002">
    <w:abstractNumId w:val="14"/>
  </w:num>
  <w:num w:numId="3" w16cid:durableId="1209688367">
    <w:abstractNumId w:val="10"/>
  </w:num>
  <w:num w:numId="4" w16cid:durableId="608775386">
    <w:abstractNumId w:val="20"/>
  </w:num>
  <w:num w:numId="5" w16cid:durableId="496041994">
    <w:abstractNumId w:val="4"/>
  </w:num>
  <w:num w:numId="6" w16cid:durableId="1518539041">
    <w:abstractNumId w:val="12"/>
  </w:num>
  <w:num w:numId="7" w16cid:durableId="887036680">
    <w:abstractNumId w:val="6"/>
  </w:num>
  <w:num w:numId="8" w16cid:durableId="2009627804">
    <w:abstractNumId w:val="17"/>
  </w:num>
  <w:num w:numId="9" w16cid:durableId="2056654531">
    <w:abstractNumId w:val="2"/>
  </w:num>
  <w:num w:numId="10" w16cid:durableId="211773891">
    <w:abstractNumId w:val="7"/>
  </w:num>
  <w:num w:numId="11" w16cid:durableId="36317923">
    <w:abstractNumId w:val="21"/>
  </w:num>
  <w:num w:numId="12" w16cid:durableId="1890144617">
    <w:abstractNumId w:val="16"/>
  </w:num>
  <w:num w:numId="13" w16cid:durableId="923220258">
    <w:abstractNumId w:val="13"/>
  </w:num>
  <w:num w:numId="14" w16cid:durableId="450322149">
    <w:abstractNumId w:val="3"/>
  </w:num>
  <w:num w:numId="15" w16cid:durableId="2095324079">
    <w:abstractNumId w:val="9"/>
  </w:num>
  <w:num w:numId="16" w16cid:durableId="1473214979">
    <w:abstractNumId w:val="0"/>
  </w:num>
  <w:num w:numId="17" w16cid:durableId="941687830">
    <w:abstractNumId w:val="1"/>
  </w:num>
  <w:num w:numId="18" w16cid:durableId="799499152">
    <w:abstractNumId w:val="8"/>
  </w:num>
  <w:num w:numId="19" w16cid:durableId="821122967">
    <w:abstractNumId w:val="11"/>
  </w:num>
  <w:num w:numId="20" w16cid:durableId="1487210185">
    <w:abstractNumId w:val="5"/>
  </w:num>
  <w:num w:numId="21" w16cid:durableId="113133474">
    <w:abstractNumId w:val="19"/>
  </w:num>
  <w:num w:numId="22" w16cid:durableId="18864303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XinG7xLhaA74vt4BNBTOrE8U12v6dRuVDy3cli/K4Zd0hNTCdFifzm8QBmpudZpvNTrcI6HH1kucH7Mu29WCcw==" w:salt="Dn/YfqkZ3YJwIC9C9IQCWw=="/>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13708"/>
    <w:rsid w:val="000267F8"/>
    <w:rsid w:val="000451AB"/>
    <w:rsid w:val="00047AC8"/>
    <w:rsid w:val="000769CF"/>
    <w:rsid w:val="00080001"/>
    <w:rsid w:val="00080917"/>
    <w:rsid w:val="000B03F6"/>
    <w:rsid w:val="000B094B"/>
    <w:rsid w:val="000E3F44"/>
    <w:rsid w:val="00102717"/>
    <w:rsid w:val="00121843"/>
    <w:rsid w:val="00124C3B"/>
    <w:rsid w:val="00132E0B"/>
    <w:rsid w:val="00144167"/>
    <w:rsid w:val="00144363"/>
    <w:rsid w:val="00152E50"/>
    <w:rsid w:val="00155DDC"/>
    <w:rsid w:val="00164142"/>
    <w:rsid w:val="00167D8B"/>
    <w:rsid w:val="00172113"/>
    <w:rsid w:val="00176625"/>
    <w:rsid w:val="00187C74"/>
    <w:rsid w:val="00196455"/>
    <w:rsid w:val="001A1247"/>
    <w:rsid w:val="001A4C86"/>
    <w:rsid w:val="001B4C46"/>
    <w:rsid w:val="001B78F0"/>
    <w:rsid w:val="001D62CC"/>
    <w:rsid w:val="00206F74"/>
    <w:rsid w:val="002124D3"/>
    <w:rsid w:val="0021697E"/>
    <w:rsid w:val="00237049"/>
    <w:rsid w:val="00241DDD"/>
    <w:rsid w:val="00254C9D"/>
    <w:rsid w:val="00263882"/>
    <w:rsid w:val="00275F93"/>
    <w:rsid w:val="00276114"/>
    <w:rsid w:val="002A21F4"/>
    <w:rsid w:val="002A2320"/>
    <w:rsid w:val="002A51AA"/>
    <w:rsid w:val="002A723D"/>
    <w:rsid w:val="002B635E"/>
    <w:rsid w:val="002C088D"/>
    <w:rsid w:val="002C3761"/>
    <w:rsid w:val="002D1BFD"/>
    <w:rsid w:val="002D251F"/>
    <w:rsid w:val="002E1A3F"/>
    <w:rsid w:val="002E2DC6"/>
    <w:rsid w:val="002E63CC"/>
    <w:rsid w:val="002E6BD6"/>
    <w:rsid w:val="002E7507"/>
    <w:rsid w:val="002F4F53"/>
    <w:rsid w:val="002F6084"/>
    <w:rsid w:val="002F6B37"/>
    <w:rsid w:val="003222E0"/>
    <w:rsid w:val="003451F1"/>
    <w:rsid w:val="00346338"/>
    <w:rsid w:val="00346D47"/>
    <w:rsid w:val="00352A17"/>
    <w:rsid w:val="0035735F"/>
    <w:rsid w:val="0036711C"/>
    <w:rsid w:val="00374357"/>
    <w:rsid w:val="00375610"/>
    <w:rsid w:val="003B1F53"/>
    <w:rsid w:val="003C6921"/>
    <w:rsid w:val="003D7D04"/>
    <w:rsid w:val="003F4025"/>
    <w:rsid w:val="0040418A"/>
    <w:rsid w:val="00413B4D"/>
    <w:rsid w:val="00416946"/>
    <w:rsid w:val="00420F4C"/>
    <w:rsid w:val="0043528C"/>
    <w:rsid w:val="00435904"/>
    <w:rsid w:val="004417E2"/>
    <w:rsid w:val="00452D90"/>
    <w:rsid w:val="00455CA6"/>
    <w:rsid w:val="004570D1"/>
    <w:rsid w:val="00457503"/>
    <w:rsid w:val="00493856"/>
    <w:rsid w:val="004A0957"/>
    <w:rsid w:val="004A61FB"/>
    <w:rsid w:val="004C7173"/>
    <w:rsid w:val="004D0249"/>
    <w:rsid w:val="00500481"/>
    <w:rsid w:val="005029EB"/>
    <w:rsid w:val="00513615"/>
    <w:rsid w:val="00517334"/>
    <w:rsid w:val="00522513"/>
    <w:rsid w:val="005453C4"/>
    <w:rsid w:val="005456D6"/>
    <w:rsid w:val="005625F2"/>
    <w:rsid w:val="00563695"/>
    <w:rsid w:val="0057040F"/>
    <w:rsid w:val="00580270"/>
    <w:rsid w:val="005C2F6C"/>
    <w:rsid w:val="005D3D24"/>
    <w:rsid w:val="005D62F5"/>
    <w:rsid w:val="005F4F37"/>
    <w:rsid w:val="006003E8"/>
    <w:rsid w:val="00620FCA"/>
    <w:rsid w:val="00630C87"/>
    <w:rsid w:val="0066650B"/>
    <w:rsid w:val="00670BB5"/>
    <w:rsid w:val="00671167"/>
    <w:rsid w:val="006835DE"/>
    <w:rsid w:val="00683F64"/>
    <w:rsid w:val="00692DF8"/>
    <w:rsid w:val="006A5690"/>
    <w:rsid w:val="006C1277"/>
    <w:rsid w:val="006C6790"/>
    <w:rsid w:val="006D274C"/>
    <w:rsid w:val="006E0DF7"/>
    <w:rsid w:val="006F30EA"/>
    <w:rsid w:val="006F525D"/>
    <w:rsid w:val="006F5560"/>
    <w:rsid w:val="00722EA9"/>
    <w:rsid w:val="00723D6D"/>
    <w:rsid w:val="007315A6"/>
    <w:rsid w:val="00734D16"/>
    <w:rsid w:val="007470BF"/>
    <w:rsid w:val="00747985"/>
    <w:rsid w:val="007802D6"/>
    <w:rsid w:val="0079678C"/>
    <w:rsid w:val="00797FA9"/>
    <w:rsid w:val="007B04AB"/>
    <w:rsid w:val="007C0AAE"/>
    <w:rsid w:val="007C38BB"/>
    <w:rsid w:val="007C4E17"/>
    <w:rsid w:val="007C4F5D"/>
    <w:rsid w:val="007D5B28"/>
    <w:rsid w:val="007E4796"/>
    <w:rsid w:val="007F291E"/>
    <w:rsid w:val="00811B45"/>
    <w:rsid w:val="00865169"/>
    <w:rsid w:val="00873447"/>
    <w:rsid w:val="008822E5"/>
    <w:rsid w:val="00896FC8"/>
    <w:rsid w:val="008A2217"/>
    <w:rsid w:val="008A3609"/>
    <w:rsid w:val="008A4825"/>
    <w:rsid w:val="008A6DF1"/>
    <w:rsid w:val="008C7625"/>
    <w:rsid w:val="008D330F"/>
    <w:rsid w:val="008E071B"/>
    <w:rsid w:val="008F194E"/>
    <w:rsid w:val="009033B9"/>
    <w:rsid w:val="00905AC4"/>
    <w:rsid w:val="00912082"/>
    <w:rsid w:val="009207BD"/>
    <w:rsid w:val="00921C0A"/>
    <w:rsid w:val="00922969"/>
    <w:rsid w:val="009352D6"/>
    <w:rsid w:val="00947CA2"/>
    <w:rsid w:val="00962609"/>
    <w:rsid w:val="00983537"/>
    <w:rsid w:val="009A02EA"/>
    <w:rsid w:val="009E2C77"/>
    <w:rsid w:val="00A077CD"/>
    <w:rsid w:val="00A20105"/>
    <w:rsid w:val="00A206C7"/>
    <w:rsid w:val="00A21662"/>
    <w:rsid w:val="00A22492"/>
    <w:rsid w:val="00A30B95"/>
    <w:rsid w:val="00A30EE5"/>
    <w:rsid w:val="00A424D8"/>
    <w:rsid w:val="00A42A9E"/>
    <w:rsid w:val="00A468E0"/>
    <w:rsid w:val="00A52845"/>
    <w:rsid w:val="00A5548D"/>
    <w:rsid w:val="00A61521"/>
    <w:rsid w:val="00A65BAB"/>
    <w:rsid w:val="00A81565"/>
    <w:rsid w:val="00A85CDF"/>
    <w:rsid w:val="00AC66CB"/>
    <w:rsid w:val="00AD41E9"/>
    <w:rsid w:val="00AF7BDF"/>
    <w:rsid w:val="00B419D4"/>
    <w:rsid w:val="00B45CF9"/>
    <w:rsid w:val="00B62686"/>
    <w:rsid w:val="00B74FCB"/>
    <w:rsid w:val="00B95FC3"/>
    <w:rsid w:val="00B9770D"/>
    <w:rsid w:val="00BC4503"/>
    <w:rsid w:val="00BD423F"/>
    <w:rsid w:val="00BD75D4"/>
    <w:rsid w:val="00BE1673"/>
    <w:rsid w:val="00BF0A1F"/>
    <w:rsid w:val="00C13664"/>
    <w:rsid w:val="00C16549"/>
    <w:rsid w:val="00C4457B"/>
    <w:rsid w:val="00C813FA"/>
    <w:rsid w:val="00C86FAA"/>
    <w:rsid w:val="00C90F3C"/>
    <w:rsid w:val="00C927AA"/>
    <w:rsid w:val="00CA3E50"/>
    <w:rsid w:val="00CB2CEE"/>
    <w:rsid w:val="00CB59F9"/>
    <w:rsid w:val="00CC5C43"/>
    <w:rsid w:val="00CC6462"/>
    <w:rsid w:val="00CE2570"/>
    <w:rsid w:val="00CF1021"/>
    <w:rsid w:val="00D22056"/>
    <w:rsid w:val="00D4656E"/>
    <w:rsid w:val="00D51415"/>
    <w:rsid w:val="00D51D9B"/>
    <w:rsid w:val="00D62212"/>
    <w:rsid w:val="00D62C17"/>
    <w:rsid w:val="00D81DF3"/>
    <w:rsid w:val="00DC4E2A"/>
    <w:rsid w:val="00DE2C55"/>
    <w:rsid w:val="00DE2FA1"/>
    <w:rsid w:val="00E21A51"/>
    <w:rsid w:val="00E2500A"/>
    <w:rsid w:val="00E26808"/>
    <w:rsid w:val="00E657DE"/>
    <w:rsid w:val="00E67374"/>
    <w:rsid w:val="00E72870"/>
    <w:rsid w:val="00E72C01"/>
    <w:rsid w:val="00E843FA"/>
    <w:rsid w:val="00E85083"/>
    <w:rsid w:val="00EA234F"/>
    <w:rsid w:val="00EC5F40"/>
    <w:rsid w:val="00EC647C"/>
    <w:rsid w:val="00ED0D2A"/>
    <w:rsid w:val="00EE50C7"/>
    <w:rsid w:val="00F12BD9"/>
    <w:rsid w:val="00F1384F"/>
    <w:rsid w:val="00F17169"/>
    <w:rsid w:val="00F372F5"/>
    <w:rsid w:val="00F4589A"/>
    <w:rsid w:val="00F67CCE"/>
    <w:rsid w:val="00F774EB"/>
    <w:rsid w:val="00F77D11"/>
    <w:rsid w:val="00F94539"/>
    <w:rsid w:val="00F95060"/>
    <w:rsid w:val="00FB769C"/>
    <w:rsid w:val="00FC0D7D"/>
    <w:rsid w:val="00FE7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FollowedHyperlink">
    <w:name w:val="FollowedHyperlink"/>
    <w:basedOn w:val="DefaultParagraphFont"/>
    <w:uiPriority w:val="99"/>
    <w:semiHidden/>
    <w:unhideWhenUsed/>
    <w:rsid w:val="0066650B"/>
    <w:rPr>
      <w:color w:val="800080" w:themeColor="followedHyperlink"/>
      <w:u w:val="single"/>
    </w:rPr>
  </w:style>
  <w:style w:type="paragraph" w:styleId="Revision">
    <w:name w:val="Revision"/>
    <w:hidden/>
    <w:uiPriority w:val="99"/>
    <w:semiHidden/>
    <w:rsid w:val="00374357"/>
    <w:pPr>
      <w:spacing w:after="0"/>
    </w:pPr>
    <w:rPr>
      <w:rFonts w:ascii="Trebuchet MS" w:hAnsi="Trebuchet MS"/>
      <w:sz w:val="28"/>
    </w:rPr>
  </w:style>
  <w:style w:type="character" w:styleId="CommentReference">
    <w:name w:val="annotation reference"/>
    <w:basedOn w:val="DefaultParagraphFont"/>
    <w:uiPriority w:val="99"/>
    <w:semiHidden/>
    <w:unhideWhenUsed/>
    <w:rsid w:val="00374357"/>
    <w:rPr>
      <w:sz w:val="16"/>
      <w:szCs w:val="16"/>
    </w:rPr>
  </w:style>
  <w:style w:type="paragraph" w:styleId="CommentText">
    <w:name w:val="annotation text"/>
    <w:basedOn w:val="Normal"/>
    <w:link w:val="CommentTextChar"/>
    <w:uiPriority w:val="99"/>
    <w:unhideWhenUsed/>
    <w:rsid w:val="00374357"/>
    <w:rPr>
      <w:sz w:val="20"/>
      <w:szCs w:val="20"/>
    </w:rPr>
  </w:style>
  <w:style w:type="character" w:customStyle="1" w:styleId="CommentTextChar">
    <w:name w:val="Comment Text Char"/>
    <w:basedOn w:val="DefaultParagraphFont"/>
    <w:link w:val="CommentText"/>
    <w:uiPriority w:val="99"/>
    <w:rsid w:val="00374357"/>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4357"/>
    <w:rPr>
      <w:b/>
      <w:bCs/>
    </w:rPr>
  </w:style>
  <w:style w:type="character" w:customStyle="1" w:styleId="CommentSubjectChar">
    <w:name w:val="Comment Subject Char"/>
    <w:basedOn w:val="CommentTextChar"/>
    <w:link w:val="CommentSubject"/>
    <w:uiPriority w:val="99"/>
    <w:semiHidden/>
    <w:rsid w:val="00374357"/>
    <w:rPr>
      <w:rFonts w:ascii="Trebuchet MS" w:hAnsi="Trebuchet MS"/>
      <w:b/>
      <w:bCs/>
      <w:sz w:val="20"/>
      <w:szCs w:val="20"/>
    </w:rPr>
  </w:style>
  <w:style w:type="character" w:styleId="UnresolvedMention">
    <w:name w:val="Unresolved Mention"/>
    <w:basedOn w:val="DefaultParagraphFont"/>
    <w:uiPriority w:val="99"/>
    <w:semiHidden/>
    <w:unhideWhenUsed/>
    <w:rsid w:val="00AC6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7738">
      <w:bodyDiv w:val="1"/>
      <w:marLeft w:val="0"/>
      <w:marRight w:val="0"/>
      <w:marTop w:val="0"/>
      <w:marBottom w:val="0"/>
      <w:divBdr>
        <w:top w:val="none" w:sz="0" w:space="0" w:color="auto"/>
        <w:left w:val="none" w:sz="0" w:space="0" w:color="auto"/>
        <w:bottom w:val="none" w:sz="0" w:space="0" w:color="auto"/>
        <w:right w:val="none" w:sz="0" w:space="0" w:color="auto"/>
      </w:divBdr>
    </w:div>
    <w:div w:id="844367049">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5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IyJ5L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531F8-AFB8-41F5-8125-E95A6072FF4E}">
  <ds:schemaRefs>
    <ds:schemaRef ds:uri="098fe36a-8656-4cdf-b498-9b1a4f5af915"/>
    <ds:schemaRef ds:uri="http://purl.org/dc/elements/1.1/"/>
    <ds:schemaRef ds:uri="http://www.w3.org/XML/1998/namespace"/>
    <ds:schemaRef ds:uri="http://schemas.microsoft.com/office/2006/metadata/properties"/>
    <ds:schemaRef ds:uri="http://schemas.microsoft.com/office/2006/documentManagement/types"/>
    <ds:schemaRef ds:uri="ac78b553-ba53-46a6-bff1-73d4e46f4a5c"/>
    <ds:schemaRef ds:uri="http://schemas.openxmlformats.org/package/2006/metadata/core-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7CC82BD-4B70-4B4F-BE06-E8013AB40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66EB2-954F-4F27-BB76-59352F4C29FB}">
  <ds:schemaRefs>
    <ds:schemaRef ds:uri="http://schemas.openxmlformats.org/officeDocument/2006/bibliography"/>
  </ds:schemaRefs>
</ds:datastoreItem>
</file>

<file path=customXml/itemProps4.xml><?xml version="1.0" encoding="utf-8"?>
<ds:datastoreItem xmlns:ds="http://schemas.openxmlformats.org/officeDocument/2006/customXml" ds:itemID="{BB2B7BFE-E944-463B-B40D-37BCAC962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1803</Words>
  <Characters>10085</Characters>
  <Application>Microsoft Office Word</Application>
  <DocSecurity>10</DocSecurity>
  <Lines>234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Davinder Kalsi</cp:lastModifiedBy>
  <cp:revision>3</cp:revision>
  <dcterms:created xsi:type="dcterms:W3CDTF">2025-06-20T08:12:00Z</dcterms:created>
  <dcterms:modified xsi:type="dcterms:W3CDTF">2026-02-19T12:15:00Z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