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23C96F80" w14:textId="77777777" w:rsidR="009F0EFE" w:rsidRPr="00BF280D" w:rsidRDefault="009F0EFE" w:rsidP="009F0EFE">
      <w:pPr>
        <w:spacing w:after="120" w:line="276" w:lineRule="auto"/>
        <w:rPr>
          <w:color w:val="FF0000"/>
        </w:rPr>
      </w:pPr>
      <w:r w:rsidRPr="00692DF8">
        <w:t xml:space="preserve">Job Title: </w:t>
      </w:r>
      <w:r>
        <w:t>Visitor Experience Manager</w:t>
      </w:r>
    </w:p>
    <w:p w14:paraId="01C73F05" w14:textId="50C70C0C" w:rsidR="009F0EFE" w:rsidRPr="00692DF8" w:rsidRDefault="009F0EFE" w:rsidP="009F0EFE">
      <w:pPr>
        <w:spacing w:after="120" w:line="276" w:lineRule="auto"/>
      </w:pPr>
      <w:r>
        <w:t>Directorate: Fundraising</w:t>
      </w:r>
      <w:r w:rsidR="007C1F32">
        <w:t>, Marketing, Digital and Influencing</w:t>
      </w:r>
    </w:p>
    <w:p w14:paraId="53C95B29" w14:textId="7286F530" w:rsidR="009F0EFE" w:rsidRPr="00692DF8" w:rsidRDefault="009F0EFE" w:rsidP="009F0EFE">
      <w:pPr>
        <w:spacing w:after="120" w:line="276" w:lineRule="auto"/>
      </w:pPr>
      <w:r>
        <w:t xml:space="preserve">Reports To: </w:t>
      </w:r>
      <w:r w:rsidR="00647842">
        <w:t>National</w:t>
      </w:r>
      <w:r>
        <w:t xml:space="preserve"> Community Fundraising </w:t>
      </w:r>
      <w:r w:rsidR="00647842">
        <w:t xml:space="preserve">Engagement </w:t>
      </w:r>
      <w:r>
        <w:t>Manager</w:t>
      </w:r>
    </w:p>
    <w:p w14:paraId="6EBB2483" w14:textId="77777777" w:rsidR="009F0EFE" w:rsidRPr="00692DF8" w:rsidRDefault="009F0EFE" w:rsidP="009F0EFE">
      <w:pPr>
        <w:spacing w:after="120" w:line="276" w:lineRule="auto"/>
      </w:pPr>
      <w:r w:rsidRPr="00692DF8">
        <w:t xml:space="preserve">Matrix Reporting To: </w:t>
      </w:r>
      <w:r>
        <w:t>None</w:t>
      </w:r>
    </w:p>
    <w:p w14:paraId="1C74A6A9" w14:textId="77777777" w:rsidR="009F0EFE" w:rsidRPr="00692DF8" w:rsidRDefault="009F0EFE" w:rsidP="009F0EFE">
      <w:pPr>
        <w:spacing w:after="120" w:line="276" w:lineRule="auto"/>
      </w:pPr>
      <w:r w:rsidRPr="00692DF8">
        <w:t>Disclosure Check Level:</w:t>
      </w:r>
      <w:r>
        <w:t xml:space="preserve"> None</w:t>
      </w:r>
    </w:p>
    <w:p w14:paraId="422A589E" w14:textId="46B45BC9" w:rsidR="009F0EFE" w:rsidRPr="00692DF8" w:rsidRDefault="009F0EFE" w:rsidP="009F0EFE">
      <w:pPr>
        <w:spacing w:after="120" w:line="276" w:lineRule="auto"/>
      </w:pPr>
      <w:r>
        <w:t xml:space="preserve">Date created/last reviewed: </w:t>
      </w:r>
      <w:r w:rsidR="7594CDBC">
        <w:t xml:space="preserve">November </w:t>
      </w:r>
      <w:r w:rsidR="00647842">
        <w:t>2024</w:t>
      </w:r>
    </w:p>
    <w:p w14:paraId="6D967A37" w14:textId="77777777" w:rsidR="009F0EFE" w:rsidRPr="005F502D" w:rsidRDefault="009F0EFE" w:rsidP="009F0EFE">
      <w:pPr>
        <w:pStyle w:val="Heading2"/>
        <w:rPr>
          <w:color w:val="002060"/>
        </w:rPr>
      </w:pPr>
      <w:r w:rsidRPr="005F502D">
        <w:rPr>
          <w:color w:val="002060"/>
        </w:rPr>
        <w:t>Overall Role Purpose</w:t>
      </w:r>
    </w:p>
    <w:p w14:paraId="40DB817F" w14:textId="039D4A2B" w:rsidR="009F0EFE" w:rsidRPr="00BF280D" w:rsidRDefault="009F0EFE" w:rsidP="009F0EFE">
      <w:r>
        <w:t>The Visitor Experience Manager helps people with sight loss to live the life they choose by managing, developing and implementing the centralised visitor experience model at Guide Dogs including developing new experiences (together with the Regional Community F</w:t>
      </w:r>
      <w:r w:rsidR="00647842">
        <w:t>undraising</w:t>
      </w:r>
      <w:r>
        <w:t xml:space="preserve"> Team), which are delivered locally across all appropriate Guide Dog centres. This includes developing the fundraising potential linked to visitor experiences and successful integration with necessary work areas. The role ensures the training of volunteers</w:t>
      </w:r>
      <w:r w:rsidR="00565E8B">
        <w:t xml:space="preserve"> and</w:t>
      </w:r>
      <w:r w:rsidR="0F50D8EE">
        <w:t xml:space="preserve"> </w:t>
      </w:r>
      <w:r>
        <w:t>delivery of key messages</w:t>
      </w:r>
      <w:r w:rsidR="00565E8B">
        <w:t>.</w:t>
      </w:r>
      <w:r>
        <w:t xml:space="preserve"> </w:t>
      </w:r>
    </w:p>
    <w:p w14:paraId="4003C62B" w14:textId="77777777" w:rsidR="009F0EFE" w:rsidRDefault="009F0EFE" w:rsidP="009F0EFE">
      <w:pPr>
        <w:pStyle w:val="Heading2"/>
        <w:rPr>
          <w:color w:val="00165C" w:themeColor="text2"/>
        </w:rPr>
      </w:pPr>
      <w:r w:rsidRPr="00080001">
        <w:rPr>
          <w:color w:val="00165C" w:themeColor="text2"/>
        </w:rPr>
        <w:t>Key Responsibilities</w:t>
      </w:r>
    </w:p>
    <w:p w14:paraId="6BD64213" w14:textId="1A57D69D" w:rsidR="009F0EFE" w:rsidRDefault="009F0EFE" w:rsidP="009F0EFE">
      <w:pPr>
        <w:pStyle w:val="ListParagraph"/>
        <w:numPr>
          <w:ilvl w:val="0"/>
          <w:numId w:val="17"/>
        </w:numPr>
      </w:pPr>
      <w:r>
        <w:t xml:space="preserve">Manage, </w:t>
      </w:r>
      <w:r w:rsidR="391E6315">
        <w:t>create</w:t>
      </w:r>
      <w:r>
        <w:t xml:space="preserve"> and develop a centralised calendar of visitor experiences across appropriate Guide Dogs sites, delivered locally through volunteers and subject matter experts. This includes appropriate system and process support with appropriate leads</w:t>
      </w:r>
      <w:r w:rsidR="00565E8B">
        <w:t xml:space="preserve">, </w:t>
      </w:r>
      <w:r>
        <w:t>such as Fundraising Tech Business Partner</w:t>
      </w:r>
      <w:r w:rsidR="00565E8B">
        <w:t>.</w:t>
      </w:r>
      <w:r>
        <w:t xml:space="preserve"> </w:t>
      </w:r>
    </w:p>
    <w:p w14:paraId="15B1C6AB" w14:textId="77777777" w:rsidR="009F0EFE" w:rsidRDefault="009F0EFE" w:rsidP="009F0EFE">
      <w:pPr>
        <w:pStyle w:val="ListParagraph"/>
        <w:numPr>
          <w:ilvl w:val="0"/>
          <w:numId w:val="17"/>
        </w:numPr>
      </w:pPr>
      <w:r>
        <w:t>Develop and improve a range of experiences at centres and in the community, embedding experience groups to our Fundraising Group Network.</w:t>
      </w:r>
    </w:p>
    <w:p w14:paraId="601F5A06" w14:textId="48CFCFA0" w:rsidR="009F0EFE" w:rsidRPr="00BF280D" w:rsidRDefault="009F0EFE" w:rsidP="009F0EFE">
      <w:pPr>
        <w:pStyle w:val="ListParagraph"/>
        <w:numPr>
          <w:ilvl w:val="0"/>
          <w:numId w:val="17"/>
        </w:numPr>
      </w:pPr>
      <w:r>
        <w:t xml:space="preserve">Support local community fundraising teams to deliver experiences, by providing </w:t>
      </w:r>
      <w:r w:rsidR="00565E8B">
        <w:t>on-site</w:t>
      </w:r>
      <w:r>
        <w:t xml:space="preserve"> training and development.</w:t>
      </w:r>
    </w:p>
    <w:p w14:paraId="65CF0124" w14:textId="7B8E1545" w:rsidR="00565E8B" w:rsidRDefault="009F0EFE" w:rsidP="009F0EFE">
      <w:pPr>
        <w:pStyle w:val="ListParagraph"/>
        <w:numPr>
          <w:ilvl w:val="0"/>
          <w:numId w:val="17"/>
        </w:numPr>
      </w:pPr>
      <w:r>
        <w:t xml:space="preserve">Collaboration with </w:t>
      </w:r>
      <w:r w:rsidR="00565E8B">
        <w:t>m</w:t>
      </w:r>
      <w:r>
        <w:t>arketing</w:t>
      </w:r>
      <w:r w:rsidR="00565E8B">
        <w:t xml:space="preserve"> and</w:t>
      </w:r>
      <w:r w:rsidR="0947BCAD">
        <w:t xml:space="preserve"> </w:t>
      </w:r>
      <w:r>
        <w:t>communications</w:t>
      </w:r>
      <w:r w:rsidR="00565E8B">
        <w:t xml:space="preserve"> teams to</w:t>
      </w:r>
      <w:r>
        <w:t>o lead the development of the Visitor experience programme</w:t>
      </w:r>
    </w:p>
    <w:p w14:paraId="2DCD7218" w14:textId="2BEA7902" w:rsidR="009F0EFE" w:rsidRPr="00BF280D" w:rsidRDefault="00565E8B" w:rsidP="009F0EFE">
      <w:pPr>
        <w:pStyle w:val="ListParagraph"/>
        <w:numPr>
          <w:ilvl w:val="0"/>
          <w:numId w:val="17"/>
        </w:numPr>
      </w:pPr>
      <w:r>
        <w:t>Work closely with the National Community Fundraising Engagement Manager to</w:t>
      </w:r>
      <w:r w:rsidR="7750F346">
        <w:t xml:space="preserve"> i</w:t>
      </w:r>
      <w:r w:rsidR="009F0EFE">
        <w:t>mplement a national and local marketing plan</w:t>
      </w:r>
      <w:r w:rsidR="0036377A">
        <w:t xml:space="preserve">, </w:t>
      </w:r>
      <w:r w:rsidR="009F0EFE">
        <w:t>target</w:t>
      </w:r>
      <w:r w:rsidR="0036377A">
        <w:t>ing</w:t>
      </w:r>
      <w:r w:rsidR="009F0EFE">
        <w:t xml:space="preserve"> key audiences and offer</w:t>
      </w:r>
      <w:r w:rsidR="0036377A">
        <w:t>ing</w:t>
      </w:r>
      <w:r w:rsidR="009F0EFE">
        <w:t xml:space="preserve"> the ability to attend paid-for experiences across all relevant Guide Dog sites. </w:t>
      </w:r>
      <w:r w:rsidR="0036377A">
        <w:t>S</w:t>
      </w:r>
      <w:r w:rsidR="009F0EFE">
        <w:t xml:space="preserve">ustain the level of visits required to achieve both attendance and income targets. Responsible for marketing visitor experiences and Guide Dog centres as a visitor destination for a variety of groups, from corporate clients to local community groups, educational establishments and tourists visiting the </w:t>
      </w:r>
      <w:r w:rsidR="009F0EFE">
        <w:lastRenderedPageBreak/>
        <w:t xml:space="preserve">areas.  The job holder will establish and develop productive working relationships with local and regional media to undertake Public Relations activities for Guide Dogs.  </w:t>
      </w:r>
    </w:p>
    <w:p w14:paraId="3D9EDB5C" w14:textId="2ABF3669" w:rsidR="009F0EFE" w:rsidRDefault="009F0EFE" w:rsidP="009F0EFE">
      <w:pPr>
        <w:pStyle w:val="ListParagraph"/>
        <w:numPr>
          <w:ilvl w:val="0"/>
          <w:numId w:val="17"/>
        </w:numPr>
      </w:pPr>
      <w:r>
        <w:t>Develop the content and manage the training of volunteers to deliver the Visitor Experience programme</w:t>
      </w:r>
      <w:r w:rsidR="0036377A">
        <w:t>.</w:t>
      </w:r>
      <w:r>
        <w:t xml:space="preserve"> </w:t>
      </w:r>
      <w:r w:rsidR="0036377A">
        <w:t>Arrange</w:t>
      </w:r>
      <w:r>
        <w:t xml:space="preserve"> training and recruitment days for existing and new volunteers. Work with Regional Community Fundraising Teams to execute provision of experience in local areas</w:t>
      </w:r>
      <w:r w:rsidR="0036377A">
        <w:t xml:space="preserve"> t</w:t>
      </w:r>
      <w:r>
        <w:t>o ensure that the quality of visitor experience proposed can be delivered in a cost effective and engaging manner. To quality assure experience content based on visitor feedback. Work with the Guide Dogs’ Volunteering Coordinator(s) on the recruitment of volunteers, to manage their induction, training, development, health &amp; safety and welfare.</w:t>
      </w:r>
    </w:p>
    <w:p w14:paraId="12522DB2" w14:textId="223246D9" w:rsidR="009F0EFE" w:rsidRDefault="009F0EFE" w:rsidP="009F0EFE">
      <w:pPr>
        <w:pStyle w:val="ListParagraph"/>
        <w:numPr>
          <w:ilvl w:val="0"/>
          <w:numId w:val="17"/>
        </w:numPr>
      </w:pPr>
      <w:r>
        <w:t>Support</w:t>
      </w:r>
      <w:r w:rsidR="009C4FE5">
        <w:t xml:space="preserve"> the</w:t>
      </w:r>
      <w:r>
        <w:t xml:space="preserve"> wider donor/volunteer journey to maximise LTV visitor experience process across all sites</w:t>
      </w:r>
      <w:r w:rsidR="009C4FE5">
        <w:t>, t</w:t>
      </w:r>
      <w:r>
        <w:t>o maintain and regularly review the experience process including route, script, health and safety requirements and volunteering needs s</w:t>
      </w:r>
      <w:r w:rsidR="009C4FE5">
        <w:t>o</w:t>
      </w:r>
      <w:r>
        <w:t xml:space="preserve"> that time frames and messages can be sculpted. </w:t>
      </w:r>
    </w:p>
    <w:p w14:paraId="75AFADE6" w14:textId="30B73871" w:rsidR="009F0EFE" w:rsidRDefault="009F0EFE" w:rsidP="009F0EFE">
      <w:pPr>
        <w:pStyle w:val="ListParagraph"/>
        <w:numPr>
          <w:ilvl w:val="0"/>
          <w:numId w:val="17"/>
        </w:numPr>
      </w:pPr>
      <w:r>
        <w:t>To maintain and refresh the visitor experience as required</w:t>
      </w:r>
      <w:r w:rsidR="009C4FE5">
        <w:t>,</w:t>
      </w:r>
      <w:r>
        <w:t xml:space="preserve"> keeping information accurate and current</w:t>
      </w:r>
      <w:r w:rsidR="00950F00">
        <w:t>,</w:t>
      </w:r>
      <w:r>
        <w:t xml:space="preserve"> in line with Guide Dogs strategy and key messages. </w:t>
      </w:r>
    </w:p>
    <w:p w14:paraId="6FAF3F25" w14:textId="77777777" w:rsidR="009F0EFE" w:rsidRDefault="009F0EFE" w:rsidP="009F0EFE">
      <w:pPr>
        <w:pStyle w:val="ListParagraph"/>
        <w:numPr>
          <w:ilvl w:val="0"/>
          <w:numId w:val="17"/>
        </w:numPr>
      </w:pPr>
      <w:r>
        <w:t xml:space="preserve">Working with the site-specific experts where required – such as Breeding, Training and Canine Welfare.  </w:t>
      </w:r>
    </w:p>
    <w:p w14:paraId="1C8C9F9D" w14:textId="26581024" w:rsidR="009F0EFE" w:rsidRDefault="009F0EFE" w:rsidP="4780B6B3">
      <w:pPr>
        <w:pStyle w:val="ListParagraph"/>
        <w:numPr>
          <w:ilvl w:val="0"/>
          <w:numId w:val="17"/>
        </w:numPr>
      </w:pPr>
      <w:r>
        <w:t>Acts as point of contact, support and management for all centralised experiences and visits. Responsible for providing administrative and organisational support for the N</w:t>
      </w:r>
      <w:r w:rsidR="00950F00">
        <w:t xml:space="preserve">ational </w:t>
      </w:r>
      <w:r>
        <w:t>C</w:t>
      </w:r>
      <w:r w:rsidR="00950F00">
        <w:t>entre</w:t>
      </w:r>
      <w:r>
        <w:t xml:space="preserve">, Atherton and Forfar to enable consistent, professional and appropriately managed experiences/visits for all colleagues. </w:t>
      </w:r>
    </w:p>
    <w:p w14:paraId="59D40142" w14:textId="174B8E98" w:rsidR="009F0EFE" w:rsidRDefault="009F0EFE" w:rsidP="009F0EFE">
      <w:pPr>
        <w:pStyle w:val="ListParagraph"/>
        <w:numPr>
          <w:ilvl w:val="0"/>
          <w:numId w:val="17"/>
        </w:numPr>
      </w:pPr>
      <w:r>
        <w:t>Work with</w:t>
      </w:r>
      <w:r w:rsidR="002B7FD8">
        <w:t xml:space="preserve"> the</w:t>
      </w:r>
      <w:r>
        <w:t xml:space="preserve"> Health and </w:t>
      </w:r>
      <w:r w:rsidR="002B7FD8">
        <w:t>S</w:t>
      </w:r>
      <w:r>
        <w:t xml:space="preserve">afety </w:t>
      </w:r>
      <w:r w:rsidR="002B7FD8">
        <w:t>Team to</w:t>
      </w:r>
      <w:r>
        <w:t>nsur</w:t>
      </w:r>
      <w:r w:rsidR="002B7FD8">
        <w:t>e</w:t>
      </w:r>
      <w:r>
        <w:t xml:space="preserve"> visitor experience areas are well presented and accessible. </w:t>
      </w:r>
      <w:r w:rsidR="002B7FD8">
        <w:t xml:space="preserve">Provide </w:t>
      </w:r>
      <w:r>
        <w:t xml:space="preserve">a safe environment by identifying any risks or hazards. </w:t>
      </w:r>
      <w:r w:rsidR="002B7FD8">
        <w:t xml:space="preserve">Produce </w:t>
      </w:r>
      <w:r>
        <w:t xml:space="preserve">risk assessments relating to the centre visit experience. </w:t>
      </w:r>
    </w:p>
    <w:p w14:paraId="354115CC" w14:textId="0E095C99" w:rsidR="009F0EFE" w:rsidRPr="002D251F" w:rsidRDefault="009F0EFE" w:rsidP="009F0EFE">
      <w:pPr>
        <w:pStyle w:val="ListParagraph"/>
        <w:numPr>
          <w:ilvl w:val="0"/>
          <w:numId w:val="17"/>
        </w:numPr>
      </w:pPr>
      <w:r>
        <w:t xml:space="preserve">Support the wider fundraising potential that visitor experiences can offer by working in partnership with the </w:t>
      </w:r>
      <w:r w:rsidR="002B7FD8">
        <w:t>FMDI directorate</w:t>
      </w:r>
      <w:r>
        <w:t xml:space="preserve"> in </w:t>
      </w:r>
      <w:r w:rsidR="00EB2ED4">
        <w:t>to identify and develop</w:t>
      </w:r>
      <w:r>
        <w:t xml:space="preserve"> Legacy, SAP, Trust application opportunities, Major Donor</w:t>
      </w:r>
      <w:r w:rsidR="002B7FD8">
        <w:t>s</w:t>
      </w:r>
      <w:r>
        <w:t xml:space="preserve"> and Corporate partnership </w:t>
      </w:r>
      <w:r w:rsidR="00EB2ED4">
        <w:t>opportunities.</w:t>
      </w:r>
    </w:p>
    <w:p w14:paraId="1CEDFE44" w14:textId="77777777" w:rsidR="009F0EFE" w:rsidRPr="00080001" w:rsidRDefault="009F0EFE" w:rsidP="009F0EFE">
      <w:pPr>
        <w:pStyle w:val="Heading2"/>
        <w:rPr>
          <w:color w:val="00165C" w:themeColor="text2"/>
        </w:rPr>
      </w:pPr>
      <w:r w:rsidRPr="00080001">
        <w:rPr>
          <w:color w:val="00165C" w:themeColor="text2"/>
        </w:rPr>
        <w:t>Breadth/Scope of Accountability</w:t>
      </w:r>
    </w:p>
    <w:p w14:paraId="7140314B" w14:textId="77777777" w:rsidR="009F0EFE" w:rsidRPr="00080001" w:rsidRDefault="009F0EFE" w:rsidP="009F0EFE">
      <w:pPr>
        <w:pStyle w:val="Heading3"/>
        <w:rPr>
          <w:rFonts w:eastAsiaTheme="minorHAnsi"/>
          <w:color w:val="00165C" w:themeColor="text2"/>
        </w:rPr>
      </w:pPr>
      <w:r w:rsidRPr="00080001">
        <w:rPr>
          <w:rFonts w:eastAsiaTheme="minorHAnsi"/>
          <w:color w:val="00165C" w:themeColor="text2"/>
        </w:rPr>
        <w:t>People Accountability</w:t>
      </w:r>
    </w:p>
    <w:p w14:paraId="46B00C19" w14:textId="66E957F7" w:rsidR="009F0EFE" w:rsidRPr="00080001" w:rsidRDefault="009F0EFE" w:rsidP="009F0EFE">
      <w:r>
        <w:t xml:space="preserve">Number of Direct Reports: </w:t>
      </w:r>
      <w:r w:rsidR="00EB2ED4">
        <w:t>None</w:t>
      </w:r>
    </w:p>
    <w:p w14:paraId="6ACCECAD" w14:textId="77777777" w:rsidR="009F0EFE" w:rsidRPr="00080001" w:rsidRDefault="009F0EFE" w:rsidP="009F0EFE">
      <w:r w:rsidRPr="00080001">
        <w:t>Number of Indirect Reports:</w:t>
      </w:r>
      <w:r>
        <w:t xml:space="preserve"> None</w:t>
      </w:r>
    </w:p>
    <w:p w14:paraId="52A0A1A2" w14:textId="77777777" w:rsidR="009F0EFE" w:rsidRPr="00080001" w:rsidRDefault="009F0EFE" w:rsidP="009F0EFE">
      <w:r w:rsidRPr="00080001">
        <w:t>Number of Volunteers Supervised:</w:t>
      </w:r>
      <w:r>
        <w:t xml:space="preserve"> 40-80</w:t>
      </w:r>
    </w:p>
    <w:p w14:paraId="77659632" w14:textId="77777777" w:rsidR="009F0EFE" w:rsidRPr="00080001" w:rsidRDefault="009F0EFE" w:rsidP="009F0EFE">
      <w:pPr>
        <w:pStyle w:val="Heading3"/>
        <w:rPr>
          <w:rFonts w:eastAsiaTheme="minorHAnsi"/>
          <w:color w:val="00165C" w:themeColor="text2"/>
        </w:rPr>
      </w:pPr>
      <w:r w:rsidRPr="00080001">
        <w:rPr>
          <w:rFonts w:eastAsiaTheme="minorHAnsi"/>
          <w:color w:val="00165C" w:themeColor="text2"/>
        </w:rPr>
        <w:t>Financial Accountability</w:t>
      </w:r>
    </w:p>
    <w:p w14:paraId="0F3FEDE9" w14:textId="77777777" w:rsidR="009F0EFE" w:rsidRPr="00080001" w:rsidRDefault="009F0EFE" w:rsidP="009F0EFE">
      <w:r w:rsidRPr="00080001">
        <w:t>Annual Income Accountability:</w:t>
      </w:r>
      <w:r>
        <w:t xml:space="preserve"> £200K+</w:t>
      </w:r>
    </w:p>
    <w:p w14:paraId="2296ACEF" w14:textId="77777777" w:rsidR="009F0EFE" w:rsidRPr="00080001" w:rsidRDefault="009F0EFE" w:rsidP="009F0EFE">
      <w:r w:rsidRPr="00080001">
        <w:t>Assets Managed:</w:t>
      </w:r>
      <w:r>
        <w:t xml:space="preserve"> None</w:t>
      </w:r>
    </w:p>
    <w:p w14:paraId="09750387" w14:textId="77777777" w:rsidR="009F0EFE" w:rsidRPr="00BF280D" w:rsidRDefault="009F0EFE" w:rsidP="009F0EFE">
      <w:pPr>
        <w:rPr>
          <w:color w:val="FF0000"/>
        </w:rPr>
      </w:pPr>
      <w:r w:rsidRPr="00080001">
        <w:t>Budget Accountability:</w:t>
      </w:r>
      <w:r>
        <w:t xml:space="preserve"> £12k</w:t>
      </w:r>
    </w:p>
    <w:p w14:paraId="6914F615" w14:textId="77777777" w:rsidR="009F0EFE" w:rsidRPr="00EC5F40" w:rsidRDefault="009F0EFE" w:rsidP="009F0EFE">
      <w:pPr>
        <w:pStyle w:val="Heading1"/>
        <w:shd w:val="clear" w:color="auto" w:fill="8FD8FF" w:themeFill="accent1"/>
        <w:rPr>
          <w:color w:val="00165C" w:themeColor="text2"/>
        </w:rPr>
      </w:pPr>
      <w:bookmarkStart w:id="0" w:name="_Hlk34230889"/>
      <w:r w:rsidRPr="00EC5F40">
        <w:rPr>
          <w:color w:val="00165C" w:themeColor="text2"/>
        </w:rPr>
        <w:lastRenderedPageBreak/>
        <w:t>Application of this Job Profile</w:t>
      </w:r>
    </w:p>
    <w:p w14:paraId="64316BA1" w14:textId="77777777" w:rsidR="009F0EFE" w:rsidRPr="00EC5F40" w:rsidRDefault="009F0EFE" w:rsidP="009F0EFE">
      <w:pPr>
        <w:spacing w:after="240"/>
      </w:pPr>
      <w:r w:rsidRPr="00EC5F40">
        <w:t xml:space="preserve">All employees are required to carry out other such duties as may reasonably be required to fulfil their role and support functional and organisational objectives. </w:t>
      </w:r>
    </w:p>
    <w:p w14:paraId="56FADDD2" w14:textId="77777777" w:rsidR="009F0EFE" w:rsidRPr="00EC5F40" w:rsidRDefault="009F0EFE" w:rsidP="009F0EFE">
      <w:r w:rsidRPr="00EC5F40">
        <w:t xml:space="preserve">All employees must also: </w:t>
      </w:r>
    </w:p>
    <w:p w14:paraId="711CB56D" w14:textId="77777777" w:rsidR="009F0EFE" w:rsidRPr="00EC5F40" w:rsidRDefault="009F0EFE" w:rsidP="009F0EFE">
      <w:pPr>
        <w:pStyle w:val="ListParagraph"/>
        <w:numPr>
          <w:ilvl w:val="0"/>
          <w:numId w:val="11"/>
        </w:numPr>
      </w:pPr>
      <w:r w:rsidRPr="00EC5F40">
        <w:t>Comply with all organisational policies</w:t>
      </w:r>
    </w:p>
    <w:p w14:paraId="75690544" w14:textId="77777777" w:rsidR="009F0EFE" w:rsidRPr="00EC5F40" w:rsidRDefault="009F0EFE" w:rsidP="009F0EFE">
      <w:pPr>
        <w:pStyle w:val="ListParagraph"/>
        <w:numPr>
          <w:ilvl w:val="0"/>
          <w:numId w:val="11"/>
        </w:numPr>
      </w:pPr>
      <w:r w:rsidRPr="00EC5F40">
        <w:t xml:space="preserve">Promote the vision and values of the organisation </w:t>
      </w:r>
    </w:p>
    <w:p w14:paraId="58FBE67B" w14:textId="77777777" w:rsidR="009F0EFE" w:rsidRPr="00EC5F40" w:rsidRDefault="009F0EFE" w:rsidP="009F0EFE">
      <w:pPr>
        <w:pStyle w:val="ListParagraph"/>
        <w:numPr>
          <w:ilvl w:val="0"/>
          <w:numId w:val="11"/>
        </w:numPr>
        <w:spacing w:after="240"/>
      </w:pPr>
      <w:r w:rsidRPr="00EC5F40">
        <w:t>Engage in continuous personal development</w:t>
      </w:r>
    </w:p>
    <w:p w14:paraId="52C5E25C" w14:textId="77777777" w:rsidR="009F0EFE" w:rsidRPr="00EC5F40" w:rsidRDefault="009F0EFE" w:rsidP="009F0EFE">
      <w:r w:rsidRPr="00EC5F40">
        <w:t xml:space="preserve">This job profile is accurate as at the date shown above. It does not form part of contractual terms and may be varied to reflect or anticipate changes to the role. </w:t>
      </w:r>
    </w:p>
    <w:p w14:paraId="0C89CFEC" w14:textId="77777777" w:rsidR="009F0EFE" w:rsidRPr="00EC5F40" w:rsidRDefault="009F0EFE" w:rsidP="009F0EFE">
      <w:pPr>
        <w:pStyle w:val="Heading1"/>
        <w:shd w:val="clear" w:color="auto" w:fill="8FD8FF" w:themeFill="accent1"/>
        <w:rPr>
          <w:color w:val="00165C" w:themeColor="text2"/>
        </w:rPr>
      </w:pPr>
      <w:r w:rsidRPr="00EC5F40">
        <w:rPr>
          <w:color w:val="00165C" w:themeColor="text2"/>
        </w:rPr>
        <w:t>Working at Guide Dogs</w:t>
      </w:r>
    </w:p>
    <w:p w14:paraId="1DFA44D0" w14:textId="77777777" w:rsidR="009F0EFE" w:rsidRPr="00EC5F40" w:rsidRDefault="009F0EFE" w:rsidP="009F0EFE">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52E9C42" w14:textId="77777777" w:rsidR="009F0EFE" w:rsidRPr="00EC5F40" w:rsidRDefault="009F0EFE" w:rsidP="009F0EFE">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082D4867" w14:textId="77777777" w:rsidR="009F0EFE" w:rsidRPr="00EC5F40" w:rsidRDefault="009F0EFE" w:rsidP="009F0EFE">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4C3F4247" w14:textId="77777777" w:rsidR="009F0EFE" w:rsidRPr="001A4C86" w:rsidRDefault="009F0EFE" w:rsidP="009F0EFE">
      <w:pPr>
        <w:spacing w:after="120"/>
      </w:pPr>
      <w:r w:rsidRPr="00EC5F40">
        <w:t>Guide Dogs will require proof of identity and the right to work in the UK.</w:t>
      </w:r>
      <w:bookmarkEnd w:id="0"/>
      <w:r>
        <w:rPr>
          <w:color w:val="00165C" w:themeColor="text2"/>
        </w:rPr>
        <w:br w:type="page"/>
      </w:r>
    </w:p>
    <w:p w14:paraId="31DE73BD" w14:textId="77777777" w:rsidR="009F0EFE" w:rsidRPr="002C088D" w:rsidRDefault="009F0EFE" w:rsidP="009F0EFE">
      <w:pPr>
        <w:pStyle w:val="Heading1"/>
        <w:shd w:val="clear" w:color="auto" w:fill="8FD8FF" w:themeFill="accent1"/>
        <w:rPr>
          <w:color w:val="00165C" w:themeColor="text2"/>
        </w:rPr>
      </w:pPr>
      <w:r w:rsidRPr="002C088D">
        <w:rPr>
          <w:color w:val="00165C" w:themeColor="text2"/>
        </w:rPr>
        <w:lastRenderedPageBreak/>
        <w:t>Person Specification</w:t>
      </w:r>
    </w:p>
    <w:p w14:paraId="3E0ADA40" w14:textId="77777777" w:rsidR="009F0EFE" w:rsidRPr="00BF280D" w:rsidRDefault="009F0EFE" w:rsidP="009F0EFE">
      <w:pPr>
        <w:pStyle w:val="Heading2"/>
        <w:rPr>
          <w:color w:val="0070C0"/>
          <w:u w:val="single"/>
        </w:rPr>
      </w:pPr>
      <w:r w:rsidRPr="00922969">
        <w:rPr>
          <w:color w:val="00165C" w:themeColor="text2"/>
        </w:rPr>
        <w:t>Education</w:t>
      </w:r>
      <w:r>
        <w:rPr>
          <w:color w:val="00165C" w:themeColor="text2"/>
        </w:rPr>
        <w:t xml:space="preserve">/Qualifications </w:t>
      </w:r>
    </w:p>
    <w:p w14:paraId="416392C1" w14:textId="77777777" w:rsidR="009F0EFE" w:rsidRDefault="009F0EFE" w:rsidP="009F0EFE">
      <w:pPr>
        <w:pStyle w:val="Heading4"/>
        <w:rPr>
          <w:rFonts w:eastAsiaTheme="minorHAnsi"/>
        </w:rPr>
      </w:pPr>
      <w:r w:rsidRPr="002E1A3F">
        <w:rPr>
          <w:rFonts w:eastAsiaTheme="minorHAnsi"/>
        </w:rPr>
        <w:t>E</w:t>
      </w:r>
      <w:r>
        <w:rPr>
          <w:rFonts w:eastAsiaTheme="minorHAnsi"/>
        </w:rPr>
        <w:t>ssential</w:t>
      </w:r>
    </w:p>
    <w:p w14:paraId="2401D739" w14:textId="77777777" w:rsidR="009F0EFE" w:rsidRPr="002D251F" w:rsidRDefault="009F0EFE" w:rsidP="009F0EFE">
      <w:pPr>
        <w:pStyle w:val="ListParagraph"/>
        <w:numPr>
          <w:ilvl w:val="0"/>
          <w:numId w:val="16"/>
        </w:numPr>
      </w:pPr>
      <w:r w:rsidRPr="006F5D39">
        <w:t>Sound written and numerical skills; gained through education, work or life experience.</w:t>
      </w:r>
    </w:p>
    <w:p w14:paraId="75AA68C4" w14:textId="77777777" w:rsidR="009F0EFE" w:rsidRDefault="009F0EFE" w:rsidP="009F0EFE">
      <w:pPr>
        <w:pStyle w:val="Heading4"/>
        <w:rPr>
          <w:rFonts w:eastAsiaTheme="minorHAnsi"/>
        </w:rPr>
      </w:pPr>
      <w:r w:rsidRPr="006D274C">
        <w:rPr>
          <w:rFonts w:eastAsiaTheme="minorHAnsi"/>
        </w:rPr>
        <w:t>Desirable</w:t>
      </w:r>
    </w:p>
    <w:p w14:paraId="258216D9" w14:textId="77777777" w:rsidR="009F0EFE" w:rsidRDefault="009F0EFE" w:rsidP="009F0EFE">
      <w:pPr>
        <w:pStyle w:val="ListParagraph"/>
        <w:numPr>
          <w:ilvl w:val="0"/>
          <w:numId w:val="16"/>
        </w:numPr>
      </w:pPr>
      <w:r w:rsidRPr="006F5D39">
        <w:t>GCSE</w:t>
      </w:r>
      <w:r>
        <w:t xml:space="preserve"> level C or above</w:t>
      </w:r>
      <w:r w:rsidRPr="006F5D39">
        <w:t xml:space="preserve"> or equivalent in English and Maths. </w:t>
      </w:r>
    </w:p>
    <w:p w14:paraId="0AB34F30" w14:textId="77777777" w:rsidR="009F0EFE" w:rsidRPr="002D251F" w:rsidRDefault="009F0EFE" w:rsidP="009F0EFE">
      <w:pPr>
        <w:pStyle w:val="ListParagraph"/>
        <w:numPr>
          <w:ilvl w:val="0"/>
          <w:numId w:val="16"/>
        </w:numPr>
      </w:pPr>
      <w:r w:rsidRPr="006F5D39">
        <w:t>Level 2 vocational IT qualification</w:t>
      </w:r>
      <w:r>
        <w:t xml:space="preserve"> or equivalent.</w:t>
      </w:r>
    </w:p>
    <w:p w14:paraId="1BF19B70" w14:textId="77777777" w:rsidR="009F0EFE" w:rsidRPr="006D274C" w:rsidRDefault="009F0EFE" w:rsidP="009F0EFE">
      <w:pPr>
        <w:pStyle w:val="Heading2"/>
        <w:rPr>
          <w:color w:val="00165C" w:themeColor="text2"/>
        </w:rPr>
      </w:pPr>
      <w:r w:rsidRPr="006D274C">
        <w:rPr>
          <w:color w:val="00165C" w:themeColor="text2"/>
        </w:rPr>
        <w:t>Job-Related Experience</w:t>
      </w:r>
    </w:p>
    <w:p w14:paraId="1EE4D79B" w14:textId="77777777" w:rsidR="009F0EFE" w:rsidRDefault="009F0EFE" w:rsidP="009F0EFE">
      <w:pPr>
        <w:pStyle w:val="Heading4"/>
        <w:rPr>
          <w:rFonts w:eastAsiaTheme="minorHAnsi"/>
        </w:rPr>
      </w:pPr>
      <w:r w:rsidRPr="006D274C">
        <w:rPr>
          <w:rFonts w:eastAsiaTheme="minorHAnsi"/>
        </w:rPr>
        <w:t>Essential</w:t>
      </w:r>
    </w:p>
    <w:p w14:paraId="4C300676" w14:textId="77777777" w:rsidR="009F0EFE" w:rsidRDefault="009F0EFE" w:rsidP="009F0EFE">
      <w:pPr>
        <w:pStyle w:val="ListParagraph"/>
        <w:numPr>
          <w:ilvl w:val="0"/>
          <w:numId w:val="16"/>
        </w:numPr>
      </w:pPr>
      <w:r>
        <w:t>Experience of working in a customer experience, or visitor experience role</w:t>
      </w:r>
    </w:p>
    <w:p w14:paraId="6974BCB3" w14:textId="77777777" w:rsidR="009F0EFE" w:rsidRDefault="009F0EFE" w:rsidP="009F0EFE">
      <w:pPr>
        <w:pStyle w:val="ListParagraph"/>
        <w:numPr>
          <w:ilvl w:val="0"/>
          <w:numId w:val="16"/>
        </w:numPr>
      </w:pPr>
      <w:r>
        <w:t xml:space="preserve">Experience of creating and implementing customer or visitor experiences, with associated visitor journey, marketing, process and systems </w:t>
      </w:r>
    </w:p>
    <w:p w14:paraId="3E780515" w14:textId="77777777" w:rsidR="009F0EFE" w:rsidRDefault="009F0EFE" w:rsidP="009F0EFE">
      <w:pPr>
        <w:pStyle w:val="ListParagraph"/>
        <w:numPr>
          <w:ilvl w:val="0"/>
          <w:numId w:val="16"/>
        </w:numPr>
      </w:pPr>
      <w:r w:rsidRPr="006F5D39">
        <w:t xml:space="preserve">Experience of delivering high levels of customer service. </w:t>
      </w:r>
    </w:p>
    <w:p w14:paraId="1D67B93E" w14:textId="77777777" w:rsidR="009F0EFE" w:rsidRDefault="009F0EFE" w:rsidP="009F0EFE">
      <w:pPr>
        <w:pStyle w:val="ListParagraph"/>
        <w:numPr>
          <w:ilvl w:val="0"/>
          <w:numId w:val="16"/>
        </w:numPr>
      </w:pPr>
      <w:r w:rsidRPr="006F5D39">
        <w:t xml:space="preserve">Supervisory skills. </w:t>
      </w:r>
    </w:p>
    <w:p w14:paraId="2F3A455C" w14:textId="77777777" w:rsidR="009F0EFE" w:rsidRDefault="009F0EFE" w:rsidP="009F0EFE">
      <w:pPr>
        <w:pStyle w:val="ListParagraph"/>
        <w:numPr>
          <w:ilvl w:val="0"/>
          <w:numId w:val="16"/>
        </w:numPr>
      </w:pPr>
      <w:r w:rsidRPr="006F5D39">
        <w:t>Ability to work as part of a team and under own initiative.</w:t>
      </w:r>
    </w:p>
    <w:p w14:paraId="698398FC" w14:textId="77777777" w:rsidR="009F0EFE" w:rsidRPr="002D251F" w:rsidRDefault="009F0EFE" w:rsidP="009F0EFE">
      <w:pPr>
        <w:pStyle w:val="ListParagraph"/>
        <w:numPr>
          <w:ilvl w:val="0"/>
          <w:numId w:val="16"/>
        </w:numPr>
      </w:pPr>
      <w:r w:rsidRPr="006F5D39">
        <w:t>Able to demonstrate the ability to motivate and enthuse individuals and groups.</w:t>
      </w:r>
    </w:p>
    <w:p w14:paraId="7890EF15" w14:textId="77777777" w:rsidR="009F0EFE" w:rsidRDefault="009F0EFE" w:rsidP="009F0EFE">
      <w:pPr>
        <w:pStyle w:val="ListParagraph"/>
        <w:numPr>
          <w:ilvl w:val="0"/>
          <w:numId w:val="16"/>
        </w:numPr>
      </w:pPr>
      <w:r w:rsidRPr="006F5D39">
        <w:t xml:space="preserve">Previous experience in a fundraising or volunteering role. </w:t>
      </w:r>
    </w:p>
    <w:p w14:paraId="6B30FC47" w14:textId="77777777" w:rsidR="009F0EFE" w:rsidRPr="002D251F" w:rsidRDefault="009F0EFE" w:rsidP="009F0EFE">
      <w:pPr>
        <w:pStyle w:val="ListParagraph"/>
        <w:numPr>
          <w:ilvl w:val="0"/>
          <w:numId w:val="16"/>
        </w:numPr>
      </w:pPr>
      <w:r w:rsidRPr="006F5D39">
        <w:t>Experience of working with volunteers</w:t>
      </w:r>
      <w:r>
        <w:t>.</w:t>
      </w:r>
    </w:p>
    <w:p w14:paraId="514B0F2D" w14:textId="77777777" w:rsidR="009F0EFE" w:rsidRPr="007C4F5D" w:rsidRDefault="009F0EFE" w:rsidP="009F0EFE">
      <w:pPr>
        <w:pStyle w:val="Heading2"/>
        <w:rPr>
          <w:rFonts w:eastAsiaTheme="minorHAnsi"/>
          <w:color w:val="00165C" w:themeColor="text2"/>
        </w:rPr>
      </w:pPr>
      <w:r w:rsidRPr="007C4F5D">
        <w:rPr>
          <w:rFonts w:eastAsiaTheme="minorHAnsi"/>
          <w:color w:val="00165C" w:themeColor="text2"/>
        </w:rPr>
        <w:t>Knowledge</w:t>
      </w:r>
    </w:p>
    <w:p w14:paraId="47921407" w14:textId="77777777" w:rsidR="009F0EFE" w:rsidRDefault="009F0EFE" w:rsidP="009F0EFE">
      <w:pPr>
        <w:pStyle w:val="Heading4"/>
        <w:rPr>
          <w:rFonts w:eastAsiaTheme="minorHAnsi"/>
        </w:rPr>
      </w:pPr>
      <w:r w:rsidRPr="006D274C">
        <w:rPr>
          <w:rFonts w:eastAsiaTheme="minorHAnsi"/>
        </w:rPr>
        <w:t>Essential</w:t>
      </w:r>
    </w:p>
    <w:p w14:paraId="4A1732D9" w14:textId="77777777" w:rsidR="009F0EFE" w:rsidRDefault="009F0EFE" w:rsidP="009F0EFE">
      <w:pPr>
        <w:pStyle w:val="ListParagraph"/>
        <w:numPr>
          <w:ilvl w:val="0"/>
          <w:numId w:val="16"/>
        </w:numPr>
      </w:pPr>
      <w:r w:rsidRPr="006F5D39">
        <w:t>Proficiency in Microsoft Word, Excel and Outlook.</w:t>
      </w:r>
    </w:p>
    <w:p w14:paraId="770694A8" w14:textId="77777777" w:rsidR="009F0EFE" w:rsidRDefault="009F0EFE" w:rsidP="009F0EFE">
      <w:pPr>
        <w:pStyle w:val="Heading4"/>
      </w:pPr>
      <w:r>
        <w:t>Desirable</w:t>
      </w:r>
    </w:p>
    <w:p w14:paraId="5281EB77" w14:textId="77777777" w:rsidR="009F0EFE" w:rsidRPr="002D251F" w:rsidRDefault="009F0EFE" w:rsidP="009F0EFE">
      <w:pPr>
        <w:pStyle w:val="ListParagraph"/>
        <w:numPr>
          <w:ilvl w:val="0"/>
          <w:numId w:val="16"/>
        </w:numPr>
      </w:pPr>
      <w:r w:rsidRPr="006F5D39">
        <w:t>A knowledge of and interest in the charity sector.</w:t>
      </w:r>
    </w:p>
    <w:p w14:paraId="5D330693" w14:textId="77777777" w:rsidR="009F0EFE" w:rsidRPr="00922969" w:rsidRDefault="009F0EFE" w:rsidP="009F0EFE">
      <w:pPr>
        <w:pStyle w:val="Heading2"/>
        <w:rPr>
          <w:color w:val="00165C" w:themeColor="text2"/>
        </w:rPr>
      </w:pPr>
      <w:r w:rsidRPr="00922969">
        <w:rPr>
          <w:color w:val="00165C" w:themeColor="text2"/>
        </w:rPr>
        <w:t>Skills and Competencies</w:t>
      </w:r>
    </w:p>
    <w:p w14:paraId="09902726" w14:textId="77777777" w:rsidR="009F0EFE" w:rsidRDefault="009F0EFE" w:rsidP="009F0EFE">
      <w:pPr>
        <w:pStyle w:val="Heading4"/>
        <w:rPr>
          <w:rFonts w:eastAsiaTheme="minorHAnsi"/>
        </w:rPr>
      </w:pPr>
      <w:r w:rsidRPr="00922969">
        <w:rPr>
          <w:rFonts w:eastAsiaTheme="minorHAnsi"/>
        </w:rPr>
        <w:t>Essential</w:t>
      </w:r>
    </w:p>
    <w:p w14:paraId="7A3A85F0" w14:textId="77777777" w:rsidR="009F0EFE" w:rsidRDefault="009F0EFE" w:rsidP="009F0EFE">
      <w:pPr>
        <w:pStyle w:val="ListParagraph"/>
        <w:numPr>
          <w:ilvl w:val="0"/>
          <w:numId w:val="16"/>
        </w:numPr>
      </w:pPr>
      <w:r>
        <w:t xml:space="preserve">Confident, personable, persuasive, flexible, self-motivated and enthusiastic.  </w:t>
      </w:r>
    </w:p>
    <w:p w14:paraId="32313DAD" w14:textId="77777777" w:rsidR="009F0EFE" w:rsidRDefault="009F0EFE" w:rsidP="009F0EFE">
      <w:pPr>
        <w:pStyle w:val="ListParagraph"/>
        <w:numPr>
          <w:ilvl w:val="0"/>
          <w:numId w:val="16"/>
        </w:numPr>
      </w:pPr>
      <w:r>
        <w:t xml:space="preserve">Able to co-ordinate and motivate volunteers. </w:t>
      </w:r>
    </w:p>
    <w:p w14:paraId="2617E87F" w14:textId="77777777" w:rsidR="009F0EFE" w:rsidRDefault="009F0EFE" w:rsidP="009F0EFE">
      <w:pPr>
        <w:pStyle w:val="ListParagraph"/>
        <w:numPr>
          <w:ilvl w:val="0"/>
          <w:numId w:val="16"/>
        </w:numPr>
      </w:pPr>
      <w:r>
        <w:t xml:space="preserve">Clear and concise telephone manner. </w:t>
      </w:r>
    </w:p>
    <w:p w14:paraId="7E3F1105" w14:textId="77777777" w:rsidR="009F0EFE" w:rsidRDefault="009F0EFE" w:rsidP="009F0EFE">
      <w:pPr>
        <w:pStyle w:val="ListParagraph"/>
        <w:numPr>
          <w:ilvl w:val="0"/>
          <w:numId w:val="16"/>
        </w:numPr>
      </w:pPr>
      <w:r>
        <w:t xml:space="preserve">Experience of record keeping. </w:t>
      </w:r>
    </w:p>
    <w:p w14:paraId="547CF88F" w14:textId="77777777" w:rsidR="009F0EFE" w:rsidRDefault="009F0EFE" w:rsidP="009F0EFE">
      <w:pPr>
        <w:pStyle w:val="ListParagraph"/>
        <w:numPr>
          <w:ilvl w:val="0"/>
          <w:numId w:val="16"/>
        </w:numPr>
      </w:pPr>
      <w:r>
        <w:t xml:space="preserve">Good time management and prioritising skills. </w:t>
      </w:r>
    </w:p>
    <w:p w14:paraId="595856A5" w14:textId="77777777" w:rsidR="009F0EFE" w:rsidRDefault="009F0EFE" w:rsidP="009F0EFE">
      <w:pPr>
        <w:pStyle w:val="ListParagraph"/>
        <w:numPr>
          <w:ilvl w:val="0"/>
          <w:numId w:val="16"/>
        </w:numPr>
      </w:pPr>
      <w:r>
        <w:t xml:space="preserve">Good interpersonal and communication skills with the ability to network internally and externally. </w:t>
      </w:r>
    </w:p>
    <w:p w14:paraId="2D00E9D5" w14:textId="77777777" w:rsidR="009F0EFE" w:rsidRDefault="009F0EFE" w:rsidP="009F0EFE">
      <w:pPr>
        <w:pStyle w:val="ListParagraph"/>
        <w:numPr>
          <w:ilvl w:val="0"/>
          <w:numId w:val="16"/>
        </w:numPr>
      </w:pPr>
      <w:r>
        <w:lastRenderedPageBreak/>
        <w:t xml:space="preserve">Ability to work under own initiative and solve problems. </w:t>
      </w:r>
    </w:p>
    <w:p w14:paraId="17176DD1" w14:textId="77777777" w:rsidR="009F0EFE" w:rsidRPr="002D251F" w:rsidRDefault="009F0EFE" w:rsidP="009F0EFE">
      <w:pPr>
        <w:pStyle w:val="ListParagraph"/>
        <w:numPr>
          <w:ilvl w:val="0"/>
          <w:numId w:val="16"/>
        </w:numPr>
      </w:pPr>
      <w:r>
        <w:t>Decisive and proactive.</w:t>
      </w:r>
    </w:p>
    <w:p w14:paraId="78DCB1CE" w14:textId="77777777" w:rsidR="009F0EFE" w:rsidRPr="00124C3B" w:rsidRDefault="009F0EFE" w:rsidP="009F0EFE">
      <w:pPr>
        <w:pStyle w:val="Heading2"/>
        <w:rPr>
          <w:b w:val="0"/>
        </w:rPr>
      </w:pPr>
      <w:r w:rsidRPr="00124C3B">
        <w:rPr>
          <w:color w:val="00165C" w:themeColor="text2"/>
        </w:rPr>
        <w:t>Behaviours</w:t>
      </w:r>
    </w:p>
    <w:p w14:paraId="459E2598" w14:textId="77777777" w:rsidR="009F0EFE" w:rsidRPr="00124C3B" w:rsidRDefault="009F0EFE" w:rsidP="009F0EFE">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5F151880" w14:textId="77777777" w:rsidR="009F0EFE" w:rsidRPr="00124C3B" w:rsidRDefault="009F0EFE" w:rsidP="009F0EFE">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4759D000" w14:textId="77777777" w:rsidR="009F0EFE" w:rsidRPr="00124C3B" w:rsidRDefault="009F0EFE" w:rsidP="009F0EFE">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5B8D603F" w14:textId="77777777" w:rsidR="009F0EFE" w:rsidRPr="00EC647C" w:rsidRDefault="009F0EFE" w:rsidP="009F0EFE">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59B23F54" w14:textId="77777777" w:rsidR="009F0EFE" w:rsidRPr="00124C3B" w:rsidRDefault="009F0EFE" w:rsidP="009F0EFE">
      <w:pPr>
        <w:spacing w:before="240"/>
      </w:pPr>
      <w:r w:rsidRPr="00124C3B">
        <w:t>So, we: -</w:t>
      </w:r>
    </w:p>
    <w:p w14:paraId="26346FAE" w14:textId="77777777" w:rsidR="009F0EFE" w:rsidRPr="00124C3B" w:rsidRDefault="009F0EFE" w:rsidP="009F0EFE">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4AD2AD8" w14:textId="77777777" w:rsidR="009F0EFE" w:rsidRPr="00124C3B" w:rsidRDefault="009F0EFE" w:rsidP="009F0EFE">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425188FE" w14:textId="77777777" w:rsidR="009F0EFE" w:rsidRPr="00124C3B" w:rsidRDefault="009F0EFE" w:rsidP="009F0EFE">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4D016106" w14:textId="77777777" w:rsidR="009F0EFE" w:rsidRPr="00124C3B" w:rsidRDefault="009F0EFE" w:rsidP="009F0EFE"/>
    <w:p w14:paraId="48F3FA79" w14:textId="77777777" w:rsidR="009F0EFE" w:rsidRDefault="009F0EFE" w:rsidP="009F0EFE">
      <w:r w:rsidRPr="00124C3B">
        <w:t>We use competency-based questioning within our recruitment processes to assess the extent to which candidates demonstrate these behaviours – in ways appropriate to this role – in how they are at work and generally as people.</w:t>
      </w:r>
    </w:p>
    <w:p w14:paraId="52DCBEE2" w14:textId="77777777" w:rsidR="009F0EFE" w:rsidRDefault="009F0EFE" w:rsidP="009F0EFE">
      <w:pPr>
        <w:pStyle w:val="Heading2"/>
        <w:rPr>
          <w:color w:val="00165C" w:themeColor="text2"/>
        </w:rPr>
      </w:pPr>
      <w:r>
        <w:rPr>
          <w:color w:val="00165C" w:themeColor="text2"/>
        </w:rPr>
        <w:t>Safeguarding</w:t>
      </w:r>
    </w:p>
    <w:p w14:paraId="7993D684" w14:textId="77777777" w:rsidR="009F0EFE" w:rsidRDefault="009F0EFE" w:rsidP="009F0EFE">
      <w:r>
        <w:t xml:space="preserve">If the role does or may involve working with children, young people or vulnerable adults, or supervising those that do, we’ll also be assessing ‘safeguarding competencies’ as part of the process. These are: </w:t>
      </w:r>
    </w:p>
    <w:p w14:paraId="37996DCE" w14:textId="77777777" w:rsidR="009F0EFE" w:rsidRPr="0092549D" w:rsidRDefault="009F0EFE" w:rsidP="009F0EFE">
      <w:pPr>
        <w:pStyle w:val="ListParagraph"/>
        <w:numPr>
          <w:ilvl w:val="0"/>
          <w:numId w:val="16"/>
        </w:numPr>
      </w:pPr>
      <w:r>
        <w:t>A</w:t>
      </w:r>
      <w:r w:rsidRPr="0092549D">
        <w:t>ppropriate motivation to work with vulnerable groups</w:t>
      </w:r>
      <w:r>
        <w:t>;</w:t>
      </w:r>
    </w:p>
    <w:p w14:paraId="14164863" w14:textId="77777777" w:rsidR="009F0EFE" w:rsidRPr="0092549D" w:rsidRDefault="009F0EFE" w:rsidP="009F0EFE">
      <w:pPr>
        <w:pStyle w:val="ListParagraph"/>
        <w:numPr>
          <w:ilvl w:val="0"/>
          <w:numId w:val="16"/>
        </w:numPr>
      </w:pPr>
      <w:r>
        <w:t>E</w:t>
      </w:r>
      <w:r w:rsidRPr="0092549D">
        <w:t>motional awareness</w:t>
      </w:r>
      <w:r>
        <w:t>;</w:t>
      </w:r>
    </w:p>
    <w:p w14:paraId="35E3BB8F" w14:textId="77777777" w:rsidR="009F0EFE" w:rsidRPr="0092549D" w:rsidRDefault="009F0EFE" w:rsidP="009F0EFE">
      <w:pPr>
        <w:pStyle w:val="ListParagraph"/>
        <w:numPr>
          <w:ilvl w:val="0"/>
          <w:numId w:val="16"/>
        </w:numPr>
      </w:pPr>
      <w:r>
        <w:lastRenderedPageBreak/>
        <w:t>W</w:t>
      </w:r>
      <w:r w:rsidRPr="0092549D">
        <w:t>orking within professional boundaries and self-awareness</w:t>
      </w:r>
      <w:r>
        <w:t>; and</w:t>
      </w:r>
    </w:p>
    <w:p w14:paraId="7C9F1C43" w14:textId="77777777" w:rsidR="009F0EFE" w:rsidRPr="006F1EE1" w:rsidRDefault="009F0EFE" w:rsidP="009F0EFE">
      <w:pPr>
        <w:pStyle w:val="ListParagraph"/>
        <w:numPr>
          <w:ilvl w:val="0"/>
          <w:numId w:val="16"/>
        </w:numPr>
        <w:rPr>
          <w:b/>
        </w:rPr>
      </w:pPr>
      <w:r>
        <w:t>A</w:t>
      </w:r>
      <w:r w:rsidRPr="0092549D">
        <w:t>bility to safeguard and promote the welfare of children, young people and adults and protect from harm.</w:t>
      </w:r>
    </w:p>
    <w:p w14:paraId="7F0C22D5" w14:textId="77777777" w:rsidR="009F0EFE" w:rsidRPr="00124C3B" w:rsidRDefault="009F0EFE" w:rsidP="009F0EFE">
      <w:pPr>
        <w:pStyle w:val="Heading2"/>
        <w:rPr>
          <w:color w:val="00165C" w:themeColor="text2"/>
        </w:rPr>
      </w:pPr>
      <w:r w:rsidRPr="00124C3B">
        <w:rPr>
          <w:color w:val="00165C" w:themeColor="text2"/>
        </w:rPr>
        <w:t>Mobility</w:t>
      </w:r>
    </w:p>
    <w:p w14:paraId="0FA1462F" w14:textId="77777777" w:rsidR="009F0EFE" w:rsidRDefault="009F0EFE" w:rsidP="009F0EFE">
      <w:pPr>
        <w:spacing w:after="240"/>
      </w:pPr>
      <w:r w:rsidRPr="00124C3B">
        <w:t>A flexible approach with a willingness to work outside of core hours and away from home when required.</w:t>
      </w:r>
    </w:p>
    <w:p w14:paraId="390E35D8" w14:textId="77777777" w:rsidR="009F0EFE" w:rsidRPr="009D1503" w:rsidRDefault="009F0EFE" w:rsidP="009F0EFE">
      <w:pPr>
        <w:pStyle w:val="Heading2"/>
        <w:rPr>
          <w:color w:val="00165C" w:themeColor="text2"/>
        </w:rPr>
      </w:pPr>
      <w:r w:rsidRPr="009D1503">
        <w:rPr>
          <w:color w:val="00165C" w:themeColor="text2"/>
        </w:rPr>
        <w:t>Job Group</w:t>
      </w:r>
      <w:r>
        <w:rPr>
          <w:color w:val="00165C" w:themeColor="text2"/>
        </w:rPr>
        <w:t xml:space="preserve"> (internal use only)</w:t>
      </w:r>
    </w:p>
    <w:p w14:paraId="71345EDB" w14:textId="329A702C" w:rsidR="009F0EFE" w:rsidRDefault="009F0EFE" w:rsidP="009F0EFE">
      <w:r>
        <w:t xml:space="preserve">This role has been evaluated as a </w:t>
      </w:r>
      <w:r w:rsidR="44F63ABE">
        <w:t>Specialist Professional</w:t>
      </w:r>
      <w:r>
        <w:t xml:space="preserve">, please </w:t>
      </w:r>
      <w:hyperlink r:id="rId11">
        <w:r w:rsidRPr="7A22A521">
          <w:rPr>
            <w:rStyle w:val="Hyperlink"/>
          </w:rPr>
          <w:t>follow this link</w:t>
        </w:r>
      </w:hyperlink>
      <w:r>
        <w:t xml:space="preserve"> to view the salary band.</w:t>
      </w:r>
    </w:p>
    <w:p w14:paraId="0127EB07" w14:textId="77777777" w:rsidR="009F0EFE" w:rsidRPr="00C90F3C" w:rsidRDefault="009F0EFE" w:rsidP="009F0EFE">
      <w:pPr>
        <w:spacing w:after="240"/>
      </w:pPr>
    </w:p>
    <w:p w14:paraId="683F90CD" w14:textId="3F4B44CD" w:rsidR="00AD56D7" w:rsidRPr="00C90F3C" w:rsidRDefault="005F502D" w:rsidP="005F502D">
      <w:pPr>
        <w:pStyle w:val="Heading2"/>
      </w:pPr>
      <w:r>
        <w:t>End of document.</w:t>
      </w: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0EC0" w14:textId="77777777" w:rsidR="003522E2" w:rsidRDefault="003522E2" w:rsidP="007D5B28">
      <w:r>
        <w:separator/>
      </w:r>
    </w:p>
  </w:endnote>
  <w:endnote w:type="continuationSeparator" w:id="0">
    <w:p w14:paraId="120B612B" w14:textId="77777777" w:rsidR="003522E2" w:rsidRDefault="003522E2" w:rsidP="007D5B28">
      <w:r>
        <w:continuationSeparator/>
      </w:r>
    </w:p>
  </w:endnote>
  <w:endnote w:type="continuationNotice" w:id="1">
    <w:p w14:paraId="37883C58" w14:textId="77777777" w:rsidR="003522E2" w:rsidRDefault="0035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CEFA" w14:textId="77777777" w:rsidR="003522E2" w:rsidRDefault="003522E2" w:rsidP="007D5B28">
      <w:r>
        <w:separator/>
      </w:r>
    </w:p>
  </w:footnote>
  <w:footnote w:type="continuationSeparator" w:id="0">
    <w:p w14:paraId="61CF62EB" w14:textId="77777777" w:rsidR="003522E2" w:rsidRDefault="003522E2" w:rsidP="007D5B28">
      <w:r>
        <w:continuationSeparator/>
      </w:r>
    </w:p>
  </w:footnote>
  <w:footnote w:type="continuationNotice" w:id="1">
    <w:p w14:paraId="23E0010D" w14:textId="77777777" w:rsidR="003522E2" w:rsidRDefault="00352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8"/>
  </w:num>
  <w:num w:numId="4" w16cid:durableId="841627986">
    <w:abstractNumId w:val="11"/>
  </w:num>
  <w:num w:numId="5" w16cid:durableId="1817985295">
    <w:abstractNumId w:val="5"/>
  </w:num>
  <w:num w:numId="6" w16cid:durableId="1683776412">
    <w:abstractNumId w:val="17"/>
  </w:num>
  <w:num w:numId="7" w16cid:durableId="1499152405">
    <w:abstractNumId w:val="9"/>
  </w:num>
  <w:num w:numId="8" w16cid:durableId="762604167">
    <w:abstractNumId w:val="15"/>
  </w:num>
  <w:num w:numId="9" w16cid:durableId="1622616685">
    <w:abstractNumId w:val="14"/>
  </w:num>
  <w:num w:numId="10" w16cid:durableId="1019503099">
    <w:abstractNumId w:val="16"/>
  </w:num>
  <w:num w:numId="11" w16cid:durableId="215045043">
    <w:abstractNumId w:val="10"/>
  </w:num>
  <w:num w:numId="12" w16cid:durableId="36516311">
    <w:abstractNumId w:val="1"/>
  </w:num>
  <w:num w:numId="13" w16cid:durableId="1919632973">
    <w:abstractNumId w:val="4"/>
  </w:num>
  <w:num w:numId="14" w16cid:durableId="2030137851">
    <w:abstractNumId w:val="8"/>
  </w:num>
  <w:num w:numId="15" w16cid:durableId="1009480147">
    <w:abstractNumId w:val="12"/>
  </w:num>
  <w:num w:numId="16" w16cid:durableId="578439367">
    <w:abstractNumId w:val="6"/>
  </w:num>
  <w:num w:numId="17" w16cid:durableId="1143620893">
    <w:abstractNumId w:val="13"/>
  </w:num>
  <w:num w:numId="18" w16cid:durableId="1047143157">
    <w:abstractNumId w:val="2"/>
  </w:num>
  <w:num w:numId="19" w16cid:durableId="173920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xudTAQpvF1sRzHBKhDkNBKa7IzHoZ/sEPleEKzDCZXfL0EFdpFG1Z2ii5Um4PRLyl8u1t3L6zCapNYb59wIbw==" w:salt="4Q7+/4IYs+1SqurMmD1ckA=="/>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7AC8"/>
    <w:rsid w:val="00080001"/>
    <w:rsid w:val="00090B40"/>
    <w:rsid w:val="000F4DDB"/>
    <w:rsid w:val="00102717"/>
    <w:rsid w:val="00121843"/>
    <w:rsid w:val="00124C3B"/>
    <w:rsid w:val="0013267C"/>
    <w:rsid w:val="00132E0B"/>
    <w:rsid w:val="00144167"/>
    <w:rsid w:val="001479CC"/>
    <w:rsid w:val="00152E50"/>
    <w:rsid w:val="00164142"/>
    <w:rsid w:val="00170550"/>
    <w:rsid w:val="00174B78"/>
    <w:rsid w:val="00196455"/>
    <w:rsid w:val="001A4C86"/>
    <w:rsid w:val="001B044F"/>
    <w:rsid w:val="001B4C46"/>
    <w:rsid w:val="001B5407"/>
    <w:rsid w:val="001E7986"/>
    <w:rsid w:val="00222F86"/>
    <w:rsid w:val="0025695F"/>
    <w:rsid w:val="00263200"/>
    <w:rsid w:val="00272BA6"/>
    <w:rsid w:val="002B4818"/>
    <w:rsid w:val="002B7FD8"/>
    <w:rsid w:val="002C088D"/>
    <w:rsid w:val="002C3761"/>
    <w:rsid w:val="002D251F"/>
    <w:rsid w:val="002E1A3F"/>
    <w:rsid w:val="002E6BD6"/>
    <w:rsid w:val="002F4F53"/>
    <w:rsid w:val="002F6084"/>
    <w:rsid w:val="002F6B37"/>
    <w:rsid w:val="003025A9"/>
    <w:rsid w:val="003073C9"/>
    <w:rsid w:val="00332028"/>
    <w:rsid w:val="003512E0"/>
    <w:rsid w:val="003522E2"/>
    <w:rsid w:val="0036377A"/>
    <w:rsid w:val="0036711C"/>
    <w:rsid w:val="003B24E4"/>
    <w:rsid w:val="003C66ED"/>
    <w:rsid w:val="003F2409"/>
    <w:rsid w:val="003F6315"/>
    <w:rsid w:val="0040418A"/>
    <w:rsid w:val="004215CA"/>
    <w:rsid w:val="00422F2A"/>
    <w:rsid w:val="00457503"/>
    <w:rsid w:val="004A0957"/>
    <w:rsid w:val="004B0CDB"/>
    <w:rsid w:val="004C10ED"/>
    <w:rsid w:val="004D0249"/>
    <w:rsid w:val="00520944"/>
    <w:rsid w:val="005453C4"/>
    <w:rsid w:val="00555121"/>
    <w:rsid w:val="00565E8B"/>
    <w:rsid w:val="0057040F"/>
    <w:rsid w:val="00580270"/>
    <w:rsid w:val="005A0179"/>
    <w:rsid w:val="005D0CE6"/>
    <w:rsid w:val="005D3D24"/>
    <w:rsid w:val="005D5791"/>
    <w:rsid w:val="005D62F5"/>
    <w:rsid w:val="005F502D"/>
    <w:rsid w:val="00647842"/>
    <w:rsid w:val="00664487"/>
    <w:rsid w:val="00683F64"/>
    <w:rsid w:val="00692DF8"/>
    <w:rsid w:val="00695B20"/>
    <w:rsid w:val="006A4495"/>
    <w:rsid w:val="006A5690"/>
    <w:rsid w:val="006A6588"/>
    <w:rsid w:val="006C1277"/>
    <w:rsid w:val="006C27E7"/>
    <w:rsid w:val="006C29B4"/>
    <w:rsid w:val="006D274C"/>
    <w:rsid w:val="006E3945"/>
    <w:rsid w:val="006F5560"/>
    <w:rsid w:val="00723D6D"/>
    <w:rsid w:val="007256A6"/>
    <w:rsid w:val="007802D6"/>
    <w:rsid w:val="00783311"/>
    <w:rsid w:val="0079678C"/>
    <w:rsid w:val="007A12BD"/>
    <w:rsid w:val="007C0AAE"/>
    <w:rsid w:val="007C1F32"/>
    <w:rsid w:val="007C4F5D"/>
    <w:rsid w:val="007D5B28"/>
    <w:rsid w:val="00817754"/>
    <w:rsid w:val="008822E5"/>
    <w:rsid w:val="008A2217"/>
    <w:rsid w:val="008A3609"/>
    <w:rsid w:val="008A6DF1"/>
    <w:rsid w:val="008C7625"/>
    <w:rsid w:val="008D591D"/>
    <w:rsid w:val="008E071B"/>
    <w:rsid w:val="008E0AAB"/>
    <w:rsid w:val="008E2DC4"/>
    <w:rsid w:val="008E722F"/>
    <w:rsid w:val="008F3480"/>
    <w:rsid w:val="009007AC"/>
    <w:rsid w:val="009033B9"/>
    <w:rsid w:val="00922969"/>
    <w:rsid w:val="0092549D"/>
    <w:rsid w:val="00950F00"/>
    <w:rsid w:val="00962609"/>
    <w:rsid w:val="00983537"/>
    <w:rsid w:val="00986A2C"/>
    <w:rsid w:val="009B0993"/>
    <w:rsid w:val="009B3519"/>
    <w:rsid w:val="009C2E6C"/>
    <w:rsid w:val="009C4FE5"/>
    <w:rsid w:val="009E2C77"/>
    <w:rsid w:val="009F0EFE"/>
    <w:rsid w:val="00A016B3"/>
    <w:rsid w:val="00A032AA"/>
    <w:rsid w:val="00A15D02"/>
    <w:rsid w:val="00A205AA"/>
    <w:rsid w:val="00A22492"/>
    <w:rsid w:val="00A30B95"/>
    <w:rsid w:val="00A30EE5"/>
    <w:rsid w:val="00A346F5"/>
    <w:rsid w:val="00A5548D"/>
    <w:rsid w:val="00A57D3A"/>
    <w:rsid w:val="00A61521"/>
    <w:rsid w:val="00AC453C"/>
    <w:rsid w:val="00AD41E9"/>
    <w:rsid w:val="00AD56D7"/>
    <w:rsid w:val="00B23EAF"/>
    <w:rsid w:val="00B36882"/>
    <w:rsid w:val="00B86B04"/>
    <w:rsid w:val="00B9770D"/>
    <w:rsid w:val="00BD5258"/>
    <w:rsid w:val="00BF5D54"/>
    <w:rsid w:val="00C0122B"/>
    <w:rsid w:val="00C16549"/>
    <w:rsid w:val="00C622F0"/>
    <w:rsid w:val="00C62725"/>
    <w:rsid w:val="00C741D0"/>
    <w:rsid w:val="00C90F3C"/>
    <w:rsid w:val="00C927AA"/>
    <w:rsid w:val="00CA2512"/>
    <w:rsid w:val="00CB021D"/>
    <w:rsid w:val="00D22056"/>
    <w:rsid w:val="00D62C17"/>
    <w:rsid w:val="00D642AB"/>
    <w:rsid w:val="00D7732A"/>
    <w:rsid w:val="00D81DF3"/>
    <w:rsid w:val="00DF00DD"/>
    <w:rsid w:val="00E035D0"/>
    <w:rsid w:val="00E11528"/>
    <w:rsid w:val="00E2232B"/>
    <w:rsid w:val="00E2500A"/>
    <w:rsid w:val="00E26808"/>
    <w:rsid w:val="00E4672B"/>
    <w:rsid w:val="00E67374"/>
    <w:rsid w:val="00E843FA"/>
    <w:rsid w:val="00E92F93"/>
    <w:rsid w:val="00E97307"/>
    <w:rsid w:val="00EA234F"/>
    <w:rsid w:val="00EB2ED4"/>
    <w:rsid w:val="00EC0CC2"/>
    <w:rsid w:val="00EC5F40"/>
    <w:rsid w:val="00EC647C"/>
    <w:rsid w:val="00ED07EA"/>
    <w:rsid w:val="00F032A7"/>
    <w:rsid w:val="00F12BD9"/>
    <w:rsid w:val="00F1384F"/>
    <w:rsid w:val="00F372F5"/>
    <w:rsid w:val="00F67C33"/>
    <w:rsid w:val="00F67CCE"/>
    <w:rsid w:val="00F77D11"/>
    <w:rsid w:val="00F8450D"/>
    <w:rsid w:val="00F92884"/>
    <w:rsid w:val="00F94539"/>
    <w:rsid w:val="00FC0D7D"/>
    <w:rsid w:val="00FC359C"/>
    <w:rsid w:val="00FC6F03"/>
    <w:rsid w:val="0947BCAD"/>
    <w:rsid w:val="0C59F966"/>
    <w:rsid w:val="0F50D8EE"/>
    <w:rsid w:val="391E6315"/>
    <w:rsid w:val="44F63ABE"/>
    <w:rsid w:val="4780B6B3"/>
    <w:rsid w:val="516EB2AD"/>
    <w:rsid w:val="5C867DD8"/>
    <w:rsid w:val="7594CDBC"/>
    <w:rsid w:val="76854013"/>
    <w:rsid w:val="7750F346"/>
    <w:rsid w:val="7A22A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7C1F32"/>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4vrJy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AA59-3FCB-4E69-A991-4AE2DA8C7CD4}">
  <ds:schemaRefs>
    <ds:schemaRef ds:uri="http://schemas.microsoft.com/sharepoint/v3/contenttype/forms"/>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81F03277-1F0B-47C9-B911-C4E4E3690E52}">
  <ds:schemaRefs>
    <ds:schemaRef ds:uri="http://schemas.microsoft.com/office/2006/metadata/properties"/>
    <ds:schemaRef ds:uri="http://schemas.microsoft.com/office/infopath/2007/PartnerControls"/>
    <ds:schemaRef ds:uri="aa97aad2-c356-4667-a5d3-1848f2d81e8d"/>
    <ds:schemaRef ds:uri="7b80532b-433f-48c2-9d58-a599b85d23ea"/>
  </ds:schemaRefs>
</ds:datastoreItem>
</file>

<file path=customXml/itemProps4.xml><?xml version="1.0" encoding="utf-8"?>
<ds:datastoreItem xmlns:ds="http://schemas.openxmlformats.org/officeDocument/2006/customXml" ds:itemID="{926BEC2B-EFFC-4EDC-9E9D-3208A30F55C9}"/>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8771</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Nel Downey</cp:lastModifiedBy>
  <cp:revision>21</cp:revision>
  <dcterms:created xsi:type="dcterms:W3CDTF">2024-11-11T17:51:00Z</dcterms:created>
  <dcterms:modified xsi:type="dcterms:W3CDTF">2025-04-30T10:56:00Z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Order">
    <vt:r8>94800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