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2DF8" w:rsidR="00692DF8" w:rsidP="00EC5F40" w:rsidRDefault="00692DF8" w14:paraId="7D8C7753" w14:textId="77777777">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rsidRPr="00692DF8" w:rsidR="00692DF8" w:rsidP="00EC647C" w:rsidRDefault="00692DF8" w14:paraId="674BA58A" w14:textId="5742D983">
      <w:pPr>
        <w:spacing w:after="120" w:line="276" w:lineRule="auto"/>
      </w:pPr>
      <w:r w:rsidRPr="00692DF8">
        <w:t xml:space="preserve">Job Title: </w:t>
      </w:r>
      <w:r w:rsidRPr="00476FDA" w:rsidR="00476FDA">
        <w:t>Senior Designer</w:t>
      </w:r>
    </w:p>
    <w:p w:rsidRPr="00692DF8" w:rsidR="00692DF8" w:rsidP="6E513060" w:rsidRDefault="00692DF8" w14:paraId="5C1A80EA" w14:textId="2AE21AA5">
      <w:pPr>
        <w:pStyle w:val="Normal"/>
        <w:spacing w:after="120" w:line="276" w:lineRule="auto"/>
        <w:rPr>
          <w:rFonts w:ascii="Trebuchet MS" w:hAnsi="Trebuchet MS" w:eastAsia="Trebuchet MS" w:cs="Trebuchet MS"/>
          <w:noProof w:val="0"/>
          <w:sz w:val="28"/>
          <w:szCs w:val="28"/>
          <w:lang w:val="en-GB"/>
        </w:rPr>
      </w:pPr>
      <w:r w:rsidR="00692DF8">
        <w:rPr/>
        <w:t>Directorate:</w:t>
      </w:r>
      <w:r w:rsidRPr="6E513060" w:rsidR="3C20A45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Fundraising, Marketing, Digital and Influencing</w:t>
      </w:r>
    </w:p>
    <w:p w:rsidRPr="00692DF8" w:rsidR="00692DF8" w:rsidP="00EC647C" w:rsidRDefault="00692DF8" w14:paraId="7FD06C6B" w14:textId="59B95526">
      <w:pPr>
        <w:spacing w:after="120" w:line="276" w:lineRule="auto"/>
      </w:pPr>
      <w:r w:rsidRPr="00692DF8">
        <w:t xml:space="preserve">Reports To: </w:t>
      </w:r>
      <w:r w:rsidRPr="00476FDA" w:rsidR="00476FDA">
        <w:t>Creative Services Manager</w:t>
      </w:r>
    </w:p>
    <w:p w:rsidRPr="00692DF8" w:rsidR="00692DF8" w:rsidP="00EC647C" w:rsidRDefault="00692DF8" w14:paraId="79DC35C9" w14:textId="545164EC">
      <w:pPr>
        <w:spacing w:after="120" w:line="276" w:lineRule="auto"/>
      </w:pPr>
      <w:r w:rsidRPr="00692DF8">
        <w:t xml:space="preserve">Matrix Reporting To: </w:t>
      </w:r>
      <w:r w:rsidR="00476FDA">
        <w:t>None</w:t>
      </w:r>
    </w:p>
    <w:p w:rsidRPr="00692DF8" w:rsidR="00692DF8" w:rsidP="00EC647C" w:rsidRDefault="00692DF8" w14:paraId="10085609" w14:textId="6927F249">
      <w:pPr>
        <w:spacing w:after="120" w:line="276" w:lineRule="auto"/>
      </w:pPr>
      <w:r w:rsidRPr="00692DF8">
        <w:t>Disclosure Check Level:</w:t>
      </w:r>
      <w:r w:rsidR="00476FDA">
        <w:t xml:space="preserve"> None</w:t>
      </w:r>
    </w:p>
    <w:p w:rsidRPr="00692DF8" w:rsidR="00692DF8" w:rsidP="00EC647C" w:rsidRDefault="00692DF8" w14:paraId="5BEF3EFD" w14:textId="71C7AA98">
      <w:pPr>
        <w:spacing w:after="120" w:line="276" w:lineRule="auto"/>
      </w:pPr>
      <w:r w:rsidR="00692DF8">
        <w:rPr/>
        <w:t>Date created/last reviewed:</w:t>
      </w:r>
      <w:r w:rsidR="00692DF8">
        <w:rPr/>
        <w:t xml:space="preserve"> </w:t>
      </w:r>
      <w:r w:rsidR="311F6C74">
        <w:rPr/>
        <w:t>November 20</w:t>
      </w:r>
      <w:r w:rsidR="006C4966">
        <w:rPr/>
        <w:t>24</w:t>
      </w:r>
    </w:p>
    <w:p w:rsidRPr="00080001" w:rsidR="00692DF8" w:rsidP="00080001" w:rsidRDefault="00692DF8" w14:paraId="6D93CD5E" w14:textId="77777777">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rsidR="00476FDA" w:rsidP="00476FDA" w:rsidRDefault="008D57E3" w14:paraId="520696CC" w14:textId="3A2435DE">
      <w:r w:rsidRPr="00DE0419">
        <w:t xml:space="preserve">The </w:t>
      </w:r>
      <w:r w:rsidR="00262F3A">
        <w:t xml:space="preserve">Senior </w:t>
      </w:r>
      <w:r w:rsidRPr="00DE0419">
        <w:t xml:space="preserve">Designer helps people with sight loss to live the life they choose by </w:t>
      </w:r>
      <w:r>
        <w:t>creating compelling, high quality creative</w:t>
      </w:r>
      <w:r w:rsidRPr="00DE0419">
        <w:t xml:space="preserve"> design solutions </w:t>
      </w:r>
      <w:r>
        <w:t>that not only meets project and charity objectives but wins hearts and minds.</w:t>
      </w:r>
      <w:r w:rsidRPr="00DE0419">
        <w:t xml:space="preserve"> </w:t>
      </w:r>
      <w:r w:rsidR="00211B05">
        <w:t>They a</w:t>
      </w:r>
      <w:r w:rsidR="00D47201">
        <w:t>dd value to Guide Dogs’ brand by</w:t>
      </w:r>
      <w:r w:rsidR="0072696D">
        <w:t xml:space="preserve"> providing </w:t>
      </w:r>
      <w:r w:rsidR="004472CF">
        <w:t>direction and</w:t>
      </w:r>
      <w:r w:rsidR="00DD7A7E">
        <w:t xml:space="preserve"> feedback for the </w:t>
      </w:r>
      <w:r w:rsidR="00F8133B">
        <w:t xml:space="preserve">design </w:t>
      </w:r>
      <w:r w:rsidR="00DD7A7E">
        <w:t>team,</w:t>
      </w:r>
      <w:r w:rsidR="00D47201">
        <w:t xml:space="preserve"> s</w:t>
      </w:r>
      <w:r w:rsidRPr="00476FDA" w:rsidR="00476FDA">
        <w:t xml:space="preserve">haring best practice design advice with freelancers and contractors, internal colleagues and external agencies, ensuring that creative output supports and is in line with Guide Dogs’ marketing strategy. </w:t>
      </w:r>
      <w:bookmarkStart w:name="_Hlk40099229" w:id="0"/>
      <w:r w:rsidRPr="00476FDA" w:rsidR="00476FDA">
        <w:t>Ensuring that design and creative solutions are fully accessible and consistently and clearly communicate Guide Dogs’ visual identity.</w:t>
      </w:r>
    </w:p>
    <w:p w:rsidRPr="00476FDA" w:rsidR="00F37A56" w:rsidP="00476FDA" w:rsidRDefault="00F37A56" w14:paraId="6BF27690" w14:textId="77777777"/>
    <w:p w:rsidR="002D251F" w:rsidP="00476FDA" w:rsidRDefault="00F37A56" w14:paraId="1459607D" w14:textId="1687EF37">
      <w:r>
        <w:t>The role plays a</w:t>
      </w:r>
      <w:r w:rsidRPr="00476FDA" w:rsidR="00476FDA">
        <w:t xml:space="preserve"> lead role in ensuring Guide Dogs’ visual identity remains up-to-date and engages Guide Dogs’ different stakeholders.</w:t>
      </w:r>
    </w:p>
    <w:bookmarkEnd w:id="0"/>
    <w:p w:rsidR="00692DF8" w:rsidP="00080001" w:rsidRDefault="00692DF8" w14:paraId="1BDEDBE6" w14:textId="6CDA78CE">
      <w:pPr>
        <w:pStyle w:val="Heading2"/>
        <w:rPr>
          <w:color w:val="00165C" w:themeColor="text2"/>
        </w:rPr>
      </w:pPr>
      <w:r w:rsidRPr="00080001">
        <w:rPr>
          <w:color w:val="00165C" w:themeColor="text2"/>
        </w:rPr>
        <w:t>Key Responsibilities</w:t>
      </w:r>
    </w:p>
    <w:p w:rsidR="00476FDA" w:rsidP="00476FDA" w:rsidRDefault="007762C9" w14:paraId="6695D197" w14:textId="03BC178B">
      <w:pPr>
        <w:pStyle w:val="ListParagraph"/>
        <w:numPr>
          <w:ilvl w:val="0"/>
          <w:numId w:val="17"/>
        </w:numPr>
      </w:pPr>
      <w:r>
        <w:t xml:space="preserve">Support in overseeing </w:t>
      </w:r>
      <w:r w:rsidR="00476FDA">
        <w:t xml:space="preserve">creative work produced by the </w:t>
      </w:r>
      <w:r w:rsidR="00023AF6">
        <w:t>in-house design team</w:t>
      </w:r>
      <w:r w:rsidR="00476FDA">
        <w:t xml:space="preserve">, freelance designers and contractors, offering best practice advice to ensure that the best creative solution is achieved and consistently meets established brand standards and accessibility guidelines. </w:t>
      </w:r>
    </w:p>
    <w:p w:rsidR="00476FDA" w:rsidP="00476FDA" w:rsidRDefault="00476FDA" w14:paraId="1C968212" w14:textId="77777777">
      <w:pPr>
        <w:pStyle w:val="ListParagraph"/>
        <w:numPr>
          <w:ilvl w:val="0"/>
          <w:numId w:val="17"/>
        </w:numPr>
      </w:pPr>
      <w:r>
        <w:t>Act as brand champion, exercising creative judgment when reviewing materials and making decisions on work produced by other teams across the organisation, or their agencies. Demonstrate problem-solving abilities when dealing with breaches of the brand guidelines, manage the situation authoritatively and constructively.</w:t>
      </w:r>
    </w:p>
    <w:p w:rsidR="009B2BB6" w:rsidP="00476FDA" w:rsidRDefault="00476FDA" w14:paraId="59E6BE2A" w14:textId="6C6A8027">
      <w:pPr>
        <w:pStyle w:val="ListParagraph"/>
        <w:numPr>
          <w:ilvl w:val="0"/>
          <w:numId w:val="17"/>
        </w:numPr>
      </w:pPr>
      <w:r>
        <w:t>Play a lead role in evolving the visual identity of Guide Dogs’ brand</w:t>
      </w:r>
      <w:r w:rsidR="009B2BB6">
        <w:t xml:space="preserve">, proactively </w:t>
      </w:r>
      <w:r w:rsidR="007E755F">
        <w:t>making recommendations for development</w:t>
      </w:r>
      <w:r w:rsidR="009B2BB6">
        <w:t xml:space="preserve"> </w:t>
      </w:r>
      <w:r w:rsidR="001D0397">
        <w:t>and</w:t>
      </w:r>
      <w:r w:rsidR="005B5BDA">
        <w:t xml:space="preserve"> ensure we continue to develop an inclusive identity that appeals to a diverse audience</w:t>
      </w:r>
      <w:r w:rsidR="001D0397">
        <w:t>.</w:t>
      </w:r>
    </w:p>
    <w:p w:rsidR="00476FDA" w:rsidP="00476FDA" w:rsidRDefault="00476FDA" w14:paraId="5508BBD0" w14:textId="4CC358AB">
      <w:pPr>
        <w:pStyle w:val="ListParagraph"/>
        <w:numPr>
          <w:ilvl w:val="0"/>
          <w:numId w:val="17"/>
        </w:numPr>
      </w:pPr>
      <w:r>
        <w:t xml:space="preserve">Working collaboratively with the Creative </w:t>
      </w:r>
      <w:r w:rsidR="00D7606C">
        <w:t xml:space="preserve">Design </w:t>
      </w:r>
      <w:r>
        <w:t>Manager, marketing colleagues and third-party agencies</w:t>
      </w:r>
      <w:r w:rsidR="00BD59D1">
        <w:t xml:space="preserve"> to</w:t>
      </w:r>
      <w:r>
        <w:t xml:space="preserve"> advise on photographic style, </w:t>
      </w:r>
      <w:r>
        <w:lastRenderedPageBreak/>
        <w:t>typography, page compositions and layouts to make sure our visual identity resonates with Guide Dogs’ different target audiences.</w:t>
      </w:r>
    </w:p>
    <w:p w:rsidR="00476FDA" w:rsidP="00476FDA" w:rsidRDefault="00476FDA" w14:paraId="4B19FB25" w14:textId="787FA673">
      <w:pPr>
        <w:pStyle w:val="ListParagraph"/>
        <w:numPr>
          <w:ilvl w:val="0"/>
          <w:numId w:val="17"/>
        </w:numPr>
      </w:pPr>
      <w:r>
        <w:t xml:space="preserve">Lead on the design of the key corporate publications </w:t>
      </w:r>
      <w:r w:rsidR="000008D0">
        <w:t xml:space="preserve">for example </w:t>
      </w:r>
      <w:r>
        <w:t xml:space="preserve">Forward magazine; the annual report and accounts; </w:t>
      </w:r>
      <w:r w:rsidR="000008D0">
        <w:t>Guide Dogs Appeal collateral</w:t>
      </w:r>
      <w:r>
        <w:t>; brand guidelines.</w:t>
      </w:r>
    </w:p>
    <w:p w:rsidR="00476FDA" w:rsidP="00476FDA" w:rsidRDefault="00476FDA" w14:paraId="3EC49973" w14:textId="0950E0CA">
      <w:pPr>
        <w:pStyle w:val="ListParagraph"/>
        <w:numPr>
          <w:ilvl w:val="0"/>
          <w:numId w:val="17"/>
        </w:numPr>
      </w:pPr>
      <w:r>
        <w:t xml:space="preserve">Work collaboratively </w:t>
      </w:r>
      <w:r w:rsidR="00A73BD5">
        <w:t>with internal colleagues</w:t>
      </w:r>
      <w:r w:rsidR="002F127B">
        <w:t>, fully understand objectives and requirements of briefs</w:t>
      </w:r>
      <w:r w:rsidR="00151A39">
        <w:t xml:space="preserve"> and drive project</w:t>
      </w:r>
      <w:r w:rsidR="00D64362">
        <w:t>s</w:t>
      </w:r>
      <w:r w:rsidR="00151A39">
        <w:t xml:space="preserve"> through the </w:t>
      </w:r>
      <w:r w:rsidR="008A2E14">
        <w:t xml:space="preserve">design </w:t>
      </w:r>
      <w:r w:rsidR="00151A39">
        <w:t xml:space="preserve">process </w:t>
      </w:r>
      <w:r w:rsidR="00D64362">
        <w:t xml:space="preserve">from </w:t>
      </w:r>
      <w:r>
        <w:t xml:space="preserve">creative concepts to finished artwork </w:t>
      </w:r>
      <w:r w:rsidR="0063102A">
        <w:t xml:space="preserve">across </w:t>
      </w:r>
      <w:r>
        <w:t>print and digital applications, ensuring they are on brand, accessible and support Guide Dogs’ corporate objectives.</w:t>
      </w:r>
    </w:p>
    <w:p w:rsidR="00D64362" w:rsidP="00476FDA" w:rsidRDefault="00584BD5" w14:paraId="6B057EB1" w14:textId="7BBB50ED">
      <w:pPr>
        <w:pStyle w:val="ListParagraph"/>
        <w:numPr>
          <w:ilvl w:val="0"/>
          <w:numId w:val="17"/>
        </w:numPr>
      </w:pPr>
      <w:r>
        <w:t>Support</w:t>
      </w:r>
      <w:r w:rsidR="00D64362">
        <w:t xml:space="preserve"> the Senior Creative Services Officer to </w:t>
      </w:r>
      <w:r w:rsidR="00914C25">
        <w:t>ensure brief</w:t>
      </w:r>
      <w:r w:rsidR="00A41C7B">
        <w:t>s</w:t>
      </w:r>
      <w:r w:rsidR="00914C25">
        <w:t xml:space="preserve"> are resourced correctly and allocated to the right designer</w:t>
      </w:r>
    </w:p>
    <w:p w:rsidR="009F0EF8" w:rsidP="00476FDA" w:rsidRDefault="001301C5" w14:paraId="5ACA163E" w14:textId="5AECEC73">
      <w:pPr>
        <w:pStyle w:val="ListParagraph"/>
        <w:numPr>
          <w:ilvl w:val="0"/>
          <w:numId w:val="17"/>
        </w:numPr>
      </w:pPr>
      <w:r>
        <w:t>Support</w:t>
      </w:r>
      <w:r w:rsidR="00476FDA">
        <w:t xml:space="preserve"> the Creative </w:t>
      </w:r>
      <w:r w:rsidR="006E102C">
        <w:t xml:space="preserve">Design </w:t>
      </w:r>
      <w:r w:rsidR="00476FDA">
        <w:t>Manager</w:t>
      </w:r>
      <w:r>
        <w:t xml:space="preserve"> to</w:t>
      </w:r>
      <w:r w:rsidR="00476FDA">
        <w:t xml:space="preserve"> plan </w:t>
      </w:r>
      <w:r w:rsidR="00906E0F">
        <w:t xml:space="preserve">and deliver </w:t>
      </w:r>
      <w:r w:rsidR="00476FDA">
        <w:t>a programme of photographic shoots so that the photographic library contains up-to-date imagery</w:t>
      </w:r>
      <w:r w:rsidR="003921ED">
        <w:t xml:space="preserve"> and champions an inclusive and diverse range of photography</w:t>
      </w:r>
      <w:r w:rsidR="00476FDA">
        <w:t xml:space="preserve">. </w:t>
      </w:r>
    </w:p>
    <w:p w:rsidR="00476FDA" w:rsidP="00476FDA" w:rsidRDefault="00476FDA" w14:paraId="173FB6E8" w14:textId="08811332">
      <w:pPr>
        <w:pStyle w:val="ListParagraph"/>
        <w:numPr>
          <w:ilvl w:val="0"/>
          <w:numId w:val="17"/>
        </w:numPr>
      </w:pPr>
      <w:r>
        <w:t>Consult with colleagues across the organisation to ensure their photographic requirements are considered. Ensure photographers are correctly briefed; art direct shoots as necessary; ensure images are correctly retouched prior to sharing across the organisation.</w:t>
      </w:r>
    </w:p>
    <w:p w:rsidR="002D251F" w:rsidP="00AC3077" w:rsidRDefault="00154DAD" w14:paraId="0C88881D" w14:textId="54AD60DB">
      <w:pPr>
        <w:pStyle w:val="ListParagraph"/>
        <w:numPr>
          <w:ilvl w:val="0"/>
          <w:numId w:val="17"/>
        </w:numPr>
      </w:pPr>
      <w:r>
        <w:t xml:space="preserve">Support the Creative Design Manager in </w:t>
      </w:r>
      <w:r w:rsidR="00FC6208">
        <w:t>reviewing design work and providing approval where necessary</w:t>
      </w:r>
    </w:p>
    <w:p w:rsidRPr="002D251F" w:rsidR="00154DAD" w:rsidP="00AC3077" w:rsidRDefault="00154DAD" w14:paraId="2EFFD490" w14:textId="21088AEA">
      <w:pPr>
        <w:pStyle w:val="ListParagraph"/>
        <w:numPr>
          <w:ilvl w:val="0"/>
          <w:numId w:val="17"/>
        </w:numPr>
      </w:pPr>
      <w:r>
        <w:t xml:space="preserve">Deputise </w:t>
      </w:r>
      <w:r w:rsidR="00B30E7C">
        <w:t>for the Creative Design Manager where required</w:t>
      </w:r>
    </w:p>
    <w:p w:rsidRPr="00080001" w:rsidR="00692DF8" w:rsidP="00080001" w:rsidRDefault="00692DF8" w14:paraId="5FEB9605" w14:textId="77777777">
      <w:pPr>
        <w:pStyle w:val="Heading2"/>
        <w:rPr>
          <w:color w:val="00165C" w:themeColor="text2"/>
        </w:rPr>
      </w:pPr>
      <w:r w:rsidRPr="00080001">
        <w:rPr>
          <w:color w:val="00165C" w:themeColor="text2"/>
        </w:rPr>
        <w:t>Breadth/Scope of Accountability</w:t>
      </w:r>
    </w:p>
    <w:p w:rsidRPr="00080001" w:rsidR="00692DF8" w:rsidP="00080001" w:rsidRDefault="00692DF8" w14:paraId="6BE727D6" w14:textId="77777777">
      <w:pPr>
        <w:pStyle w:val="Heading3"/>
        <w:rPr>
          <w:rFonts w:eastAsiaTheme="minorHAnsi"/>
          <w:color w:val="00165C" w:themeColor="text2"/>
        </w:rPr>
      </w:pPr>
      <w:r w:rsidRPr="00080001">
        <w:rPr>
          <w:rFonts w:eastAsiaTheme="minorHAnsi"/>
          <w:color w:val="00165C" w:themeColor="text2"/>
        </w:rPr>
        <w:t>People Accountability</w:t>
      </w:r>
    </w:p>
    <w:p w:rsidRPr="00080001" w:rsidR="00692DF8" w:rsidP="008A2217" w:rsidRDefault="00692DF8" w14:paraId="1DF03DC5" w14:textId="4E5D9BC7">
      <w:r w:rsidRPr="00080001">
        <w:t>Number of Direct Reports:</w:t>
      </w:r>
      <w:r w:rsidR="00476FDA">
        <w:t xml:space="preserve"> </w:t>
      </w:r>
      <w:r w:rsidR="001478C1">
        <w:t>None</w:t>
      </w:r>
    </w:p>
    <w:p w:rsidRPr="00080001" w:rsidR="00692DF8" w:rsidP="008A2217" w:rsidRDefault="00692DF8" w14:paraId="247E8051" w14:textId="3247CD9D">
      <w:r w:rsidRPr="00080001">
        <w:t>Number of Indirect Reports:</w:t>
      </w:r>
      <w:r w:rsidR="00476FDA">
        <w:t xml:space="preserve"> None</w:t>
      </w:r>
    </w:p>
    <w:p w:rsidRPr="00080001" w:rsidR="00692DF8" w:rsidP="008A2217" w:rsidRDefault="00692DF8" w14:paraId="240D5D6C" w14:textId="08117638">
      <w:r w:rsidRPr="00080001">
        <w:t>Number of Volunteers Supervised:</w:t>
      </w:r>
      <w:r w:rsidR="00476FDA">
        <w:t xml:space="preserve"> None</w:t>
      </w:r>
    </w:p>
    <w:p w:rsidRPr="00080001" w:rsidR="00692DF8" w:rsidP="00080001" w:rsidRDefault="00692DF8" w14:paraId="50BD4FBB" w14:textId="77777777">
      <w:pPr>
        <w:pStyle w:val="Heading3"/>
        <w:rPr>
          <w:rFonts w:eastAsiaTheme="minorHAnsi"/>
          <w:color w:val="00165C" w:themeColor="text2"/>
        </w:rPr>
      </w:pPr>
      <w:r w:rsidRPr="00080001">
        <w:rPr>
          <w:rFonts w:eastAsiaTheme="minorHAnsi"/>
          <w:color w:val="00165C" w:themeColor="text2"/>
        </w:rPr>
        <w:t>Financial Accountability</w:t>
      </w:r>
    </w:p>
    <w:p w:rsidRPr="00080001" w:rsidR="00692DF8" w:rsidP="008A2217" w:rsidRDefault="00692DF8" w14:paraId="09A8A7C2" w14:textId="56195182">
      <w:r w:rsidRPr="00080001">
        <w:t>Annual Income Accountability:</w:t>
      </w:r>
      <w:r w:rsidR="00476FDA">
        <w:t xml:space="preserve"> None</w:t>
      </w:r>
    </w:p>
    <w:p w:rsidRPr="00080001" w:rsidR="00692DF8" w:rsidP="008A2217" w:rsidRDefault="00692DF8" w14:paraId="26386364" w14:textId="7E8EC166">
      <w:r w:rsidRPr="00080001">
        <w:t>Assets Managed:</w:t>
      </w:r>
      <w:r w:rsidR="00476FDA">
        <w:t xml:space="preserve"> None</w:t>
      </w:r>
    </w:p>
    <w:p w:rsidRPr="00080001" w:rsidR="00692DF8" w:rsidP="008A2217" w:rsidRDefault="00692DF8" w14:paraId="5C49C9B8" w14:textId="46FFB522">
      <w:r w:rsidRPr="00080001">
        <w:t>Budget Accountability:</w:t>
      </w:r>
      <w:r w:rsidR="00476FDA">
        <w:t xml:space="preserve"> £25,000</w:t>
      </w:r>
    </w:p>
    <w:p w:rsidRPr="00EC5F40" w:rsidR="00692DF8" w:rsidP="00EC5F40" w:rsidRDefault="00692DF8" w14:paraId="15CC823F" w14:textId="77777777">
      <w:pPr>
        <w:pStyle w:val="Heading1"/>
        <w:shd w:val="clear" w:color="auto" w:fill="8FD8FF" w:themeFill="accent1"/>
        <w:rPr>
          <w:color w:val="00165C" w:themeColor="text2"/>
        </w:rPr>
      </w:pPr>
      <w:bookmarkStart w:name="_Hlk34230889" w:id="1"/>
      <w:r w:rsidRPr="00EC5F40">
        <w:rPr>
          <w:color w:val="00165C" w:themeColor="text2"/>
        </w:rPr>
        <w:t>Application of this Job Profile</w:t>
      </w:r>
    </w:p>
    <w:p w:rsidRPr="00EC5F40" w:rsidR="002C088D" w:rsidP="00EC647C" w:rsidRDefault="00692DF8" w14:paraId="10263514" w14:textId="77777777">
      <w:pPr>
        <w:spacing w:after="240"/>
      </w:pPr>
      <w:r w:rsidRPr="00EC5F40">
        <w:t xml:space="preserve">All employees are required to carry out other such duties as may reasonably be required to fulfil their role and support functional and organisational objectives. </w:t>
      </w:r>
    </w:p>
    <w:p w:rsidRPr="00EC5F40" w:rsidR="00692DF8" w:rsidP="00080001" w:rsidRDefault="00692DF8" w14:paraId="61AD5BAA" w14:textId="24CF03A1">
      <w:r w:rsidRPr="00EC5F40">
        <w:t xml:space="preserve">All employees must also: </w:t>
      </w:r>
    </w:p>
    <w:p w:rsidRPr="00EC5F40" w:rsidR="00692DF8" w:rsidP="008A2217" w:rsidRDefault="00692DF8" w14:paraId="52A26C1D" w14:textId="53D79F12">
      <w:pPr>
        <w:pStyle w:val="ListParagraph"/>
        <w:numPr>
          <w:ilvl w:val="0"/>
          <w:numId w:val="11"/>
        </w:numPr>
      </w:pPr>
      <w:r w:rsidRPr="00EC5F40">
        <w:t>Comply with all organisational policies</w:t>
      </w:r>
    </w:p>
    <w:p w:rsidRPr="00EC5F40" w:rsidR="00692DF8" w:rsidP="008A2217" w:rsidRDefault="00692DF8" w14:paraId="3C1A68D4" w14:textId="0A30B562">
      <w:pPr>
        <w:pStyle w:val="ListParagraph"/>
        <w:numPr>
          <w:ilvl w:val="0"/>
          <w:numId w:val="11"/>
        </w:numPr>
      </w:pPr>
      <w:r w:rsidRPr="00EC5F40">
        <w:t xml:space="preserve">Promote the vision and values of the organisation </w:t>
      </w:r>
    </w:p>
    <w:p w:rsidRPr="00EC5F40" w:rsidR="00692DF8" w:rsidP="00EC647C" w:rsidRDefault="00692DF8" w14:paraId="5C34741E" w14:textId="0CF5CAE5">
      <w:pPr>
        <w:pStyle w:val="ListParagraph"/>
        <w:numPr>
          <w:ilvl w:val="0"/>
          <w:numId w:val="11"/>
        </w:numPr>
        <w:spacing w:after="240"/>
      </w:pPr>
      <w:r w:rsidRPr="00EC5F40">
        <w:t>Engage in continuous personal development</w:t>
      </w:r>
    </w:p>
    <w:p w:rsidRPr="00EC5F40" w:rsidR="00692DF8" w:rsidP="00080001" w:rsidRDefault="00692DF8" w14:paraId="65D2C9C4" w14:textId="79843B9A">
      <w:r w:rsidRPr="00EC5F40">
        <w:lastRenderedPageBreak/>
        <w:t xml:space="preserve">This job profile is accurate as at the date shown above. It does not form part of contractual terms and may be varied to reflect or anticipate changes to the role. </w:t>
      </w:r>
    </w:p>
    <w:p w:rsidRPr="00EC5F40" w:rsidR="001A4C86" w:rsidP="00EC5F40" w:rsidRDefault="001A4C86" w14:paraId="4F3C251A" w14:textId="77777777">
      <w:pPr>
        <w:pStyle w:val="Heading1"/>
        <w:shd w:val="clear" w:color="auto" w:fill="8FD8FF" w:themeFill="accent1"/>
        <w:rPr>
          <w:color w:val="00165C" w:themeColor="text2"/>
        </w:rPr>
      </w:pPr>
      <w:r w:rsidRPr="00EC5F40">
        <w:rPr>
          <w:color w:val="00165C" w:themeColor="text2"/>
        </w:rPr>
        <w:t>Working at Guide Dogs</w:t>
      </w:r>
    </w:p>
    <w:p w:rsidRPr="00EC5F40" w:rsidR="001A4C86" w:rsidP="00EC647C" w:rsidRDefault="001A4C86" w14:paraId="51682A4A" w14:textId="5A09B2CF">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rsidRPr="00EC5F40" w:rsidR="001A4C86" w:rsidP="00EC647C" w:rsidRDefault="001A4C86" w14:paraId="29BE43F0" w14:textId="77777777">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rsidRPr="00EC5F40" w:rsidR="001A4C86" w:rsidP="00EC647C" w:rsidRDefault="001A4C86" w14:paraId="752DCBC6" w14:textId="77777777">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rsidRPr="001A4C86" w:rsidR="00922969" w:rsidP="00EC647C" w:rsidRDefault="001A4C86" w14:paraId="6D7E1C0F" w14:textId="1271F8CB">
      <w:pPr>
        <w:spacing w:after="120"/>
      </w:pPr>
      <w:r w:rsidRPr="00EC5F40">
        <w:t>Guide Dogs will require proof of identity and the right to work in the UK.</w:t>
      </w:r>
      <w:bookmarkEnd w:id="1"/>
      <w:r w:rsidR="00922969">
        <w:rPr>
          <w:color w:val="00165C" w:themeColor="text2"/>
        </w:rPr>
        <w:br w:type="page"/>
      </w:r>
    </w:p>
    <w:p w:rsidRPr="002C088D" w:rsidR="00692DF8" w:rsidP="00EC5F40" w:rsidRDefault="00692DF8" w14:paraId="62934CCD" w14:textId="74F81D04">
      <w:pPr>
        <w:pStyle w:val="Heading1"/>
        <w:shd w:val="clear" w:color="auto" w:fill="8FD8FF" w:themeFill="accent1"/>
        <w:rPr>
          <w:color w:val="00165C" w:themeColor="text2"/>
        </w:rPr>
      </w:pPr>
      <w:r w:rsidRPr="002C088D">
        <w:rPr>
          <w:color w:val="00165C" w:themeColor="text2"/>
        </w:rPr>
        <w:lastRenderedPageBreak/>
        <w:t>Person Specification</w:t>
      </w:r>
    </w:p>
    <w:p w:rsidR="00692DF8" w:rsidP="00922969" w:rsidRDefault="00692DF8" w14:paraId="47F64431" w14:textId="3507B4BA">
      <w:pPr>
        <w:pStyle w:val="Heading2"/>
        <w:rPr>
          <w:color w:val="00165C" w:themeColor="text2"/>
        </w:rPr>
      </w:pPr>
      <w:r w:rsidRPr="00922969">
        <w:rPr>
          <w:color w:val="00165C" w:themeColor="text2"/>
        </w:rPr>
        <w:t>Education</w:t>
      </w:r>
      <w:r w:rsidR="002E1A3F">
        <w:rPr>
          <w:color w:val="00165C" w:themeColor="text2"/>
        </w:rPr>
        <w:t>/Qualifications</w:t>
      </w:r>
    </w:p>
    <w:p w:rsidR="002E1A3F" w:rsidP="00124C3B" w:rsidRDefault="002E1A3F" w14:paraId="0DA8E379" w14:textId="43D75362">
      <w:pPr>
        <w:pStyle w:val="Heading4"/>
        <w:rPr>
          <w:rFonts w:eastAsiaTheme="minorHAnsi"/>
        </w:rPr>
      </w:pPr>
      <w:r w:rsidRPr="002E1A3F">
        <w:rPr>
          <w:rFonts w:eastAsiaTheme="minorHAnsi"/>
        </w:rPr>
        <w:t>E</w:t>
      </w:r>
      <w:r>
        <w:rPr>
          <w:rFonts w:eastAsiaTheme="minorHAnsi"/>
        </w:rPr>
        <w:t>ssential</w:t>
      </w:r>
    </w:p>
    <w:p w:rsidRPr="002D251F" w:rsidR="002D251F" w:rsidP="00AC3077" w:rsidRDefault="00476FDA" w14:paraId="2739B1FD" w14:textId="7E921C2F">
      <w:pPr>
        <w:pStyle w:val="ListParagraph"/>
        <w:numPr>
          <w:ilvl w:val="0"/>
          <w:numId w:val="16"/>
        </w:numPr>
      </w:pPr>
      <w:r w:rsidRPr="00476FDA">
        <w:t>Degree or equivalent in graphic design</w:t>
      </w:r>
    </w:p>
    <w:p w:rsidRPr="006D274C" w:rsidR="00692DF8" w:rsidP="006D274C" w:rsidRDefault="00692DF8" w14:paraId="6BB9BB4F" w14:textId="77777777">
      <w:pPr>
        <w:pStyle w:val="Heading2"/>
        <w:rPr>
          <w:color w:val="00165C" w:themeColor="text2"/>
        </w:rPr>
      </w:pPr>
      <w:r w:rsidRPr="006D274C">
        <w:rPr>
          <w:color w:val="00165C" w:themeColor="text2"/>
        </w:rPr>
        <w:t>Job-Related Experience</w:t>
      </w:r>
    </w:p>
    <w:p w:rsidR="006D274C" w:rsidP="00124C3B" w:rsidRDefault="006D274C" w14:paraId="710DE6BE" w14:textId="769A8CCC">
      <w:pPr>
        <w:pStyle w:val="Heading4"/>
        <w:rPr>
          <w:rFonts w:eastAsiaTheme="minorHAnsi"/>
        </w:rPr>
      </w:pPr>
      <w:r w:rsidRPr="006D274C">
        <w:rPr>
          <w:rFonts w:eastAsiaTheme="minorHAnsi"/>
        </w:rPr>
        <w:t>Essential</w:t>
      </w:r>
    </w:p>
    <w:p w:rsidR="00476FDA" w:rsidP="00476FDA" w:rsidRDefault="00337259" w14:paraId="365590CF" w14:textId="518508A2">
      <w:pPr>
        <w:pStyle w:val="ListParagraph"/>
        <w:numPr>
          <w:ilvl w:val="0"/>
          <w:numId w:val="16"/>
        </w:numPr>
      </w:pPr>
      <w:r>
        <w:t>Proven</w:t>
      </w:r>
      <w:r w:rsidR="00461C84">
        <w:t xml:space="preserve"> </w:t>
      </w:r>
      <w:r w:rsidR="00476FDA">
        <w:t xml:space="preserve">experience in </w:t>
      </w:r>
      <w:r w:rsidR="002D15C2">
        <w:t>leading and delivering</w:t>
      </w:r>
      <w:r w:rsidR="00F8133B">
        <w:t xml:space="preserve"> complex</w:t>
      </w:r>
      <w:r w:rsidR="002D15C2">
        <w:t xml:space="preserve"> </w:t>
      </w:r>
      <w:r w:rsidR="00476FDA">
        <w:t>design projects from concept through to finished artwork, adhering to visual identity guidelines.</w:t>
      </w:r>
    </w:p>
    <w:p w:rsidR="00476FDA" w:rsidP="00476FDA" w:rsidRDefault="00974E41" w14:paraId="0BA12BAC" w14:textId="39A85B16">
      <w:pPr>
        <w:pStyle w:val="ListParagraph"/>
        <w:numPr>
          <w:ilvl w:val="0"/>
          <w:numId w:val="16"/>
        </w:numPr>
      </w:pPr>
      <w:r>
        <w:t>U</w:t>
      </w:r>
      <w:r w:rsidR="00476FDA">
        <w:t>nderstanding</w:t>
      </w:r>
      <w:r w:rsidR="00E60041">
        <w:t xml:space="preserve"> of</w:t>
      </w:r>
      <w:r w:rsidR="00476FDA">
        <w:t xml:space="preserve"> best practice principles of accessible communications and how to apply them. </w:t>
      </w:r>
    </w:p>
    <w:p w:rsidR="001C3E9B" w:rsidP="00476FDA" w:rsidRDefault="00721D47" w14:paraId="0D4085A5" w14:textId="7773ED9B">
      <w:pPr>
        <w:pStyle w:val="ListParagraph"/>
        <w:numPr>
          <w:ilvl w:val="0"/>
          <w:numId w:val="16"/>
        </w:numPr>
      </w:pPr>
      <w:r>
        <w:t>Proven experience</w:t>
      </w:r>
      <w:r w:rsidR="00864CB0">
        <w:t xml:space="preserve"> in </w:t>
      </w:r>
      <w:r w:rsidR="00581E20">
        <w:t>initiating new ideas</w:t>
      </w:r>
      <w:r w:rsidR="00B36517">
        <w:t xml:space="preserve"> and</w:t>
      </w:r>
      <w:r w:rsidR="0060324D">
        <w:t xml:space="preserve"> </w:t>
      </w:r>
      <w:r w:rsidR="003207F6">
        <w:t>developing</w:t>
      </w:r>
      <w:r w:rsidR="0060324D">
        <w:t xml:space="preserve"> new creative concepts</w:t>
      </w:r>
      <w:r w:rsidR="00B36517">
        <w:t xml:space="preserve"> that meet </w:t>
      </w:r>
      <w:r w:rsidR="007D6C27">
        <w:t>project and brand objectives</w:t>
      </w:r>
      <w:r w:rsidR="00015D75">
        <w:t>.</w:t>
      </w:r>
    </w:p>
    <w:p w:rsidR="00864CB0" w:rsidP="00476FDA" w:rsidRDefault="001C3E9B" w14:paraId="0ABB2A58" w14:textId="31684251">
      <w:pPr>
        <w:pStyle w:val="ListParagraph"/>
        <w:numPr>
          <w:ilvl w:val="0"/>
          <w:numId w:val="16"/>
        </w:numPr>
      </w:pPr>
      <w:r>
        <w:t xml:space="preserve">Confident in presenting new ideas and </w:t>
      </w:r>
      <w:r w:rsidR="00F674FF">
        <w:t xml:space="preserve">complex </w:t>
      </w:r>
      <w:r>
        <w:t>design work</w:t>
      </w:r>
      <w:r w:rsidR="00581E20">
        <w:t xml:space="preserve"> to a range of stakeholders</w:t>
      </w:r>
      <w:r>
        <w:t xml:space="preserve"> and skilled in </w:t>
      </w:r>
      <w:r w:rsidR="0060324D">
        <w:t xml:space="preserve">navigating projects through the </w:t>
      </w:r>
      <w:r w:rsidR="00E74F4F">
        <w:t>feedback</w:t>
      </w:r>
      <w:r w:rsidR="0060324D">
        <w:t xml:space="preserve"> process</w:t>
      </w:r>
      <w:r w:rsidR="0040640E">
        <w:t xml:space="preserve"> to ach</w:t>
      </w:r>
      <w:r w:rsidR="00B36517">
        <w:t>ieve high quality and impactful outcomes</w:t>
      </w:r>
      <w:r w:rsidR="00015D75">
        <w:t>.</w:t>
      </w:r>
      <w:r w:rsidR="00F674FF">
        <w:t xml:space="preserve"> </w:t>
      </w:r>
    </w:p>
    <w:p w:rsidRPr="00B611CF" w:rsidR="001B07CF" w:rsidP="001B07CF" w:rsidRDefault="001B07CF" w14:paraId="1C1E0343" w14:textId="31D14377">
      <w:pPr>
        <w:pStyle w:val="ListParagraph"/>
        <w:numPr>
          <w:ilvl w:val="0"/>
          <w:numId w:val="16"/>
        </w:numPr>
        <w:rPr>
          <w:rFonts w:eastAsia="Trebuchet MS" w:cs="Trebuchet MS"/>
          <w:color w:val="000000" w:themeColor="text1"/>
        </w:rPr>
      </w:pPr>
      <w:r>
        <w:rPr>
          <w:rFonts w:eastAsia="Trebuchet MS" w:cs="Trebuchet MS"/>
          <w:szCs w:val="28"/>
        </w:rPr>
        <w:t>Demonstrable experience of providing constructive feedback on design work</w:t>
      </w:r>
      <w:r w:rsidR="00015D75">
        <w:rPr>
          <w:rFonts w:eastAsia="Trebuchet MS" w:cs="Trebuchet MS"/>
          <w:szCs w:val="28"/>
        </w:rPr>
        <w:t>.</w:t>
      </w:r>
    </w:p>
    <w:p w:rsidRPr="00FB21B2" w:rsidR="002B6F13" w:rsidP="002B6F13" w:rsidRDefault="002B6F13" w14:paraId="1B884F31" w14:textId="116F5EC8">
      <w:pPr>
        <w:pStyle w:val="ListParagraph"/>
        <w:numPr>
          <w:ilvl w:val="0"/>
          <w:numId w:val="16"/>
        </w:numPr>
        <w:rPr>
          <w:rFonts w:eastAsia="Trebuchet MS" w:cs="Trebuchet MS"/>
          <w:color w:val="000000" w:themeColor="text1"/>
        </w:rPr>
      </w:pPr>
      <w:r w:rsidRPr="39CD0ED0">
        <w:rPr>
          <w:rFonts w:eastAsia="Trebuchet MS" w:cs="Trebuchet MS"/>
          <w:szCs w:val="28"/>
        </w:rPr>
        <w:t xml:space="preserve">Demonstrable experience </w:t>
      </w:r>
      <w:r w:rsidR="00A94DEA">
        <w:rPr>
          <w:rFonts w:eastAsia="Trebuchet MS" w:cs="Trebuchet MS"/>
          <w:szCs w:val="28"/>
        </w:rPr>
        <w:t xml:space="preserve">of </w:t>
      </w:r>
      <w:r>
        <w:rPr>
          <w:rFonts w:eastAsia="Trebuchet MS" w:cs="Trebuchet MS"/>
          <w:szCs w:val="28"/>
        </w:rPr>
        <w:t>designing</w:t>
      </w:r>
      <w:r w:rsidRPr="39CD0ED0">
        <w:rPr>
          <w:rFonts w:eastAsia="Trebuchet MS" w:cs="Trebuchet MS"/>
          <w:szCs w:val="28"/>
        </w:rPr>
        <w:t xml:space="preserve"> for social media and digital platforms</w:t>
      </w:r>
      <w:r w:rsidR="004E4749">
        <w:rPr>
          <w:rFonts w:eastAsia="Trebuchet MS" w:cs="Trebuchet MS"/>
          <w:szCs w:val="28"/>
        </w:rPr>
        <w:t xml:space="preserve"> and able to advise </w:t>
      </w:r>
      <w:r w:rsidR="00A27C15">
        <w:rPr>
          <w:rFonts w:eastAsia="Trebuchet MS" w:cs="Trebuchet MS"/>
          <w:szCs w:val="28"/>
        </w:rPr>
        <w:t xml:space="preserve">colleague </w:t>
      </w:r>
      <w:r w:rsidR="004E4749">
        <w:rPr>
          <w:rFonts w:eastAsia="Trebuchet MS" w:cs="Trebuchet MS"/>
          <w:szCs w:val="28"/>
        </w:rPr>
        <w:t xml:space="preserve">on </w:t>
      </w:r>
      <w:r w:rsidR="00863589">
        <w:rPr>
          <w:rFonts w:eastAsia="Trebuchet MS" w:cs="Trebuchet MS"/>
          <w:szCs w:val="28"/>
        </w:rPr>
        <w:t xml:space="preserve">up-to-date </w:t>
      </w:r>
      <w:r w:rsidR="004E4749">
        <w:rPr>
          <w:rFonts w:eastAsia="Trebuchet MS" w:cs="Trebuchet MS"/>
          <w:szCs w:val="28"/>
        </w:rPr>
        <w:t>best practice</w:t>
      </w:r>
      <w:r w:rsidR="003C111B">
        <w:rPr>
          <w:rFonts w:eastAsia="Trebuchet MS" w:cs="Trebuchet MS"/>
          <w:szCs w:val="28"/>
        </w:rPr>
        <w:t>.</w:t>
      </w:r>
    </w:p>
    <w:p w:rsidRPr="00B611CF" w:rsidR="003F6302" w:rsidP="001D45DC" w:rsidRDefault="003F6302" w14:paraId="10816BD8" w14:textId="454CB7FA">
      <w:pPr>
        <w:pStyle w:val="ListParagraph"/>
        <w:numPr>
          <w:ilvl w:val="0"/>
          <w:numId w:val="16"/>
        </w:numPr>
        <w:rPr>
          <w:rFonts w:eastAsia="Trebuchet MS" w:cs="Trebuchet MS"/>
          <w:color w:val="000000" w:themeColor="text1"/>
        </w:rPr>
      </w:pPr>
      <w:r>
        <w:rPr>
          <w:rFonts w:eastAsia="Trebuchet MS" w:cs="Trebuchet MS"/>
          <w:szCs w:val="28"/>
        </w:rPr>
        <w:t xml:space="preserve">Experience in commissioning photography </w:t>
      </w:r>
      <w:r w:rsidR="008815C9">
        <w:rPr>
          <w:rFonts w:eastAsia="Trebuchet MS" w:cs="Trebuchet MS"/>
          <w:szCs w:val="28"/>
        </w:rPr>
        <w:t>and</w:t>
      </w:r>
      <w:r>
        <w:rPr>
          <w:rFonts w:eastAsia="Trebuchet MS" w:cs="Trebuchet MS"/>
          <w:szCs w:val="28"/>
        </w:rPr>
        <w:t xml:space="preserve"> illustration</w:t>
      </w:r>
      <w:r w:rsidR="008815C9">
        <w:rPr>
          <w:rFonts w:eastAsia="Trebuchet MS" w:cs="Trebuchet MS"/>
          <w:szCs w:val="28"/>
        </w:rPr>
        <w:t xml:space="preserve">s to meet the needs of a </w:t>
      </w:r>
      <w:r w:rsidR="000F039E">
        <w:rPr>
          <w:rFonts w:eastAsia="Trebuchet MS" w:cs="Trebuchet MS"/>
          <w:szCs w:val="28"/>
        </w:rPr>
        <w:t>developing</w:t>
      </w:r>
      <w:r w:rsidR="008815C9">
        <w:rPr>
          <w:rFonts w:eastAsia="Trebuchet MS" w:cs="Trebuchet MS"/>
          <w:szCs w:val="28"/>
        </w:rPr>
        <w:t xml:space="preserve"> visual identity</w:t>
      </w:r>
    </w:p>
    <w:p w:rsidR="007A7D3A" w:rsidP="007A7D3A" w:rsidRDefault="007A7D3A" w14:paraId="2570E5E5" w14:textId="2B3ACE5C">
      <w:pPr>
        <w:pStyle w:val="Heading4"/>
        <w:rPr>
          <w:rFonts w:eastAsiaTheme="minorHAnsi"/>
        </w:rPr>
      </w:pPr>
      <w:r>
        <w:rPr>
          <w:rFonts w:eastAsiaTheme="minorHAnsi"/>
        </w:rPr>
        <w:t>Desirable</w:t>
      </w:r>
    </w:p>
    <w:p w:rsidR="00637C73" w:rsidP="007A7D3A" w:rsidRDefault="00E55FE9" w14:paraId="5E2110D8" w14:textId="2D3CD402">
      <w:pPr>
        <w:pStyle w:val="ListParagraph"/>
        <w:numPr>
          <w:ilvl w:val="0"/>
          <w:numId w:val="18"/>
        </w:numPr>
        <w:rPr>
          <w:rFonts w:eastAsia="Trebuchet MS" w:cs="Trebuchet MS"/>
        </w:rPr>
      </w:pPr>
      <w:r>
        <w:rPr>
          <w:rFonts w:eastAsia="Trebuchet MS" w:cs="Trebuchet MS"/>
        </w:rPr>
        <w:t>Experience of directing</w:t>
      </w:r>
      <w:r w:rsidR="00D95E50">
        <w:rPr>
          <w:rFonts w:eastAsia="Trebuchet MS" w:cs="Trebuchet MS"/>
        </w:rPr>
        <w:t xml:space="preserve"> </w:t>
      </w:r>
      <w:r w:rsidR="005C1930">
        <w:rPr>
          <w:rFonts w:eastAsia="Trebuchet MS" w:cs="Trebuchet MS"/>
        </w:rPr>
        <w:t>other designers to lead the delivery of design projects with multiple deliverables</w:t>
      </w:r>
    </w:p>
    <w:p w:rsidR="007A7D3A" w:rsidP="007A7D3A" w:rsidRDefault="007A7D3A" w14:paraId="77304FE4" w14:textId="08C08E55">
      <w:pPr>
        <w:pStyle w:val="ListParagraph"/>
        <w:numPr>
          <w:ilvl w:val="0"/>
          <w:numId w:val="18"/>
        </w:numPr>
        <w:rPr>
          <w:rFonts w:eastAsia="Trebuchet MS" w:cs="Trebuchet MS"/>
        </w:rPr>
      </w:pPr>
      <w:r>
        <w:rPr>
          <w:rFonts w:eastAsia="Trebuchet MS" w:cs="Trebuchet MS"/>
        </w:rPr>
        <w:t>Experience of working in an inhouse creative team</w:t>
      </w:r>
      <w:r w:rsidR="003C111B">
        <w:rPr>
          <w:rFonts w:eastAsia="Trebuchet MS" w:cs="Trebuchet MS"/>
        </w:rPr>
        <w:t>.</w:t>
      </w:r>
    </w:p>
    <w:p w:rsidRPr="001D45DC" w:rsidR="00C60F26" w:rsidP="00C60F26" w:rsidRDefault="00C60F26" w14:paraId="5DEEC1E9" w14:textId="3CB8064A">
      <w:pPr>
        <w:pStyle w:val="ListParagraph"/>
        <w:numPr>
          <w:ilvl w:val="0"/>
          <w:numId w:val="18"/>
        </w:numPr>
        <w:rPr>
          <w:rFonts w:eastAsia="Trebuchet MS" w:cs="Trebuchet MS"/>
        </w:rPr>
      </w:pPr>
      <w:r>
        <w:rPr>
          <w:rFonts w:eastAsia="Trebuchet MS" w:cs="Trebuchet MS"/>
        </w:rPr>
        <w:t>Experience of working in the charity sector.</w:t>
      </w:r>
    </w:p>
    <w:p w:rsidR="007A7D3A" w:rsidP="007A7D3A" w:rsidRDefault="007A7D3A" w14:paraId="1375C588" w14:textId="2AC836E5">
      <w:pPr>
        <w:pStyle w:val="ListParagraph"/>
        <w:numPr>
          <w:ilvl w:val="0"/>
          <w:numId w:val="18"/>
        </w:numPr>
        <w:rPr>
          <w:rFonts w:eastAsia="Trebuchet MS" w:cs="Trebuchet MS"/>
        </w:rPr>
      </w:pPr>
      <w:r>
        <w:rPr>
          <w:rFonts w:eastAsia="Trebuchet MS" w:cs="Trebuchet MS"/>
        </w:rPr>
        <w:t>Experience of brand development and/or working with a new brand identity</w:t>
      </w:r>
      <w:r w:rsidR="003C111B">
        <w:rPr>
          <w:rFonts w:eastAsia="Trebuchet MS" w:cs="Trebuchet MS"/>
        </w:rPr>
        <w:t>.</w:t>
      </w:r>
    </w:p>
    <w:p w:rsidR="007A7D3A" w:rsidP="007A7D3A" w:rsidRDefault="007A7D3A" w14:paraId="165286E9" w14:textId="42480EB9">
      <w:pPr>
        <w:pStyle w:val="ListParagraph"/>
        <w:numPr>
          <w:ilvl w:val="0"/>
          <w:numId w:val="18"/>
        </w:numPr>
        <w:rPr>
          <w:rFonts w:eastAsia="Trebuchet MS" w:cs="Trebuchet MS"/>
        </w:rPr>
      </w:pPr>
      <w:r>
        <w:rPr>
          <w:rFonts w:eastAsia="Trebuchet MS" w:cs="Trebuchet MS"/>
        </w:rPr>
        <w:t>Experience of motion design</w:t>
      </w:r>
      <w:r w:rsidR="003C111B">
        <w:rPr>
          <w:rFonts w:eastAsia="Trebuchet MS" w:cs="Trebuchet MS"/>
        </w:rPr>
        <w:t>.</w:t>
      </w:r>
    </w:p>
    <w:p w:rsidR="007A7D3A" w:rsidP="007A7D3A" w:rsidRDefault="007A7D3A" w14:paraId="770E5F73" w14:textId="63294BA6">
      <w:pPr>
        <w:pStyle w:val="ListParagraph"/>
        <w:numPr>
          <w:ilvl w:val="0"/>
          <w:numId w:val="18"/>
        </w:numPr>
        <w:rPr>
          <w:rFonts w:eastAsia="Trebuchet MS" w:cs="Trebuchet MS"/>
        </w:rPr>
      </w:pPr>
      <w:r>
        <w:rPr>
          <w:rFonts w:eastAsia="Trebuchet MS" w:cs="Trebuchet MS"/>
        </w:rPr>
        <w:t>Experience of creating design schedules</w:t>
      </w:r>
      <w:r w:rsidR="003C111B">
        <w:rPr>
          <w:rFonts w:eastAsia="Trebuchet MS" w:cs="Trebuchet MS"/>
        </w:rPr>
        <w:t>.</w:t>
      </w:r>
    </w:p>
    <w:p w:rsidR="007A7D3A" w:rsidP="007A7D3A" w:rsidRDefault="003C111B" w14:paraId="7D70B190" w14:textId="771E5ED7">
      <w:pPr>
        <w:pStyle w:val="ListParagraph"/>
        <w:numPr>
          <w:ilvl w:val="0"/>
          <w:numId w:val="18"/>
        </w:numPr>
        <w:rPr>
          <w:rFonts w:eastAsia="Trebuchet MS" w:cs="Trebuchet MS"/>
        </w:rPr>
      </w:pPr>
      <w:r>
        <w:rPr>
          <w:rFonts w:eastAsia="Trebuchet MS" w:cs="Trebuchet MS"/>
        </w:rPr>
        <w:t>Experience of w</w:t>
      </w:r>
      <w:r w:rsidR="007A7D3A">
        <w:rPr>
          <w:rFonts w:eastAsia="Trebuchet MS" w:cs="Trebuchet MS"/>
        </w:rPr>
        <w:t>orking on large high-profile fundraising products – online and direct mail</w:t>
      </w:r>
      <w:r>
        <w:rPr>
          <w:rFonts w:eastAsia="Trebuchet MS" w:cs="Trebuchet MS"/>
        </w:rPr>
        <w:t>.</w:t>
      </w:r>
    </w:p>
    <w:p w:rsidR="007A7D3A" w:rsidP="007A7D3A" w:rsidRDefault="007A7D3A" w14:paraId="2AC6BDED" w14:textId="6AB20742">
      <w:pPr>
        <w:pStyle w:val="ListParagraph"/>
        <w:numPr>
          <w:ilvl w:val="0"/>
          <w:numId w:val="18"/>
        </w:numPr>
        <w:rPr>
          <w:rFonts w:eastAsia="Trebuchet MS" w:cs="Trebuchet MS"/>
        </w:rPr>
      </w:pPr>
      <w:r>
        <w:rPr>
          <w:rFonts w:eastAsia="Trebuchet MS" w:cs="Trebuchet MS"/>
        </w:rPr>
        <w:t>Experience of using a range of online tools across cloud-based storage, digital asset management systems and online project tools, such as SharePoint, OneDrive, Monday.com and Chorus.</w:t>
      </w:r>
    </w:p>
    <w:p w:rsidRPr="002D2564" w:rsidR="002D2564" w:rsidP="001D45DC" w:rsidRDefault="002D2564" w14:paraId="509298B5" w14:textId="2B241F4B">
      <w:pPr>
        <w:pStyle w:val="ListParagraph"/>
        <w:numPr>
          <w:ilvl w:val="0"/>
          <w:numId w:val="18"/>
        </w:numPr>
      </w:pPr>
      <w:r w:rsidRPr="00476FDA">
        <w:t xml:space="preserve">Experience in </w:t>
      </w:r>
      <w:r>
        <w:t xml:space="preserve">organising and </w:t>
      </w:r>
      <w:r w:rsidRPr="00476FDA">
        <w:t xml:space="preserve">art-directing photography shoots. </w:t>
      </w:r>
    </w:p>
    <w:p w:rsidRPr="007C4F5D" w:rsidR="00692DF8" w:rsidP="007C4F5D" w:rsidRDefault="007C4F5D" w14:paraId="60595BD9" w14:textId="69A9F67A">
      <w:pPr>
        <w:pStyle w:val="Heading2"/>
        <w:rPr>
          <w:rFonts w:eastAsiaTheme="minorHAnsi"/>
          <w:color w:val="00165C" w:themeColor="text2"/>
        </w:rPr>
      </w:pPr>
      <w:r w:rsidRPr="007C4F5D">
        <w:rPr>
          <w:rFonts w:eastAsiaTheme="minorHAnsi"/>
          <w:color w:val="00165C" w:themeColor="text2"/>
        </w:rPr>
        <w:lastRenderedPageBreak/>
        <w:t>Knowledge</w:t>
      </w:r>
    </w:p>
    <w:p w:rsidR="007223DE" w:rsidP="007223DE" w:rsidRDefault="007223DE" w14:paraId="2DA293AE" w14:textId="77777777">
      <w:pPr>
        <w:pStyle w:val="Heading4"/>
        <w:rPr>
          <w:rFonts w:eastAsiaTheme="minorHAnsi"/>
        </w:rPr>
      </w:pPr>
      <w:r w:rsidRPr="006D274C">
        <w:rPr>
          <w:rFonts w:eastAsiaTheme="minorHAnsi"/>
        </w:rPr>
        <w:t>Essential</w:t>
      </w:r>
    </w:p>
    <w:p w:rsidR="007223DE" w:rsidP="007223DE" w:rsidRDefault="007223DE" w14:paraId="5108346E" w14:textId="43B6DEAE">
      <w:pPr>
        <w:pStyle w:val="ListParagraph"/>
        <w:numPr>
          <w:ilvl w:val="0"/>
          <w:numId w:val="19"/>
        </w:numPr>
      </w:pPr>
      <w:r>
        <w:t>Expert</w:t>
      </w:r>
      <w:r w:rsidRPr="00E22DE3">
        <w:t xml:space="preserve"> knowledge of </w:t>
      </w:r>
      <w:r>
        <w:t>graphic design principles</w:t>
      </w:r>
      <w:r w:rsidR="00ED2D82">
        <w:t xml:space="preserve"> (typography, composition, colour theory)</w:t>
      </w:r>
      <w:r>
        <w:t xml:space="preserve"> and producing</w:t>
      </w:r>
      <w:r w:rsidR="00C042AB">
        <w:t xml:space="preserve"> </w:t>
      </w:r>
      <w:r w:rsidR="004E795F">
        <w:t>well-considered</w:t>
      </w:r>
      <w:r>
        <w:t xml:space="preserve"> creative across online and offline platforms</w:t>
      </w:r>
      <w:r w:rsidR="006F51CF">
        <w:t>.</w:t>
      </w:r>
    </w:p>
    <w:p w:rsidRPr="00027992" w:rsidR="007223DE" w:rsidP="007223DE" w:rsidRDefault="00AB7962" w14:paraId="42D03EF8" w14:textId="0A0B5F6A">
      <w:pPr>
        <w:pStyle w:val="ListParagraph"/>
        <w:numPr>
          <w:ilvl w:val="0"/>
          <w:numId w:val="19"/>
        </w:numPr>
      </w:pPr>
      <w:r>
        <w:t>E</w:t>
      </w:r>
      <w:r w:rsidR="000C2F0D">
        <w:t>xpert</w:t>
      </w:r>
      <w:r w:rsidR="007223DE">
        <w:t xml:space="preserve"> knowledge in setting up artwork for print and optimising output for a range of digital channels</w:t>
      </w:r>
      <w:r w:rsidR="006F51CF">
        <w:t>.</w:t>
      </w:r>
    </w:p>
    <w:p w:rsidRPr="00A824DE" w:rsidR="007223DE" w:rsidP="007223DE" w:rsidRDefault="007223DE" w14:paraId="4A0C9639" w14:textId="149A0519">
      <w:pPr>
        <w:pStyle w:val="ListParagraph"/>
        <w:numPr>
          <w:ilvl w:val="0"/>
          <w:numId w:val="19"/>
        </w:numPr>
      </w:pPr>
      <w:r>
        <w:t>Demonstrable and up-to-date knowledge of design</w:t>
      </w:r>
      <w:r w:rsidRPr="00E22DE3">
        <w:t xml:space="preserve"> trends </w:t>
      </w:r>
      <w:r>
        <w:t>and best practice with an ability to share design reasons with colleagues</w:t>
      </w:r>
      <w:r w:rsidR="00AB7962">
        <w:t xml:space="preserve"> outside the field of design.</w:t>
      </w:r>
    </w:p>
    <w:p w:rsidR="007223DE" w:rsidP="007223DE" w:rsidRDefault="007223DE" w14:paraId="5FEBD249" w14:textId="77777777">
      <w:pPr>
        <w:pStyle w:val="Heading4"/>
      </w:pPr>
      <w:r>
        <w:t>Desirable</w:t>
      </w:r>
    </w:p>
    <w:p w:rsidR="007223DE" w:rsidP="007223DE" w:rsidRDefault="007223DE" w14:paraId="74EF2298" w14:textId="6D81AF7D">
      <w:pPr>
        <w:pStyle w:val="ListParagraph"/>
        <w:numPr>
          <w:ilvl w:val="0"/>
          <w:numId w:val="19"/>
        </w:numPr>
      </w:pPr>
      <w:r>
        <w:t>Demonstratable k</w:t>
      </w:r>
      <w:r w:rsidRPr="00E22DE3">
        <w:t xml:space="preserve">nowledge </w:t>
      </w:r>
      <w:r>
        <w:t xml:space="preserve">and understanding </w:t>
      </w:r>
      <w:r w:rsidRPr="00E22DE3">
        <w:t>of the charity sector and vision impairment sector</w:t>
      </w:r>
      <w:r w:rsidR="000D65FD">
        <w:t>.</w:t>
      </w:r>
    </w:p>
    <w:p w:rsidR="007223DE" w:rsidP="007223DE" w:rsidRDefault="007223DE" w14:paraId="150F0686" w14:textId="233644A6">
      <w:pPr>
        <w:pStyle w:val="ListParagraph"/>
        <w:numPr>
          <w:ilvl w:val="0"/>
          <w:numId w:val="19"/>
        </w:numPr>
      </w:pPr>
      <w:r>
        <w:t xml:space="preserve">Design for accessibility from both a visual and technical perspective </w:t>
      </w:r>
      <w:proofErr w:type="spellStart"/>
      <w:r>
        <w:t>eg</w:t>
      </w:r>
      <w:proofErr w:type="spellEnd"/>
      <w:r>
        <w:t xml:space="preserve"> considerations in use of colour, typography and creating accessible PDFs</w:t>
      </w:r>
      <w:r w:rsidR="000D65FD">
        <w:t>.</w:t>
      </w:r>
    </w:p>
    <w:p w:rsidR="00030974" w:rsidP="00030974" w:rsidRDefault="007223DE" w14:paraId="32E28652" w14:textId="15802F58">
      <w:pPr>
        <w:pStyle w:val="ListParagraph"/>
        <w:numPr>
          <w:ilvl w:val="0"/>
          <w:numId w:val="19"/>
        </w:numPr>
      </w:pPr>
      <w:r>
        <w:t>Expert up-to-date knowledge of social media formats and best practice of different platforms and formats</w:t>
      </w:r>
      <w:r w:rsidR="000D65FD">
        <w:t>.</w:t>
      </w:r>
    </w:p>
    <w:p w:rsidRPr="00922969" w:rsidR="00692DF8" w:rsidP="00922969" w:rsidRDefault="00692DF8" w14:paraId="3BBBFC56" w14:textId="77777777">
      <w:pPr>
        <w:pStyle w:val="Heading2"/>
        <w:rPr>
          <w:color w:val="00165C" w:themeColor="text2"/>
        </w:rPr>
      </w:pPr>
      <w:r w:rsidRPr="00922969">
        <w:rPr>
          <w:color w:val="00165C" w:themeColor="text2"/>
        </w:rPr>
        <w:t>Skills and Competencies</w:t>
      </w:r>
    </w:p>
    <w:p w:rsidR="00692DF8" w:rsidP="00124C3B" w:rsidRDefault="00692DF8" w14:paraId="35CC3D52" w14:textId="52A4D193">
      <w:pPr>
        <w:pStyle w:val="Heading4"/>
        <w:rPr>
          <w:rFonts w:eastAsiaTheme="minorHAnsi"/>
        </w:rPr>
      </w:pPr>
      <w:r w:rsidRPr="00922969">
        <w:rPr>
          <w:rFonts w:eastAsiaTheme="minorHAnsi"/>
        </w:rPr>
        <w:t>Essential</w:t>
      </w:r>
    </w:p>
    <w:p w:rsidR="00AC3077" w:rsidP="002D251F" w:rsidRDefault="00476FDA" w14:paraId="7782E3CF" w14:textId="445A9418">
      <w:pPr>
        <w:pStyle w:val="ListParagraph"/>
        <w:numPr>
          <w:ilvl w:val="0"/>
          <w:numId w:val="16"/>
        </w:numPr>
        <w:rPr/>
      </w:pPr>
      <w:r w:rsidR="00476FDA">
        <w:rPr/>
        <w:t>Excellent design software skills in using the Adobe Creative Suite – In</w:t>
      </w:r>
      <w:r w:rsidR="0048245B">
        <w:rPr/>
        <w:t>D</w:t>
      </w:r>
      <w:r w:rsidR="00476FDA">
        <w:rPr/>
        <w:t>esign, Photoshop, Illustrator</w:t>
      </w:r>
      <w:r w:rsidR="007223DE">
        <w:rPr/>
        <w:t xml:space="preserve"> – After Effects is </w:t>
      </w:r>
      <w:r w:rsidR="758EFE4A">
        <w:rPr/>
        <w:t>desirable</w:t>
      </w:r>
      <w:r w:rsidR="00476FDA">
        <w:rPr/>
        <w:t xml:space="preserve">. </w:t>
      </w:r>
    </w:p>
    <w:p w:rsidR="00AC3077" w:rsidP="002D251F" w:rsidRDefault="00476FDA" w14:paraId="5797E8B6" w14:textId="06703A85">
      <w:pPr>
        <w:pStyle w:val="ListParagraph"/>
        <w:numPr>
          <w:ilvl w:val="0"/>
          <w:numId w:val="16"/>
        </w:numPr>
      </w:pPr>
      <w:r w:rsidRPr="00476FDA">
        <w:t xml:space="preserve">Proven experience in creating </w:t>
      </w:r>
      <w:r w:rsidR="006A1098">
        <w:t>impactful</w:t>
      </w:r>
      <w:r w:rsidR="0091225A">
        <w:t xml:space="preserve"> </w:t>
      </w:r>
      <w:r w:rsidRPr="00476FDA">
        <w:t>visual communications</w:t>
      </w:r>
      <w:r w:rsidR="000D65FD">
        <w:t>.</w:t>
      </w:r>
      <w:r w:rsidRPr="00476FDA">
        <w:t xml:space="preserve"> </w:t>
      </w:r>
    </w:p>
    <w:p w:rsidR="009C6784" w:rsidP="002D251F" w:rsidRDefault="00785A5A" w14:paraId="1F7A46C5" w14:textId="671A0D6B">
      <w:pPr>
        <w:pStyle w:val="ListParagraph"/>
        <w:numPr>
          <w:ilvl w:val="0"/>
          <w:numId w:val="16"/>
        </w:numPr>
      </w:pPr>
      <w:r>
        <w:t>A passion and understanding of design, including in-depth</w:t>
      </w:r>
      <w:r w:rsidRPr="00E22DE3">
        <w:t xml:space="preserve"> knowledge of branding, typography</w:t>
      </w:r>
      <w:r>
        <w:t xml:space="preserve"> and composition</w:t>
      </w:r>
      <w:r w:rsidRPr="001355D4">
        <w:t xml:space="preserve"> </w:t>
      </w:r>
      <w:r>
        <w:t xml:space="preserve">and </w:t>
      </w:r>
      <w:proofErr w:type="gramStart"/>
      <w:r>
        <w:t>is able to</w:t>
      </w:r>
      <w:proofErr w:type="gramEnd"/>
      <w:r>
        <w:t xml:space="preserve"> articulate how visual communication contributes to the overall success of a project</w:t>
      </w:r>
      <w:r w:rsidR="000D65FD">
        <w:t>.</w:t>
      </w:r>
    </w:p>
    <w:p w:rsidR="00AC3077" w:rsidP="002D251F" w:rsidRDefault="00476FDA" w14:paraId="7555CC5C" w14:textId="6B6F54DC">
      <w:pPr>
        <w:pStyle w:val="ListParagraph"/>
        <w:numPr>
          <w:ilvl w:val="0"/>
          <w:numId w:val="16"/>
        </w:numPr>
      </w:pPr>
      <w:r w:rsidRPr="00476FDA">
        <w:t xml:space="preserve">Excellent listening and communication skills, able to build relationships with colleagues at all levels of seniority, external agencies, and people with sight loss who use our services. </w:t>
      </w:r>
    </w:p>
    <w:p w:rsidR="00AC3077" w:rsidP="002D251F" w:rsidRDefault="003A1349" w14:paraId="15DDA8D8" w14:textId="7E505A7F">
      <w:pPr>
        <w:pStyle w:val="ListParagraph"/>
        <w:numPr>
          <w:ilvl w:val="0"/>
          <w:numId w:val="16"/>
        </w:numPr>
      </w:pPr>
      <w:r>
        <w:t>Excellent time management</w:t>
      </w:r>
      <w:r w:rsidRPr="00476FDA" w:rsidR="00476FDA">
        <w:t xml:space="preserve"> and problem-solving skills with ability to manage multiple projects. </w:t>
      </w:r>
    </w:p>
    <w:p w:rsidR="007F016C" w:rsidP="00AC3077" w:rsidRDefault="00C1577A" w14:paraId="33F38149" w14:textId="23219193">
      <w:pPr>
        <w:pStyle w:val="ListParagraph"/>
        <w:numPr>
          <w:ilvl w:val="0"/>
          <w:numId w:val="16"/>
        </w:numPr>
      </w:pPr>
      <w:r>
        <w:t>A proactive, s</w:t>
      </w:r>
      <w:r w:rsidR="00476FDA">
        <w:t>olution-orientated approach, with ability to work collaboratively. Professional, friendly, positive attitude with strong work ethic and willingness to learn and continually</w:t>
      </w:r>
      <w:r w:rsidR="323AB498">
        <w:t xml:space="preserve"> </w:t>
      </w:r>
      <w:r w:rsidR="00476FDA">
        <w:t xml:space="preserve">improve.    </w:t>
      </w:r>
    </w:p>
    <w:p w:rsidR="007F016C" w:rsidP="007F016C" w:rsidRDefault="007F016C" w14:paraId="1FB39078" w14:textId="5EBD21EB">
      <w:pPr>
        <w:pStyle w:val="ListParagraph"/>
        <w:numPr>
          <w:ilvl w:val="0"/>
          <w:numId w:val="16"/>
        </w:numPr>
      </w:pPr>
      <w:r>
        <w:t>An excellent eye for detail</w:t>
      </w:r>
      <w:r w:rsidR="000D65FD">
        <w:t>.</w:t>
      </w:r>
      <w:r w:rsidRPr="007D050D">
        <w:t xml:space="preserve"> </w:t>
      </w:r>
    </w:p>
    <w:p w:rsidR="007F016C" w:rsidP="007F016C" w:rsidRDefault="007F016C" w14:paraId="46BA069A" w14:textId="6BACC26E">
      <w:pPr>
        <w:pStyle w:val="ListParagraph"/>
        <w:numPr>
          <w:ilvl w:val="0"/>
          <w:numId w:val="16"/>
        </w:numPr>
      </w:pPr>
      <w:r w:rsidRPr="007D050D">
        <w:t>Ability to</w:t>
      </w:r>
      <w:r>
        <w:t xml:space="preserve"> </w:t>
      </w:r>
      <w:r w:rsidRPr="007D050D">
        <w:t>manage own projects through</w:t>
      </w:r>
      <w:r>
        <w:t>out</w:t>
      </w:r>
      <w:r w:rsidRPr="007D050D">
        <w:t xml:space="preserve"> the design process</w:t>
      </w:r>
      <w:r>
        <w:t>, identifying opportunities to make efficiencies in ways of working</w:t>
      </w:r>
      <w:r w:rsidR="000D65FD">
        <w:t>.</w:t>
      </w:r>
    </w:p>
    <w:p w:rsidRPr="002D251F" w:rsidR="002D251F" w:rsidP="007F016C" w:rsidRDefault="007F016C" w14:paraId="28012D6E" w14:textId="25A5A252">
      <w:pPr>
        <w:pStyle w:val="ListParagraph"/>
        <w:numPr>
          <w:ilvl w:val="0"/>
          <w:numId w:val="16"/>
        </w:numPr>
      </w:pPr>
      <w:r>
        <w:t xml:space="preserve">Ability to balance requirements of the brand, accessibility and </w:t>
      </w:r>
      <w:r w:rsidR="00040331">
        <w:t>project</w:t>
      </w:r>
      <w:r>
        <w:t>-specific essentials to produce high quality, audience-</w:t>
      </w:r>
      <w:r w:rsidR="00815BBF">
        <w:t xml:space="preserve">centred </w:t>
      </w:r>
      <w:r>
        <w:t>solutions</w:t>
      </w:r>
      <w:r w:rsidR="000D65FD">
        <w:t>.</w:t>
      </w:r>
      <w:r>
        <w:t xml:space="preserve"> </w:t>
      </w:r>
      <w:r w:rsidR="00476FDA">
        <w:t xml:space="preserve">                                                                                                  </w:t>
      </w:r>
    </w:p>
    <w:p w:rsidRPr="00124C3B" w:rsidR="00164142" w:rsidP="00164142" w:rsidRDefault="00102717" w14:paraId="3C9345C6" w14:textId="1BC30876">
      <w:pPr>
        <w:pStyle w:val="Heading2"/>
        <w:rPr>
          <w:b w:val="0"/>
        </w:rPr>
      </w:pPr>
      <w:r w:rsidRPr="00124C3B">
        <w:rPr>
          <w:color w:val="00165C" w:themeColor="text2"/>
        </w:rPr>
        <w:lastRenderedPageBreak/>
        <w:t>Behaviours</w:t>
      </w:r>
    </w:p>
    <w:p w:rsidRPr="00124C3B" w:rsidR="00164142" w:rsidP="00164142" w:rsidRDefault="00102717" w14:paraId="0ECD0B27" w14:textId="1174F877">
      <w:bookmarkStart w:name="_Hlk34230944" w:id="2"/>
      <w:r w:rsidRPr="00124C3B">
        <w:t>Our b</w:t>
      </w:r>
      <w:r w:rsidRPr="00124C3B" w:rsidR="00164142">
        <w:t>ehaviours capture the essence of what it is to be Guide Dogs people, whether staff or volunteer. They describe the experience we expect everyone – the people we support, donors</w:t>
      </w:r>
      <w:r w:rsidR="00EC647C">
        <w:t xml:space="preserve">, </w:t>
      </w:r>
      <w:r w:rsidRPr="00124C3B" w:rsidR="00164142">
        <w:t xml:space="preserve">partners, our volunteers and staff – to have while working with </w:t>
      </w:r>
      <w:r w:rsidR="00EC647C">
        <w:t>us</w:t>
      </w:r>
      <w:r w:rsidR="00EC5F40">
        <w:t xml:space="preserve">. </w:t>
      </w:r>
      <w:r w:rsidRPr="00124C3B" w:rsidR="00164142">
        <w:t xml:space="preserve">Guide Dogs people are: </w:t>
      </w:r>
    </w:p>
    <w:bookmarkEnd w:id="2"/>
    <w:p w:rsidRPr="00124C3B" w:rsidR="00164142" w:rsidP="001A4C86" w:rsidRDefault="00164142" w14:paraId="6B31A205" w14:textId="06F77588">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rsidRPr="00124C3B" w:rsidR="00164142" w:rsidP="001A4C86" w:rsidRDefault="00164142" w14:paraId="6A218543" w14:textId="77777777">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rsidRPr="00EC647C" w:rsidR="001A4C86" w:rsidP="00164142" w:rsidRDefault="00164142" w14:paraId="44746993" w14:textId="34FDA1F9">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rsidRPr="00124C3B" w:rsidR="00164142" w:rsidP="0079678C" w:rsidRDefault="00164142" w14:paraId="297C57D4" w14:textId="6E2960D3">
      <w:pPr>
        <w:spacing w:before="240"/>
      </w:pPr>
      <w:r w:rsidRPr="00124C3B">
        <w:t>So, we: -</w:t>
      </w:r>
    </w:p>
    <w:p w:rsidRPr="00124C3B" w:rsidR="00164142" w:rsidP="001A4C86" w:rsidRDefault="00164142" w14:paraId="22423151" w14:textId="77777777">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rsidRPr="00124C3B" w:rsidR="00164142" w:rsidP="001A4C86" w:rsidRDefault="00164142" w14:paraId="606AA6F9" w14:textId="77777777">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rsidRPr="00124C3B" w:rsidR="00164142" w:rsidP="001A4C86" w:rsidRDefault="00164142" w14:paraId="76948149" w14:textId="77777777">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rsidRPr="00124C3B" w:rsidR="001A4C86" w:rsidP="00164142" w:rsidRDefault="001A4C86" w14:paraId="2B6D72AD" w14:textId="77777777"/>
    <w:p w:rsidR="00102717" w:rsidP="00164142" w:rsidRDefault="00164142" w14:paraId="056234F7" w14:textId="28C3AABB">
      <w:r w:rsidRPr="00124C3B">
        <w:t>We use competency-based questioning within our recruitment processes to assess the extent to which candidates demonstrate these behaviours – in ways appropriate to this role – in how they are at work and generally as people.</w:t>
      </w:r>
    </w:p>
    <w:p w:rsidR="00F50DF4" w:rsidP="00F50DF4" w:rsidRDefault="00F50DF4" w14:paraId="53F594FC" w14:textId="77777777">
      <w:pPr>
        <w:pStyle w:val="Heading2"/>
        <w:rPr>
          <w:color w:val="00165C" w:themeColor="text2"/>
        </w:rPr>
      </w:pPr>
      <w:r>
        <w:rPr>
          <w:color w:val="00165C" w:themeColor="text2"/>
        </w:rPr>
        <w:t>Safeguarding</w:t>
      </w:r>
    </w:p>
    <w:p w:rsidR="00F50DF4" w:rsidP="00F50DF4" w:rsidRDefault="00F50DF4" w14:paraId="0F615DCB" w14:textId="77777777">
      <w:r>
        <w:t xml:space="preserve">If the role does or may involve working with children, young people or vulnerable adults, or supervising those that do, we’ll also be assessing ‘safeguarding competencies’ as part of the process. These are: </w:t>
      </w:r>
    </w:p>
    <w:p w:rsidRPr="0092549D" w:rsidR="00F50DF4" w:rsidP="00F50DF4" w:rsidRDefault="00F50DF4" w14:paraId="2557EAD9" w14:textId="77777777">
      <w:pPr>
        <w:pStyle w:val="ListParagraph"/>
        <w:numPr>
          <w:ilvl w:val="0"/>
          <w:numId w:val="16"/>
        </w:numPr>
        <w:ind w:left="360"/>
      </w:pPr>
      <w:r>
        <w:t>A</w:t>
      </w:r>
      <w:r w:rsidRPr="0092549D">
        <w:t xml:space="preserve">ppropriate motivation to work with vulnerable </w:t>
      </w:r>
      <w:proofErr w:type="gramStart"/>
      <w:r w:rsidRPr="0092549D">
        <w:t>groups</w:t>
      </w:r>
      <w:r>
        <w:t>;</w:t>
      </w:r>
      <w:proofErr w:type="gramEnd"/>
    </w:p>
    <w:p w:rsidRPr="0092549D" w:rsidR="00F50DF4" w:rsidP="00F50DF4" w:rsidRDefault="00F50DF4" w14:paraId="38D93FDA" w14:textId="77777777">
      <w:pPr>
        <w:pStyle w:val="ListParagraph"/>
        <w:numPr>
          <w:ilvl w:val="0"/>
          <w:numId w:val="16"/>
        </w:numPr>
        <w:ind w:left="360"/>
      </w:pPr>
      <w:r>
        <w:t>E</w:t>
      </w:r>
      <w:r w:rsidRPr="0092549D">
        <w:t xml:space="preserve">motional </w:t>
      </w:r>
      <w:proofErr w:type="gramStart"/>
      <w:r w:rsidRPr="0092549D">
        <w:t>awareness</w:t>
      </w:r>
      <w:r>
        <w:t>;</w:t>
      </w:r>
      <w:proofErr w:type="gramEnd"/>
    </w:p>
    <w:p w:rsidRPr="0092549D" w:rsidR="00F50DF4" w:rsidP="00F50DF4" w:rsidRDefault="00F50DF4" w14:paraId="017370CE" w14:textId="77777777">
      <w:pPr>
        <w:pStyle w:val="ListParagraph"/>
        <w:numPr>
          <w:ilvl w:val="0"/>
          <w:numId w:val="16"/>
        </w:numPr>
        <w:ind w:left="360"/>
      </w:pPr>
      <w:r>
        <w:t>W</w:t>
      </w:r>
      <w:r w:rsidRPr="0092549D">
        <w:t>orking within professional boundaries and self-awareness</w:t>
      </w:r>
      <w:r>
        <w:t>; and</w:t>
      </w:r>
    </w:p>
    <w:p w:rsidRPr="00F50DF4" w:rsidR="00F50DF4" w:rsidP="00164142" w:rsidRDefault="00F50DF4" w14:paraId="7579927C" w14:textId="4A822E37">
      <w:pPr>
        <w:pStyle w:val="ListParagraph"/>
        <w:numPr>
          <w:ilvl w:val="0"/>
          <w:numId w:val="16"/>
        </w:numPr>
        <w:ind w:left="360"/>
        <w:rPr>
          <w:b/>
        </w:rPr>
      </w:pPr>
      <w:r>
        <w:t>A</w:t>
      </w:r>
      <w:r w:rsidRPr="0092549D">
        <w:t>bility to safeguard and promote the welfare of children, young people and adults and protect from harm.</w:t>
      </w:r>
    </w:p>
    <w:p w:rsidRPr="00124C3B" w:rsidR="00C90F3C" w:rsidP="00C90F3C" w:rsidRDefault="00C90F3C" w14:paraId="7F5A0D1D" w14:textId="77777777">
      <w:pPr>
        <w:pStyle w:val="Heading2"/>
        <w:rPr>
          <w:color w:val="00165C" w:themeColor="text2"/>
        </w:rPr>
      </w:pPr>
      <w:r w:rsidRPr="00124C3B">
        <w:rPr>
          <w:color w:val="00165C" w:themeColor="text2"/>
        </w:rPr>
        <w:lastRenderedPageBreak/>
        <w:t>Mobility</w:t>
      </w:r>
    </w:p>
    <w:p w:rsidRPr="00C90F3C" w:rsidR="00C90F3C" w:rsidP="00C90F3C" w:rsidRDefault="00C90F3C" w14:paraId="6D876C7E" w14:textId="2F605695" w14:noSpellErr="1">
      <w:pPr>
        <w:spacing w:after="240"/>
      </w:pPr>
      <w:r w:rsidR="00C90F3C">
        <w:rPr/>
        <w:t xml:space="preserve">A flexible approach with a willingness to work outside of core hours and away from home when </w:t>
      </w:r>
      <w:r w:rsidR="00C90F3C">
        <w:rPr/>
        <w:t>required</w:t>
      </w:r>
      <w:r w:rsidR="00C90F3C">
        <w:rPr/>
        <w:t>.</w:t>
      </w:r>
    </w:p>
    <w:p w:rsidR="092DDDAC" w:rsidP="6E513060" w:rsidRDefault="092DDDAC" w14:paraId="0A546B19" w14:textId="602B1C48">
      <w:pPr>
        <w:pStyle w:val="Heading2"/>
        <w:keepNext w:val="1"/>
        <w:keepLines w:val="1"/>
        <w:spacing w:before="240" w:after="120"/>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pPr>
      <w:r w:rsidRPr="6E513060" w:rsidR="092DDDAC">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t>Job Group (internal use only)</w:t>
      </w:r>
    </w:p>
    <w:p w:rsidR="092DDDAC" w:rsidP="6E513060" w:rsidRDefault="092DDDAC" w14:paraId="29A4D44A" w14:textId="431AEA2D">
      <w:pPr>
        <w:spacing w:after="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pPr>
      <w:r w:rsidRPr="6E513060" w:rsidR="092DDDAC">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This role has been evaluated as a Lead Professional, please </w:t>
      </w:r>
      <w:hyperlink r:id="R634460b52b8b407f">
        <w:r w:rsidRPr="6E513060" w:rsidR="092DDDAC">
          <w:rPr>
            <w:rStyle w:val="Hyperlink"/>
            <w:rFonts w:ascii="Trebuchet MS" w:hAnsi="Trebuchet MS" w:eastAsia="Trebuchet MS" w:cs="Trebuchet MS"/>
            <w:b w:val="0"/>
            <w:bCs w:val="0"/>
            <w:i w:val="0"/>
            <w:iCs w:val="0"/>
            <w:caps w:val="0"/>
            <w:smallCaps w:val="0"/>
            <w:strike w:val="0"/>
            <w:dstrike w:val="0"/>
            <w:noProof w:val="0"/>
            <w:sz w:val="28"/>
            <w:szCs w:val="28"/>
            <w:lang w:val="en-GB"/>
          </w:rPr>
          <w:t>follow this link</w:t>
        </w:r>
      </w:hyperlink>
      <w:r w:rsidRPr="6E513060" w:rsidR="092DDDAC">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to view the salary band.</w:t>
      </w:r>
    </w:p>
    <w:p w:rsidR="6E513060" w:rsidP="6E513060" w:rsidRDefault="6E513060" w14:paraId="7C9BD102" w14:textId="62BEC3E4">
      <w:pPr>
        <w:spacing w:after="240"/>
      </w:pPr>
    </w:p>
    <w:sectPr w:rsidRPr="00C90F3C" w:rsidR="00C90F3C" w:rsidSect="00875C27">
      <w:headerReference w:type="default" r:id="rId11"/>
      <w:footerReference w:type="default" r:id="rId12"/>
      <w:headerReference w:type="first" r:id="rId13"/>
      <w:footerReference w:type="first" r:id="rId14"/>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565F" w:rsidP="007D5B28" w:rsidRDefault="00C1565F" w14:paraId="7E157408" w14:textId="77777777">
      <w:r>
        <w:separator/>
      </w:r>
    </w:p>
  </w:endnote>
  <w:endnote w:type="continuationSeparator" w:id="0">
    <w:p w:rsidR="00C1565F" w:rsidP="007D5B28" w:rsidRDefault="00C1565F" w14:paraId="6AC0B0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0270" w:rsidR="00580270" w:rsidP="00580270" w:rsidRDefault="00F50DF4" w14:paraId="0775993F" w14:textId="789F6865">
    <w:pPr>
      <w:pStyle w:val="BodyText"/>
      <w:spacing w:line="276" w:lineRule="auto"/>
      <w:ind w:left="142" w:right="1110"/>
      <w:rPr>
        <w:rFonts w:ascii="Trebuchet MS" w:hAnsi="Trebuchet MS"/>
        <w:color w:val="001A58"/>
        <w:spacing w:val="-2"/>
        <w:sz w:val="16"/>
        <w:szCs w:val="16"/>
      </w:rPr>
    </w:pPr>
    <w:r w:rsidRPr="00F50DF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0DF4" w:rsidRDefault="00875C27" w14:paraId="5FF05A82" w14:textId="64AB8FBC">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565F" w:rsidP="007D5B28" w:rsidRDefault="00C1565F" w14:paraId="4062296A" w14:textId="77777777">
      <w:r>
        <w:separator/>
      </w:r>
    </w:p>
  </w:footnote>
  <w:footnote w:type="continuationSeparator" w:id="0">
    <w:p w:rsidR="00C1565F" w:rsidP="007D5B28" w:rsidRDefault="00C1565F" w14:paraId="538D73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7AC8" w:rsidRDefault="00047AC8" w14:paraId="0B4C9269" w14:textId="534F2246">
    <w:pPr>
      <w:pStyle w:val="Header"/>
    </w:pPr>
  </w:p>
  <w:p w:rsidR="00047AC8" w:rsidRDefault="00047AC8" w14:paraId="523DFB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4C86" w:rsidP="001A4C86" w:rsidRDefault="61418E45" w14:paraId="46794245" w14:textId="7FF2DEA8">
    <w:pPr>
      <w:pStyle w:val="Header"/>
    </w:pPr>
    <w:r>
      <w:rPr>
        <w:noProof/>
      </w:rPr>
      <w:drawing>
        <wp:inline distT="0" distB="0" distL="0" distR="0" wp14:anchorId="30767B04" wp14:editId="323AB498">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89760" cy="811530"/>
                  </a:xfrm>
                  <a:prstGeom prst="rect">
                    <a:avLst/>
                  </a:prstGeom>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FD8"/>
    <w:multiLevelType w:val="hybridMultilevel"/>
    <w:tmpl w:val="BBD8C8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1FC4DFE"/>
    <w:multiLevelType w:val="hybridMultilevel"/>
    <w:tmpl w:val="A070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97333D"/>
    <w:multiLevelType w:val="hybridMultilevel"/>
    <w:tmpl w:val="3280D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123778">
    <w:abstractNumId w:val="1"/>
  </w:num>
  <w:num w:numId="2" w16cid:durableId="2134403745">
    <w:abstractNumId w:val="6"/>
  </w:num>
  <w:num w:numId="3" w16cid:durableId="1809784857">
    <w:abstractNumId w:val="18"/>
  </w:num>
  <w:num w:numId="4" w16cid:durableId="1465469551">
    <w:abstractNumId w:val="10"/>
  </w:num>
  <w:num w:numId="5" w16cid:durableId="2107075791">
    <w:abstractNumId w:val="4"/>
  </w:num>
  <w:num w:numId="6" w16cid:durableId="143546871">
    <w:abstractNumId w:val="16"/>
  </w:num>
  <w:num w:numId="7" w16cid:durableId="1104225725">
    <w:abstractNumId w:val="8"/>
  </w:num>
  <w:num w:numId="8" w16cid:durableId="330530636">
    <w:abstractNumId w:val="14"/>
  </w:num>
  <w:num w:numId="9" w16cid:durableId="1873837935">
    <w:abstractNumId w:val="13"/>
  </w:num>
  <w:num w:numId="10" w16cid:durableId="1452750117">
    <w:abstractNumId w:val="15"/>
  </w:num>
  <w:num w:numId="11" w16cid:durableId="698552762">
    <w:abstractNumId w:val="9"/>
  </w:num>
  <w:num w:numId="12" w16cid:durableId="1076129432">
    <w:abstractNumId w:val="2"/>
  </w:num>
  <w:num w:numId="13" w16cid:durableId="1982539104">
    <w:abstractNumId w:val="3"/>
  </w:num>
  <w:num w:numId="14" w16cid:durableId="2083990113">
    <w:abstractNumId w:val="7"/>
  </w:num>
  <w:num w:numId="15" w16cid:durableId="1608806755">
    <w:abstractNumId w:val="11"/>
  </w:num>
  <w:num w:numId="16" w16cid:durableId="1952738110">
    <w:abstractNumId w:val="5"/>
  </w:num>
  <w:num w:numId="17" w16cid:durableId="136192106">
    <w:abstractNumId w:val="12"/>
  </w:num>
  <w:num w:numId="18" w16cid:durableId="1405445226">
    <w:abstractNumId w:val="0"/>
  </w:num>
  <w:num w:numId="19" w16cid:durableId="880283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readOnly" w:enforcement="0"/>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08D0"/>
    <w:rsid w:val="00015D75"/>
    <w:rsid w:val="00023AF6"/>
    <w:rsid w:val="000302C1"/>
    <w:rsid w:val="00030974"/>
    <w:rsid w:val="00036277"/>
    <w:rsid w:val="00040331"/>
    <w:rsid w:val="00044E97"/>
    <w:rsid w:val="00047AC8"/>
    <w:rsid w:val="00051C80"/>
    <w:rsid w:val="00052FF1"/>
    <w:rsid w:val="0007752B"/>
    <w:rsid w:val="00077E88"/>
    <w:rsid w:val="00080001"/>
    <w:rsid w:val="0008725C"/>
    <w:rsid w:val="000A0F21"/>
    <w:rsid w:val="000C2F0D"/>
    <w:rsid w:val="000D65FD"/>
    <w:rsid w:val="000F039E"/>
    <w:rsid w:val="000F7060"/>
    <w:rsid w:val="00102717"/>
    <w:rsid w:val="00121843"/>
    <w:rsid w:val="00124C3B"/>
    <w:rsid w:val="001301C5"/>
    <w:rsid w:val="00130518"/>
    <w:rsid w:val="00132E0B"/>
    <w:rsid w:val="00144167"/>
    <w:rsid w:val="001478C1"/>
    <w:rsid w:val="00151A39"/>
    <w:rsid w:val="00152E50"/>
    <w:rsid w:val="00154D94"/>
    <w:rsid w:val="00154DAD"/>
    <w:rsid w:val="001633D3"/>
    <w:rsid w:val="00164142"/>
    <w:rsid w:val="001811C9"/>
    <w:rsid w:val="001937B3"/>
    <w:rsid w:val="00196455"/>
    <w:rsid w:val="001A4C86"/>
    <w:rsid w:val="001B07CF"/>
    <w:rsid w:val="001B4C46"/>
    <w:rsid w:val="001B5265"/>
    <w:rsid w:val="001C3E9B"/>
    <w:rsid w:val="001C78D0"/>
    <w:rsid w:val="001D0397"/>
    <w:rsid w:val="001D45DC"/>
    <w:rsid w:val="00211B05"/>
    <w:rsid w:val="00262F3A"/>
    <w:rsid w:val="002B6F13"/>
    <w:rsid w:val="002C088D"/>
    <w:rsid w:val="002C3761"/>
    <w:rsid w:val="002C6ACE"/>
    <w:rsid w:val="002D15C2"/>
    <w:rsid w:val="002D251F"/>
    <w:rsid w:val="002D2564"/>
    <w:rsid w:val="002E1A3F"/>
    <w:rsid w:val="002E6BD6"/>
    <w:rsid w:val="002F127B"/>
    <w:rsid w:val="002F4F53"/>
    <w:rsid w:val="002F6084"/>
    <w:rsid w:val="002F6B37"/>
    <w:rsid w:val="003207F6"/>
    <w:rsid w:val="00331524"/>
    <w:rsid w:val="00337259"/>
    <w:rsid w:val="003452D8"/>
    <w:rsid w:val="0036711C"/>
    <w:rsid w:val="003921ED"/>
    <w:rsid w:val="003A1349"/>
    <w:rsid w:val="003C111B"/>
    <w:rsid w:val="003F6302"/>
    <w:rsid w:val="0040418A"/>
    <w:rsid w:val="0040640E"/>
    <w:rsid w:val="00412214"/>
    <w:rsid w:val="00423C8D"/>
    <w:rsid w:val="004472CF"/>
    <w:rsid w:val="00457503"/>
    <w:rsid w:val="00461C84"/>
    <w:rsid w:val="00476FDA"/>
    <w:rsid w:val="00482230"/>
    <w:rsid w:val="0048245B"/>
    <w:rsid w:val="004A0957"/>
    <w:rsid w:val="004D0249"/>
    <w:rsid w:val="004E4749"/>
    <w:rsid w:val="004E795F"/>
    <w:rsid w:val="005453C4"/>
    <w:rsid w:val="0057040F"/>
    <w:rsid w:val="00580270"/>
    <w:rsid w:val="00581E20"/>
    <w:rsid w:val="00583857"/>
    <w:rsid w:val="00584BD5"/>
    <w:rsid w:val="005B5BDA"/>
    <w:rsid w:val="005C1930"/>
    <w:rsid w:val="005C4E28"/>
    <w:rsid w:val="005D02A4"/>
    <w:rsid w:val="005D3D24"/>
    <w:rsid w:val="005D62F5"/>
    <w:rsid w:val="00601CC8"/>
    <w:rsid w:val="0060324D"/>
    <w:rsid w:val="0063102A"/>
    <w:rsid w:val="00637C73"/>
    <w:rsid w:val="006424C1"/>
    <w:rsid w:val="00683F64"/>
    <w:rsid w:val="00692DF8"/>
    <w:rsid w:val="006A1098"/>
    <w:rsid w:val="006A5690"/>
    <w:rsid w:val="006C1277"/>
    <w:rsid w:val="006C4966"/>
    <w:rsid w:val="006D274C"/>
    <w:rsid w:val="006E102C"/>
    <w:rsid w:val="006F51CF"/>
    <w:rsid w:val="006F5560"/>
    <w:rsid w:val="00712819"/>
    <w:rsid w:val="00712DE5"/>
    <w:rsid w:val="00721D47"/>
    <w:rsid w:val="007223DE"/>
    <w:rsid w:val="00723D6D"/>
    <w:rsid w:val="0072696D"/>
    <w:rsid w:val="007762C9"/>
    <w:rsid w:val="007802D6"/>
    <w:rsid w:val="00785A5A"/>
    <w:rsid w:val="0079678C"/>
    <w:rsid w:val="007A2959"/>
    <w:rsid w:val="007A7D3A"/>
    <w:rsid w:val="007C0AAE"/>
    <w:rsid w:val="007C4F5D"/>
    <w:rsid w:val="007D5B28"/>
    <w:rsid w:val="007D6C27"/>
    <w:rsid w:val="007E755F"/>
    <w:rsid w:val="007F016C"/>
    <w:rsid w:val="00815BBF"/>
    <w:rsid w:val="00835C65"/>
    <w:rsid w:val="00853635"/>
    <w:rsid w:val="00863589"/>
    <w:rsid w:val="00864CB0"/>
    <w:rsid w:val="00875C27"/>
    <w:rsid w:val="008815C9"/>
    <w:rsid w:val="008822E5"/>
    <w:rsid w:val="008A2217"/>
    <w:rsid w:val="008A2E14"/>
    <w:rsid w:val="008A3609"/>
    <w:rsid w:val="008A6DF1"/>
    <w:rsid w:val="008C7625"/>
    <w:rsid w:val="008D57E3"/>
    <w:rsid w:val="008E071B"/>
    <w:rsid w:val="009033B9"/>
    <w:rsid w:val="00906E0F"/>
    <w:rsid w:val="0091225A"/>
    <w:rsid w:val="00914C25"/>
    <w:rsid w:val="00922969"/>
    <w:rsid w:val="00945AAF"/>
    <w:rsid w:val="00962609"/>
    <w:rsid w:val="00974E41"/>
    <w:rsid w:val="00983537"/>
    <w:rsid w:val="009A108D"/>
    <w:rsid w:val="009A544C"/>
    <w:rsid w:val="009B2BB6"/>
    <w:rsid w:val="009B3273"/>
    <w:rsid w:val="009C6784"/>
    <w:rsid w:val="009E2C77"/>
    <w:rsid w:val="009F0EF8"/>
    <w:rsid w:val="00A16AFB"/>
    <w:rsid w:val="00A22492"/>
    <w:rsid w:val="00A27C15"/>
    <w:rsid w:val="00A30B95"/>
    <w:rsid w:val="00A30EE5"/>
    <w:rsid w:val="00A34E1A"/>
    <w:rsid w:val="00A41C7B"/>
    <w:rsid w:val="00A5548D"/>
    <w:rsid w:val="00A61521"/>
    <w:rsid w:val="00A62B91"/>
    <w:rsid w:val="00A73BD5"/>
    <w:rsid w:val="00A94DEA"/>
    <w:rsid w:val="00AA0069"/>
    <w:rsid w:val="00AB7962"/>
    <w:rsid w:val="00AC3077"/>
    <w:rsid w:val="00AD41E9"/>
    <w:rsid w:val="00B30E7C"/>
    <w:rsid w:val="00B36517"/>
    <w:rsid w:val="00B611CF"/>
    <w:rsid w:val="00B903DF"/>
    <w:rsid w:val="00B9770D"/>
    <w:rsid w:val="00BD59D1"/>
    <w:rsid w:val="00BF7FBC"/>
    <w:rsid w:val="00C042AB"/>
    <w:rsid w:val="00C1565F"/>
    <w:rsid w:val="00C1577A"/>
    <w:rsid w:val="00C16549"/>
    <w:rsid w:val="00C45222"/>
    <w:rsid w:val="00C5232F"/>
    <w:rsid w:val="00C603CF"/>
    <w:rsid w:val="00C60F26"/>
    <w:rsid w:val="00C660F5"/>
    <w:rsid w:val="00C90F3C"/>
    <w:rsid w:val="00C927AA"/>
    <w:rsid w:val="00CA601E"/>
    <w:rsid w:val="00CF3B05"/>
    <w:rsid w:val="00D00A16"/>
    <w:rsid w:val="00D22056"/>
    <w:rsid w:val="00D318CC"/>
    <w:rsid w:val="00D47201"/>
    <w:rsid w:val="00D5684F"/>
    <w:rsid w:val="00D62C17"/>
    <w:rsid w:val="00D64362"/>
    <w:rsid w:val="00D7606C"/>
    <w:rsid w:val="00D81DF3"/>
    <w:rsid w:val="00D95E50"/>
    <w:rsid w:val="00DA5150"/>
    <w:rsid w:val="00DD7A7E"/>
    <w:rsid w:val="00DE2E7E"/>
    <w:rsid w:val="00DE60DB"/>
    <w:rsid w:val="00E2500A"/>
    <w:rsid w:val="00E26808"/>
    <w:rsid w:val="00E55FE9"/>
    <w:rsid w:val="00E57B58"/>
    <w:rsid w:val="00E60041"/>
    <w:rsid w:val="00E67374"/>
    <w:rsid w:val="00E74F4F"/>
    <w:rsid w:val="00E843FA"/>
    <w:rsid w:val="00EA234F"/>
    <w:rsid w:val="00EC5F40"/>
    <w:rsid w:val="00EC647C"/>
    <w:rsid w:val="00ED2D82"/>
    <w:rsid w:val="00F12BD9"/>
    <w:rsid w:val="00F12C00"/>
    <w:rsid w:val="00F12D9F"/>
    <w:rsid w:val="00F1384F"/>
    <w:rsid w:val="00F3330C"/>
    <w:rsid w:val="00F372F5"/>
    <w:rsid w:val="00F37A56"/>
    <w:rsid w:val="00F50DF4"/>
    <w:rsid w:val="00F674FF"/>
    <w:rsid w:val="00F67CCE"/>
    <w:rsid w:val="00F77D11"/>
    <w:rsid w:val="00F8133B"/>
    <w:rsid w:val="00F94539"/>
    <w:rsid w:val="00FB635A"/>
    <w:rsid w:val="00FC0D7D"/>
    <w:rsid w:val="00FC6208"/>
    <w:rsid w:val="092DDDAC"/>
    <w:rsid w:val="311F6C74"/>
    <w:rsid w:val="323AB498"/>
    <w:rsid w:val="3C20A455"/>
    <w:rsid w:val="5ECB0968"/>
    <w:rsid w:val="61418E45"/>
    <w:rsid w:val="6E513060"/>
    <w:rsid w:val="758EF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paragraph" w:styleId="Revision">
    <w:name w:val="Revision"/>
    <w:hidden/>
    <w:uiPriority w:val="99"/>
    <w:semiHidden/>
    <w:rsid w:val="00036277"/>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guidedogs.sharepoint.com/:w:/g/EVFk992JMPxKme5qkpDNIwcBg6ZhGdfXjIp14xBSvLQcxw?e=Y2DeKQ" TargetMode="External" Id="R634460b52b8b407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98A2-84BD-4B79-A086-A3DDD55B2F9D}">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b80532b-433f-48c2-9d58-a599b85d23ea"/>
  </ds:schemaRefs>
</ds:datastoreItem>
</file>

<file path=customXml/itemProps2.xml><?xml version="1.0" encoding="utf-8"?>
<ds:datastoreItem xmlns:ds="http://schemas.openxmlformats.org/officeDocument/2006/customXml" ds:itemID="{217CEB9F-88D1-4EA5-BC34-084A5E692E4F}"/>
</file>

<file path=customXml/itemProps3.xml><?xml version="1.0" encoding="utf-8"?>
<ds:datastoreItem xmlns:ds="http://schemas.openxmlformats.org/officeDocument/2006/customXml" ds:itemID="{82A8F93E-B857-4128-A6BE-40E540E20649}">
  <ds:schemaRefs>
    <ds:schemaRef ds:uri="http://schemas.microsoft.com/sharepoint/v3/contenttype/forms"/>
  </ds:schemaRefs>
</ds:datastoreItem>
</file>

<file path=customXml/itemProps4.xml><?xml version="1.0" encoding="utf-8"?>
<ds:datastoreItem xmlns:ds="http://schemas.openxmlformats.org/officeDocument/2006/customXml" ds:itemID="{2598A928-3316-439A-B2F6-86DFEF936C6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8</cp:revision>
  <dcterms:created xsi:type="dcterms:W3CDTF">2024-11-08T08:49:00Z</dcterms:created>
  <dcterms:modified xsi:type="dcterms:W3CDTF">2024-11-22T16:15:20Z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