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2721EAC" w:rsidR="00692DF8" w:rsidRPr="00692DF8" w:rsidRDefault="00692DF8" w:rsidP="00EC647C">
      <w:pPr>
        <w:spacing w:after="120" w:line="276" w:lineRule="auto"/>
        <w:rPr>
          <w:rFonts w:ascii="Trebuchet MS" w:hAnsi="Trebuchet MS"/>
        </w:rPr>
      </w:pPr>
      <w:r w:rsidRPr="00692DF8">
        <w:rPr>
          <w:rFonts w:ascii="Trebuchet MS" w:hAnsi="Trebuchet MS"/>
        </w:rPr>
        <w:t xml:space="preserve">Job Title: </w:t>
      </w:r>
      <w:r w:rsidR="005A788B">
        <w:rPr>
          <w:rFonts w:ascii="Trebuchet MS" w:hAnsi="Trebuchet MS"/>
        </w:rPr>
        <w:t>Vision Rehabilitation Specialist (VRS)</w:t>
      </w:r>
    </w:p>
    <w:p w14:paraId="5C1A80EA" w14:textId="03FA4B9A" w:rsidR="00692DF8" w:rsidRPr="00692DF8" w:rsidRDefault="00692DF8" w:rsidP="00EC647C">
      <w:pPr>
        <w:spacing w:after="120" w:line="276" w:lineRule="auto"/>
        <w:rPr>
          <w:rFonts w:ascii="Trebuchet MS" w:hAnsi="Trebuchet MS"/>
        </w:rPr>
      </w:pPr>
      <w:r w:rsidRPr="00692DF8">
        <w:rPr>
          <w:rFonts w:ascii="Trebuchet MS" w:hAnsi="Trebuchet MS"/>
        </w:rPr>
        <w:t>Directorate:</w:t>
      </w:r>
      <w:r>
        <w:rPr>
          <w:rFonts w:ascii="Trebuchet MS" w:hAnsi="Trebuchet MS"/>
        </w:rPr>
        <w:t xml:space="preserve"> </w:t>
      </w:r>
      <w:r w:rsidR="00A42E50">
        <w:rPr>
          <w:rFonts w:ascii="Trebuchet MS" w:hAnsi="Trebuchet MS"/>
        </w:rPr>
        <w:t>Operations</w:t>
      </w:r>
    </w:p>
    <w:p w14:paraId="7FD06C6B" w14:textId="0FB76A77" w:rsidR="00692DF8" w:rsidRPr="00692DF8" w:rsidRDefault="00692DF8" w:rsidP="00EC647C">
      <w:pPr>
        <w:spacing w:after="120" w:line="276" w:lineRule="auto"/>
        <w:rPr>
          <w:rFonts w:ascii="Trebuchet MS" w:hAnsi="Trebuchet MS"/>
        </w:rPr>
      </w:pPr>
      <w:r w:rsidRPr="00692DF8">
        <w:rPr>
          <w:rFonts w:ascii="Trebuchet MS" w:hAnsi="Trebuchet MS"/>
        </w:rPr>
        <w:t xml:space="preserve">Reports To: </w:t>
      </w:r>
      <w:r w:rsidR="00A671D0" w:rsidRPr="07ED7859">
        <w:rPr>
          <w:rFonts w:ascii="Trebuchet MS" w:hAnsi="Trebuchet MS"/>
        </w:rPr>
        <w:t>Operations Manager</w:t>
      </w:r>
      <w:r w:rsidR="00A671D0">
        <w:rPr>
          <w:rFonts w:ascii="Trebuchet MS" w:hAnsi="Trebuchet MS"/>
        </w:rPr>
        <w:t xml:space="preserve"> </w:t>
      </w:r>
      <w:r w:rsidR="00A671D0" w:rsidRPr="07ED7859">
        <w:rPr>
          <w:rFonts w:ascii="Trebuchet MS" w:hAnsi="Trebuchet MS"/>
        </w:rPr>
        <w:t>- Skills, Information and Support Services (SISS)</w:t>
      </w:r>
    </w:p>
    <w:p w14:paraId="79DC35C9" w14:textId="68819013" w:rsidR="00692DF8" w:rsidRPr="00692DF8" w:rsidRDefault="00692DF8" w:rsidP="00EC647C">
      <w:pPr>
        <w:spacing w:after="120" w:line="276" w:lineRule="auto"/>
        <w:rPr>
          <w:rFonts w:ascii="Trebuchet MS" w:hAnsi="Trebuchet MS"/>
        </w:rPr>
      </w:pPr>
      <w:r w:rsidRPr="00692DF8">
        <w:rPr>
          <w:rFonts w:ascii="Trebuchet MS" w:hAnsi="Trebuchet MS"/>
        </w:rPr>
        <w:t xml:space="preserve">Matrix Reporting To: </w:t>
      </w:r>
      <w:r w:rsidR="003231B6">
        <w:rPr>
          <w:rFonts w:ascii="Trebuchet MS" w:hAnsi="Trebuchet MS"/>
        </w:rPr>
        <w:t>None</w:t>
      </w:r>
    </w:p>
    <w:p w14:paraId="10085609" w14:textId="4D48412C" w:rsidR="00692DF8" w:rsidRPr="00692DF8" w:rsidRDefault="00692DF8" w:rsidP="00EC647C">
      <w:pPr>
        <w:spacing w:after="120" w:line="276" w:lineRule="auto"/>
        <w:rPr>
          <w:rFonts w:ascii="Trebuchet MS" w:hAnsi="Trebuchet MS"/>
        </w:rPr>
      </w:pPr>
      <w:r w:rsidRPr="00692DF8">
        <w:rPr>
          <w:rFonts w:ascii="Trebuchet MS" w:hAnsi="Trebuchet MS"/>
        </w:rPr>
        <w:t>Disclosure Check Level:</w:t>
      </w:r>
      <w:r w:rsidR="001F0C23">
        <w:rPr>
          <w:rFonts w:ascii="Trebuchet MS" w:hAnsi="Trebuchet MS"/>
        </w:rPr>
        <w:t xml:space="preserve"> Enhanced</w:t>
      </w:r>
      <w:r w:rsidR="00070F9B">
        <w:rPr>
          <w:rFonts w:ascii="Trebuchet MS" w:hAnsi="Trebuchet MS"/>
        </w:rPr>
        <w:t xml:space="preserve"> - </w:t>
      </w:r>
      <w:r w:rsidR="00F1647E">
        <w:rPr>
          <w:rFonts w:ascii="Trebuchet MS" w:hAnsi="Trebuchet MS"/>
        </w:rPr>
        <w:t>Adults</w:t>
      </w:r>
    </w:p>
    <w:p w14:paraId="10B49E72" w14:textId="4590B455" w:rsidR="006905CB" w:rsidRPr="00692DF8" w:rsidRDefault="00692DF8" w:rsidP="00EC647C">
      <w:pPr>
        <w:spacing w:after="120" w:line="276" w:lineRule="auto"/>
        <w:rPr>
          <w:rFonts w:ascii="Trebuchet MS" w:hAnsi="Trebuchet MS"/>
        </w:rPr>
      </w:pPr>
      <w:r w:rsidRPr="00692DF8">
        <w:rPr>
          <w:rFonts w:ascii="Trebuchet MS" w:hAnsi="Trebuchet MS"/>
        </w:rPr>
        <w:t>Date created/last reviewed:</w:t>
      </w:r>
      <w:r>
        <w:rPr>
          <w:rFonts w:ascii="Trebuchet MS" w:hAnsi="Trebuchet MS"/>
        </w:rPr>
        <w:t xml:space="preserve"> </w:t>
      </w:r>
      <w:r w:rsidR="00A671D0">
        <w:rPr>
          <w:rFonts w:ascii="Trebuchet MS" w:hAnsi="Trebuchet MS"/>
        </w:rPr>
        <w:t>February 2023</w:t>
      </w:r>
    </w:p>
    <w:p w14:paraId="6D93CD5E" w14:textId="36E5DFE8" w:rsidR="00692DF8"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3EF661B7" w14:textId="086D93A2" w:rsidR="005A788B" w:rsidRDefault="00443D94" w:rsidP="006E3CAB">
      <w:pPr>
        <w:rPr>
          <w:rFonts w:ascii="Trebuchet MS" w:hAnsi="Trebuchet MS"/>
        </w:rPr>
      </w:pPr>
      <w:r w:rsidRPr="00443D94">
        <w:rPr>
          <w:rFonts w:ascii="Trebuchet MS" w:hAnsi="Trebuchet MS"/>
        </w:rPr>
        <w:t xml:space="preserve">The </w:t>
      </w:r>
      <w:r w:rsidR="005A788B">
        <w:rPr>
          <w:rFonts w:ascii="Trebuchet MS" w:hAnsi="Trebuchet MS"/>
        </w:rPr>
        <w:t xml:space="preserve">Vision Rehabilitation Specialist (VRS) </w:t>
      </w:r>
      <w:r w:rsidR="005A788B" w:rsidRPr="005A788B">
        <w:rPr>
          <w:rFonts w:ascii="Trebuchet MS" w:hAnsi="Trebuchet MS"/>
        </w:rPr>
        <w:t xml:space="preserve">are professionals who are trained to support visually impaired adults, </w:t>
      </w:r>
      <w:r w:rsidR="006B62C8" w:rsidRPr="005A788B">
        <w:rPr>
          <w:rFonts w:ascii="Trebuchet MS" w:hAnsi="Trebuchet MS"/>
        </w:rPr>
        <w:t>enabling,</w:t>
      </w:r>
      <w:r w:rsidR="005A788B" w:rsidRPr="005A788B">
        <w:rPr>
          <w:rFonts w:ascii="Trebuchet MS" w:hAnsi="Trebuchet MS"/>
        </w:rPr>
        <w:t xml:space="preserve"> and empowering them to </w:t>
      </w:r>
      <w:r w:rsidR="00EF058E">
        <w:rPr>
          <w:rFonts w:ascii="Trebuchet MS" w:hAnsi="Trebuchet MS"/>
        </w:rPr>
        <w:t>live the life they choose</w:t>
      </w:r>
      <w:r w:rsidR="005A788B" w:rsidRPr="005A788B">
        <w:rPr>
          <w:rFonts w:ascii="Trebuchet MS" w:hAnsi="Trebuchet MS"/>
        </w:rPr>
        <w:t xml:space="preserve">. They </w:t>
      </w:r>
      <w:r w:rsidR="006B62C8">
        <w:rPr>
          <w:rFonts w:ascii="Trebuchet MS" w:hAnsi="Trebuchet MS"/>
        </w:rPr>
        <w:t xml:space="preserve">support </w:t>
      </w:r>
      <w:r w:rsidR="005A788B" w:rsidRPr="005A788B">
        <w:rPr>
          <w:rFonts w:ascii="Trebuchet MS" w:hAnsi="Trebuchet MS"/>
        </w:rPr>
        <w:t xml:space="preserve">individuals to develop and maintain the independence and confidence they need to </w:t>
      </w:r>
      <w:r w:rsidR="005A788B" w:rsidRPr="00F279A2">
        <w:rPr>
          <w:rFonts w:ascii="Trebuchet MS" w:hAnsi="Trebuchet MS"/>
        </w:rPr>
        <w:t xml:space="preserve">progress in the home, at work, socially and </w:t>
      </w:r>
      <w:r w:rsidR="006B62C8" w:rsidRPr="00F279A2">
        <w:rPr>
          <w:rFonts w:ascii="Trebuchet MS" w:hAnsi="Trebuchet MS"/>
        </w:rPr>
        <w:t>help</w:t>
      </w:r>
      <w:r w:rsidR="005A788B" w:rsidRPr="00F279A2">
        <w:rPr>
          <w:rFonts w:ascii="Trebuchet MS" w:hAnsi="Trebuchet MS"/>
        </w:rPr>
        <w:t xml:space="preserve"> them to adjust to new situations.</w:t>
      </w:r>
    </w:p>
    <w:p w14:paraId="1EB3926A" w14:textId="77777777" w:rsidR="005A788B" w:rsidRDefault="005A788B" w:rsidP="006E3CAB">
      <w:pPr>
        <w:rPr>
          <w:rFonts w:ascii="Trebuchet MS" w:hAnsi="Trebuchet MS"/>
        </w:rPr>
      </w:pPr>
    </w:p>
    <w:p w14:paraId="23557D9D" w14:textId="730A921C" w:rsidR="006E3CAB" w:rsidRPr="00606ED3" w:rsidRDefault="006E3CAB" w:rsidP="006E3CAB">
      <w:pPr>
        <w:rPr>
          <w:rFonts w:ascii="Trebuchet MS" w:hAnsi="Trebuchet MS"/>
        </w:rPr>
      </w:pPr>
      <w:r w:rsidRPr="00606ED3">
        <w:rPr>
          <w:rFonts w:ascii="Trebuchet MS" w:hAnsi="Trebuchet MS"/>
        </w:rPr>
        <w:t xml:space="preserve">Through personalisation, the </w:t>
      </w:r>
      <w:r w:rsidR="005A788B">
        <w:rPr>
          <w:rFonts w:ascii="Trebuchet MS" w:hAnsi="Trebuchet MS"/>
        </w:rPr>
        <w:t>VRS</w:t>
      </w:r>
      <w:r w:rsidRPr="00606ED3">
        <w:rPr>
          <w:rFonts w:ascii="Trebuchet MS" w:hAnsi="Trebuchet MS"/>
        </w:rPr>
        <w:t xml:space="preserve"> </w:t>
      </w:r>
      <w:r w:rsidR="005A788B" w:rsidRPr="005A788B">
        <w:rPr>
          <w:rFonts w:ascii="Trebuchet MS" w:hAnsi="Trebuchet MS"/>
        </w:rPr>
        <w:t xml:space="preserve">work directly with individuals </w:t>
      </w:r>
      <w:r w:rsidR="005A788B">
        <w:rPr>
          <w:rFonts w:ascii="Trebuchet MS" w:hAnsi="Trebuchet MS"/>
        </w:rPr>
        <w:t xml:space="preserve">to holistically </w:t>
      </w:r>
      <w:r w:rsidR="005A788B" w:rsidRPr="005A788B">
        <w:rPr>
          <w:rFonts w:ascii="Trebuchet MS" w:hAnsi="Trebuchet MS"/>
        </w:rPr>
        <w:t xml:space="preserve">assess their needs and develop and deliver a bespoke programme of training in </w:t>
      </w:r>
      <w:r w:rsidR="005A788B" w:rsidRPr="00DF6E93">
        <w:rPr>
          <w:rFonts w:ascii="Trebuchet MS" w:hAnsi="Trebuchet MS"/>
        </w:rPr>
        <w:t>skills</w:t>
      </w:r>
      <w:r w:rsidR="001F3867" w:rsidRPr="00DF6E93">
        <w:rPr>
          <w:rFonts w:ascii="Trebuchet MS" w:hAnsi="Trebuchet MS"/>
        </w:rPr>
        <w:t>, wellbeing</w:t>
      </w:r>
      <w:r w:rsidR="005A788B" w:rsidRPr="00DF6E93">
        <w:rPr>
          <w:rFonts w:ascii="Trebuchet MS" w:hAnsi="Trebuchet MS"/>
        </w:rPr>
        <w:t xml:space="preserve"> and coping</w:t>
      </w:r>
      <w:r w:rsidR="005A788B" w:rsidRPr="005A788B">
        <w:rPr>
          <w:rFonts w:ascii="Trebuchet MS" w:hAnsi="Trebuchet MS"/>
        </w:rPr>
        <w:t xml:space="preserve"> strategies to empower people to live independently</w:t>
      </w:r>
      <w:r w:rsidR="00C04ECA">
        <w:rPr>
          <w:rFonts w:ascii="Trebuchet MS" w:hAnsi="Trebuchet MS"/>
        </w:rPr>
        <w:t>.</w:t>
      </w:r>
    </w:p>
    <w:p w14:paraId="1BDEDBE6" w14:textId="78345716" w:rsidR="00692DF8" w:rsidRDefault="00692DF8" w:rsidP="00080001">
      <w:pPr>
        <w:pStyle w:val="Heading2"/>
        <w:rPr>
          <w:color w:val="00165C" w:themeColor="text2"/>
        </w:rPr>
      </w:pPr>
      <w:bookmarkStart w:id="0" w:name="_Hlk99955505"/>
      <w:r w:rsidRPr="00080001">
        <w:rPr>
          <w:color w:val="00165C" w:themeColor="text2"/>
        </w:rPr>
        <w:t>Key Responsibilities</w:t>
      </w:r>
    </w:p>
    <w:p w14:paraId="5492411D" w14:textId="77777777" w:rsidR="002268A6" w:rsidRPr="002268A6" w:rsidRDefault="002268A6" w:rsidP="002268A6">
      <w:pPr>
        <w:rPr>
          <w:rFonts w:ascii="Trebuchet MS" w:hAnsi="Trebuchet MS"/>
        </w:rPr>
      </w:pPr>
      <w:r w:rsidRPr="002268A6">
        <w:rPr>
          <w:rFonts w:ascii="Trebuchet MS" w:hAnsi="Trebuchet MS"/>
        </w:rPr>
        <w:t>Delivery Plan</w:t>
      </w:r>
    </w:p>
    <w:p w14:paraId="1716AC61" w14:textId="0E7B22E4" w:rsidR="002268A6" w:rsidRDefault="007378D3" w:rsidP="002268A6">
      <w:pPr>
        <w:pStyle w:val="ListParagraph"/>
        <w:numPr>
          <w:ilvl w:val="0"/>
          <w:numId w:val="22"/>
        </w:numPr>
        <w:rPr>
          <w:rFonts w:ascii="Trebuchet MS" w:hAnsi="Trebuchet MS"/>
        </w:rPr>
      </w:pPr>
      <w:r w:rsidRPr="00E709D0">
        <w:rPr>
          <w:rFonts w:ascii="Trebuchet MS" w:hAnsi="Trebuchet MS"/>
        </w:rPr>
        <w:t>Together with the client co-produce a</w:t>
      </w:r>
      <w:r w:rsidR="00494234">
        <w:rPr>
          <w:rFonts w:ascii="Trebuchet MS" w:hAnsi="Trebuchet MS"/>
        </w:rPr>
        <w:t xml:space="preserve">n action plan </w:t>
      </w:r>
      <w:r w:rsidRPr="00E709D0">
        <w:rPr>
          <w:rFonts w:ascii="Trebuchet MS" w:hAnsi="Trebuchet MS"/>
        </w:rPr>
        <w:t xml:space="preserve">which is tailored to meet individual </w:t>
      </w:r>
      <w:r w:rsidRPr="00C74C17">
        <w:rPr>
          <w:rFonts w:ascii="Trebuchet MS" w:hAnsi="Trebuchet MS"/>
        </w:rPr>
        <w:t>c</w:t>
      </w:r>
      <w:r w:rsidR="009A5520" w:rsidRPr="00C74C17">
        <w:rPr>
          <w:rFonts w:ascii="Trebuchet MS" w:hAnsi="Trebuchet MS"/>
        </w:rPr>
        <w:t>lients</w:t>
      </w:r>
      <w:r w:rsidRPr="00C15A00">
        <w:rPr>
          <w:rFonts w:ascii="Trebuchet MS" w:hAnsi="Trebuchet MS"/>
        </w:rPr>
        <w:t xml:space="preserve"> needs and goals</w:t>
      </w:r>
      <w:r w:rsidR="0077292D" w:rsidRPr="00C15A00">
        <w:rPr>
          <w:rFonts w:ascii="Trebuchet MS" w:hAnsi="Trebuchet MS"/>
        </w:rPr>
        <w:t xml:space="preserve"> to enable progress on </w:t>
      </w:r>
      <w:r w:rsidR="0010154B" w:rsidRPr="00C15A00">
        <w:rPr>
          <w:rFonts w:ascii="Trebuchet MS" w:hAnsi="Trebuchet MS"/>
        </w:rPr>
        <w:t>their individual G</w:t>
      </w:r>
      <w:r w:rsidR="00C15A00">
        <w:rPr>
          <w:rFonts w:ascii="Trebuchet MS" w:hAnsi="Trebuchet MS"/>
        </w:rPr>
        <w:t xml:space="preserve">uide </w:t>
      </w:r>
      <w:r w:rsidR="0010154B" w:rsidRPr="00C15A00">
        <w:rPr>
          <w:rFonts w:ascii="Trebuchet MS" w:hAnsi="Trebuchet MS"/>
        </w:rPr>
        <w:t>D</w:t>
      </w:r>
      <w:r w:rsidR="00C15A00">
        <w:rPr>
          <w:rFonts w:ascii="Trebuchet MS" w:hAnsi="Trebuchet MS"/>
        </w:rPr>
        <w:t>ogs</w:t>
      </w:r>
      <w:r w:rsidR="0010154B" w:rsidRPr="00C15A00">
        <w:rPr>
          <w:rFonts w:ascii="Trebuchet MS" w:hAnsi="Trebuchet MS"/>
        </w:rPr>
        <w:t xml:space="preserve"> </w:t>
      </w:r>
      <w:r w:rsidR="0010154B" w:rsidRPr="00C74C17">
        <w:rPr>
          <w:rFonts w:ascii="Trebuchet MS" w:hAnsi="Trebuchet MS"/>
        </w:rPr>
        <w:t>journey</w:t>
      </w:r>
      <w:r w:rsidR="00D56E9E" w:rsidRPr="00C74C17">
        <w:rPr>
          <w:rFonts w:ascii="Trebuchet MS" w:hAnsi="Trebuchet MS"/>
        </w:rPr>
        <w:t xml:space="preserve"> and maximise their independence</w:t>
      </w:r>
      <w:r w:rsidRPr="00C74C17">
        <w:rPr>
          <w:rFonts w:ascii="Trebuchet MS" w:hAnsi="Trebuchet MS"/>
        </w:rPr>
        <w:t>.</w:t>
      </w:r>
      <w:r w:rsidRPr="00E709D0">
        <w:rPr>
          <w:rFonts w:ascii="Trebuchet MS" w:hAnsi="Trebuchet MS"/>
        </w:rPr>
        <w:t xml:space="preserve">  </w:t>
      </w:r>
    </w:p>
    <w:p w14:paraId="30D7F4FD" w14:textId="41C69043" w:rsidR="002268A6" w:rsidRDefault="0094648C" w:rsidP="002268A6">
      <w:pPr>
        <w:pStyle w:val="ListParagraph"/>
        <w:numPr>
          <w:ilvl w:val="0"/>
          <w:numId w:val="22"/>
        </w:numPr>
        <w:rPr>
          <w:rFonts w:ascii="Trebuchet MS" w:hAnsi="Trebuchet MS"/>
        </w:rPr>
      </w:pPr>
      <w:r>
        <w:rPr>
          <w:rFonts w:ascii="Trebuchet MS" w:hAnsi="Trebuchet MS"/>
        </w:rPr>
        <w:t>P</w:t>
      </w:r>
      <w:r w:rsidR="007378D3" w:rsidRPr="00E709D0">
        <w:rPr>
          <w:rFonts w:ascii="Trebuchet MS" w:hAnsi="Trebuchet MS"/>
        </w:rPr>
        <w:t xml:space="preserve">lan on-going reviews of </w:t>
      </w:r>
      <w:r w:rsidR="00DC7836">
        <w:rPr>
          <w:rFonts w:ascii="Trebuchet MS" w:hAnsi="Trebuchet MS"/>
        </w:rPr>
        <w:t>client</w:t>
      </w:r>
      <w:r w:rsidR="00C50F98">
        <w:rPr>
          <w:rFonts w:ascii="Trebuchet MS" w:hAnsi="Trebuchet MS"/>
        </w:rPr>
        <w:t xml:space="preserve"> </w:t>
      </w:r>
      <w:r w:rsidR="007378D3" w:rsidRPr="00E709D0">
        <w:rPr>
          <w:rFonts w:ascii="Trebuchet MS" w:hAnsi="Trebuchet MS"/>
        </w:rPr>
        <w:t xml:space="preserve">progress in terms of the extent to which their desired outcomes have been achieved.  </w:t>
      </w:r>
    </w:p>
    <w:bookmarkEnd w:id="0"/>
    <w:p w14:paraId="2018E4E0" w14:textId="73CD2C45" w:rsidR="007378D3" w:rsidRDefault="0094648C" w:rsidP="002268A6">
      <w:pPr>
        <w:pStyle w:val="ListParagraph"/>
        <w:numPr>
          <w:ilvl w:val="0"/>
          <w:numId w:val="22"/>
        </w:numPr>
        <w:rPr>
          <w:rFonts w:ascii="Trebuchet MS" w:hAnsi="Trebuchet MS"/>
        </w:rPr>
      </w:pPr>
      <w:r>
        <w:rPr>
          <w:rFonts w:ascii="Trebuchet MS" w:hAnsi="Trebuchet MS"/>
        </w:rPr>
        <w:t>I</w:t>
      </w:r>
      <w:r w:rsidR="007378D3" w:rsidRPr="00E709D0">
        <w:rPr>
          <w:rFonts w:ascii="Trebuchet MS" w:hAnsi="Trebuchet MS"/>
        </w:rPr>
        <w:t xml:space="preserve">nput and maintain Guide Dogs’ </w:t>
      </w:r>
      <w:r w:rsidR="00DC7836">
        <w:rPr>
          <w:rFonts w:ascii="Trebuchet MS" w:hAnsi="Trebuchet MS"/>
        </w:rPr>
        <w:t>client</w:t>
      </w:r>
      <w:r w:rsidR="00C50F98">
        <w:rPr>
          <w:rFonts w:ascii="Trebuchet MS" w:hAnsi="Trebuchet MS"/>
        </w:rPr>
        <w:t xml:space="preserve"> </w:t>
      </w:r>
      <w:r w:rsidR="007378D3" w:rsidRPr="00E709D0">
        <w:rPr>
          <w:rFonts w:ascii="Trebuchet MS" w:hAnsi="Trebuchet MS"/>
        </w:rPr>
        <w:t>records within given time frames and ensure our Data Protection policy and Safeg</w:t>
      </w:r>
      <w:r w:rsidR="002268A6">
        <w:rPr>
          <w:rFonts w:ascii="Trebuchet MS" w:hAnsi="Trebuchet MS"/>
        </w:rPr>
        <w:t>uarding policies are adhered to.</w:t>
      </w:r>
    </w:p>
    <w:p w14:paraId="4B92DFC2" w14:textId="53841F77" w:rsidR="00596EA4" w:rsidRDefault="00596EA4" w:rsidP="002268A6">
      <w:pPr>
        <w:pStyle w:val="ListParagraph"/>
        <w:numPr>
          <w:ilvl w:val="0"/>
          <w:numId w:val="22"/>
        </w:numPr>
        <w:rPr>
          <w:rFonts w:ascii="Trebuchet MS" w:hAnsi="Trebuchet MS"/>
        </w:rPr>
      </w:pPr>
      <w:r>
        <w:rPr>
          <w:rFonts w:ascii="Trebuchet MS" w:hAnsi="Trebuchet MS"/>
        </w:rPr>
        <w:t>Support the whole region or other regions as necessary.</w:t>
      </w:r>
    </w:p>
    <w:p w14:paraId="17A0ABD0" w14:textId="77777777" w:rsidR="002268A6" w:rsidRPr="00E709D0" w:rsidRDefault="002268A6" w:rsidP="002268A6">
      <w:pPr>
        <w:pStyle w:val="ListParagraph"/>
        <w:rPr>
          <w:rFonts w:ascii="Trebuchet MS" w:hAnsi="Trebuchet MS"/>
        </w:rPr>
      </w:pPr>
    </w:p>
    <w:p w14:paraId="3B5AC199" w14:textId="77777777" w:rsidR="002268A6" w:rsidRPr="002268A6" w:rsidRDefault="002268A6" w:rsidP="002268A6">
      <w:pPr>
        <w:rPr>
          <w:rFonts w:ascii="Trebuchet MS" w:hAnsi="Trebuchet MS"/>
        </w:rPr>
      </w:pPr>
      <w:r w:rsidRPr="002268A6">
        <w:rPr>
          <w:rFonts w:ascii="Trebuchet MS" w:hAnsi="Trebuchet MS"/>
        </w:rPr>
        <w:t>Personalisation</w:t>
      </w:r>
    </w:p>
    <w:p w14:paraId="58EBD1B6" w14:textId="52B4F7B1" w:rsidR="004326BD" w:rsidRDefault="00606ED3" w:rsidP="002268A6">
      <w:pPr>
        <w:pStyle w:val="ListParagraph"/>
        <w:numPr>
          <w:ilvl w:val="0"/>
          <w:numId w:val="22"/>
        </w:numPr>
        <w:rPr>
          <w:rFonts w:ascii="Trebuchet MS" w:hAnsi="Trebuchet MS"/>
        </w:rPr>
      </w:pPr>
      <w:r w:rsidRPr="00E709D0">
        <w:rPr>
          <w:rFonts w:ascii="Trebuchet MS" w:hAnsi="Trebuchet MS"/>
        </w:rPr>
        <w:t xml:space="preserve">Build on the information already gained from initial contact or referral information about a </w:t>
      </w:r>
      <w:r w:rsidR="00C04ECA">
        <w:rPr>
          <w:rFonts w:ascii="Trebuchet MS" w:hAnsi="Trebuchet MS"/>
        </w:rPr>
        <w:t>client</w:t>
      </w:r>
      <w:r w:rsidRPr="00E709D0">
        <w:rPr>
          <w:rFonts w:ascii="Trebuchet MS" w:hAnsi="Trebuchet MS"/>
        </w:rPr>
        <w:t xml:space="preserve">. </w:t>
      </w:r>
    </w:p>
    <w:p w14:paraId="41AEDDB8" w14:textId="56341C6B" w:rsidR="004C1B50" w:rsidRDefault="00606ED3" w:rsidP="002268A6">
      <w:pPr>
        <w:pStyle w:val="ListParagraph"/>
        <w:numPr>
          <w:ilvl w:val="0"/>
          <w:numId w:val="22"/>
        </w:numPr>
        <w:rPr>
          <w:rFonts w:ascii="Trebuchet MS" w:hAnsi="Trebuchet MS"/>
        </w:rPr>
      </w:pPr>
      <w:r w:rsidRPr="00E709D0">
        <w:rPr>
          <w:rFonts w:ascii="Trebuchet MS" w:hAnsi="Trebuchet MS"/>
        </w:rPr>
        <w:t>Us</w:t>
      </w:r>
      <w:r w:rsidR="0094648C">
        <w:rPr>
          <w:rFonts w:ascii="Trebuchet MS" w:hAnsi="Trebuchet MS"/>
        </w:rPr>
        <w:t>e</w:t>
      </w:r>
      <w:r w:rsidRPr="00E709D0">
        <w:rPr>
          <w:rFonts w:ascii="Trebuchet MS" w:hAnsi="Trebuchet MS"/>
        </w:rPr>
        <w:t xml:space="preserve"> </w:t>
      </w:r>
      <w:r w:rsidR="004326BD">
        <w:rPr>
          <w:rFonts w:ascii="Trebuchet MS" w:hAnsi="Trebuchet MS"/>
        </w:rPr>
        <w:t xml:space="preserve">a </w:t>
      </w:r>
      <w:r w:rsidRPr="00E709D0">
        <w:rPr>
          <w:rFonts w:ascii="Trebuchet MS" w:hAnsi="Trebuchet MS"/>
        </w:rPr>
        <w:t>person-centr</w:t>
      </w:r>
      <w:r w:rsidR="004326BD">
        <w:rPr>
          <w:rFonts w:ascii="Trebuchet MS" w:hAnsi="Trebuchet MS"/>
        </w:rPr>
        <w:t>ed approach</w:t>
      </w:r>
      <w:r w:rsidRPr="00E709D0">
        <w:rPr>
          <w:rFonts w:ascii="Trebuchet MS" w:hAnsi="Trebuchet MS"/>
        </w:rPr>
        <w:t xml:space="preserve"> t</w:t>
      </w:r>
      <w:r w:rsidR="004C1B50">
        <w:rPr>
          <w:rFonts w:ascii="Trebuchet MS" w:hAnsi="Trebuchet MS"/>
        </w:rPr>
        <w:t xml:space="preserve">o organise around the </w:t>
      </w:r>
      <w:r w:rsidR="00C04ECA">
        <w:rPr>
          <w:rFonts w:ascii="Trebuchet MS" w:hAnsi="Trebuchet MS"/>
        </w:rPr>
        <w:t>client</w:t>
      </w:r>
      <w:r w:rsidR="004C1B50">
        <w:rPr>
          <w:rFonts w:ascii="Trebuchet MS" w:hAnsi="Trebuchet MS"/>
        </w:rPr>
        <w:t>.</w:t>
      </w:r>
    </w:p>
    <w:p w14:paraId="577DDCFD" w14:textId="54BE545C" w:rsidR="004C1B50" w:rsidRPr="00220076" w:rsidRDefault="0034663A" w:rsidP="002268A6">
      <w:pPr>
        <w:pStyle w:val="ListParagraph"/>
        <w:numPr>
          <w:ilvl w:val="0"/>
          <w:numId w:val="22"/>
        </w:numPr>
        <w:rPr>
          <w:rFonts w:ascii="Trebuchet MS" w:hAnsi="Trebuchet MS"/>
        </w:rPr>
      </w:pPr>
      <w:r w:rsidRPr="00220076">
        <w:rPr>
          <w:rFonts w:ascii="Trebuchet MS" w:hAnsi="Trebuchet MS"/>
        </w:rPr>
        <w:lastRenderedPageBreak/>
        <w:t>I</w:t>
      </w:r>
      <w:r w:rsidR="00606ED3" w:rsidRPr="00220076">
        <w:rPr>
          <w:rFonts w:ascii="Trebuchet MS" w:hAnsi="Trebuchet MS"/>
        </w:rPr>
        <w:t xml:space="preserve">dentify ambitions and challenges facing each </w:t>
      </w:r>
      <w:r w:rsidR="00DC7836">
        <w:rPr>
          <w:rFonts w:ascii="Trebuchet MS" w:hAnsi="Trebuchet MS"/>
        </w:rPr>
        <w:t>client</w:t>
      </w:r>
      <w:r w:rsidR="00C50F98">
        <w:rPr>
          <w:rFonts w:ascii="Trebuchet MS" w:hAnsi="Trebuchet MS"/>
        </w:rPr>
        <w:t xml:space="preserve"> </w:t>
      </w:r>
      <w:r w:rsidR="00606ED3" w:rsidRPr="00220076">
        <w:rPr>
          <w:rFonts w:ascii="Trebuchet MS" w:hAnsi="Trebuchet MS"/>
        </w:rPr>
        <w:t xml:space="preserve">and their families. </w:t>
      </w:r>
    </w:p>
    <w:p w14:paraId="3C4369DD" w14:textId="26C8A674" w:rsidR="00942FAC" w:rsidRDefault="00606ED3" w:rsidP="00942FAC">
      <w:pPr>
        <w:pStyle w:val="ListParagraph"/>
        <w:numPr>
          <w:ilvl w:val="0"/>
          <w:numId w:val="22"/>
        </w:numPr>
        <w:rPr>
          <w:rFonts w:ascii="Trebuchet MS" w:hAnsi="Trebuchet MS"/>
        </w:rPr>
      </w:pPr>
      <w:r w:rsidRPr="00220076">
        <w:rPr>
          <w:rFonts w:ascii="Trebuchet MS" w:hAnsi="Trebuchet MS"/>
        </w:rPr>
        <w:t xml:space="preserve">Together with the </w:t>
      </w:r>
      <w:r w:rsidR="00C04ECA">
        <w:rPr>
          <w:rFonts w:ascii="Trebuchet MS" w:hAnsi="Trebuchet MS"/>
        </w:rPr>
        <w:t>client</w:t>
      </w:r>
      <w:r w:rsidRPr="00E709D0">
        <w:rPr>
          <w:rFonts w:ascii="Trebuchet MS" w:hAnsi="Trebuchet MS"/>
        </w:rPr>
        <w:t xml:space="preserve">, prepare a plan to deliver outcomes, including facilitating referrals and signposting where required.  </w:t>
      </w:r>
    </w:p>
    <w:p w14:paraId="146F4A96" w14:textId="0C8D2015" w:rsidR="00942FAC" w:rsidRDefault="00942FAC" w:rsidP="00942FAC">
      <w:pPr>
        <w:pStyle w:val="ListParagraph"/>
        <w:rPr>
          <w:rFonts w:ascii="Trebuchet MS" w:hAnsi="Trebuchet MS"/>
        </w:rPr>
      </w:pPr>
    </w:p>
    <w:p w14:paraId="4B0B9968" w14:textId="4608020C" w:rsidR="004C1B50" w:rsidRPr="00942FAC" w:rsidRDefault="00606ED3" w:rsidP="00942FAC">
      <w:pPr>
        <w:rPr>
          <w:rFonts w:ascii="Trebuchet MS" w:hAnsi="Trebuchet MS"/>
        </w:rPr>
      </w:pPr>
      <w:r w:rsidRPr="00942FAC">
        <w:rPr>
          <w:rFonts w:ascii="Trebuchet MS" w:hAnsi="Trebuchet MS"/>
        </w:rPr>
        <w:t xml:space="preserve">Assessment </w:t>
      </w:r>
    </w:p>
    <w:p w14:paraId="39633D65" w14:textId="7AA689AD" w:rsidR="00606ED3" w:rsidRDefault="00606ED3" w:rsidP="002268A6">
      <w:pPr>
        <w:pStyle w:val="ListParagraph"/>
        <w:numPr>
          <w:ilvl w:val="0"/>
          <w:numId w:val="22"/>
        </w:numPr>
        <w:rPr>
          <w:rFonts w:ascii="Trebuchet MS" w:hAnsi="Trebuchet MS"/>
        </w:rPr>
      </w:pPr>
      <w:r w:rsidRPr="00E709D0">
        <w:rPr>
          <w:rFonts w:ascii="Trebuchet MS" w:hAnsi="Trebuchet MS"/>
        </w:rPr>
        <w:t xml:space="preserve">Assess the orientation and mobility needs, (including functional vision), capabilities, abilities and skills-gaps for </w:t>
      </w:r>
      <w:r w:rsidR="00C04ECA">
        <w:rPr>
          <w:rFonts w:ascii="Trebuchet MS" w:hAnsi="Trebuchet MS"/>
        </w:rPr>
        <w:t>clients</w:t>
      </w:r>
      <w:r w:rsidR="00C04ECA" w:rsidRPr="00E709D0">
        <w:rPr>
          <w:rFonts w:ascii="Trebuchet MS" w:hAnsi="Trebuchet MS"/>
        </w:rPr>
        <w:t xml:space="preserve"> </w:t>
      </w:r>
      <w:r w:rsidRPr="00E709D0">
        <w:rPr>
          <w:rFonts w:ascii="Trebuchet MS" w:hAnsi="Trebuchet MS"/>
        </w:rPr>
        <w:t>seeking to improve their mobility.</w:t>
      </w:r>
    </w:p>
    <w:p w14:paraId="1CA0FBA3" w14:textId="4E4943C1" w:rsidR="00494234" w:rsidRDefault="00494234" w:rsidP="002268A6">
      <w:pPr>
        <w:pStyle w:val="ListParagraph"/>
        <w:numPr>
          <w:ilvl w:val="0"/>
          <w:numId w:val="22"/>
        </w:numPr>
        <w:rPr>
          <w:rFonts w:ascii="Trebuchet MS" w:hAnsi="Trebuchet MS"/>
        </w:rPr>
      </w:pPr>
      <w:r>
        <w:rPr>
          <w:rFonts w:ascii="Trebuchet MS" w:hAnsi="Trebuchet MS"/>
        </w:rPr>
        <w:t xml:space="preserve">Assess and identify </w:t>
      </w:r>
      <w:r w:rsidRPr="00D35A43">
        <w:rPr>
          <w:rFonts w:ascii="Trebuchet MS" w:hAnsi="Trebuchet MS"/>
        </w:rPr>
        <w:t>the broader needs</w:t>
      </w:r>
      <w:r w:rsidR="00383399" w:rsidRPr="00D35A43">
        <w:rPr>
          <w:rFonts w:ascii="Trebuchet MS" w:hAnsi="Trebuchet MS"/>
        </w:rPr>
        <w:t xml:space="preserve"> </w:t>
      </w:r>
      <w:r w:rsidR="00220076" w:rsidRPr="00D35A43">
        <w:rPr>
          <w:rFonts w:ascii="Trebuchet MS" w:hAnsi="Trebuchet MS"/>
        </w:rPr>
        <w:t>and</w:t>
      </w:r>
      <w:r w:rsidR="00383399" w:rsidRPr="00D35A43">
        <w:rPr>
          <w:rFonts w:ascii="Trebuchet MS" w:hAnsi="Trebuchet MS"/>
        </w:rPr>
        <w:t xml:space="preserve"> skills gaps</w:t>
      </w:r>
      <w:r w:rsidRPr="00D35A43">
        <w:rPr>
          <w:rFonts w:ascii="Trebuchet MS" w:hAnsi="Trebuchet MS"/>
        </w:rPr>
        <w:t xml:space="preserve"> of the person</w:t>
      </w:r>
      <w:r w:rsidR="00166129" w:rsidRPr="00D35A43">
        <w:rPr>
          <w:rFonts w:ascii="Trebuchet MS" w:hAnsi="Trebuchet MS"/>
        </w:rPr>
        <w:t xml:space="preserve"> </w:t>
      </w:r>
      <w:r w:rsidRPr="00D35A43">
        <w:rPr>
          <w:rFonts w:ascii="Trebuchet MS" w:hAnsi="Trebuchet MS"/>
        </w:rPr>
        <w:t>to improve their general independence and wellbeing</w:t>
      </w:r>
      <w:r w:rsidR="00383399" w:rsidRPr="00D35A43">
        <w:rPr>
          <w:rFonts w:ascii="Trebuchet MS" w:hAnsi="Trebuchet MS"/>
        </w:rPr>
        <w:t xml:space="preserve"> and signpost where necessary.</w:t>
      </w:r>
    </w:p>
    <w:p w14:paraId="29596E69" w14:textId="77777777" w:rsidR="004C1B50" w:rsidRPr="00E709D0" w:rsidRDefault="004C1B50" w:rsidP="004C1B50">
      <w:pPr>
        <w:pStyle w:val="ListParagraph"/>
        <w:rPr>
          <w:rFonts w:ascii="Trebuchet MS" w:hAnsi="Trebuchet MS"/>
        </w:rPr>
      </w:pPr>
    </w:p>
    <w:p w14:paraId="7920ACC2" w14:textId="24B72DC8" w:rsidR="004C1B50" w:rsidRPr="004C1B50" w:rsidRDefault="00DC7836" w:rsidP="004C1B50">
      <w:pPr>
        <w:rPr>
          <w:rFonts w:ascii="Trebuchet MS" w:hAnsi="Trebuchet MS"/>
        </w:rPr>
      </w:pPr>
      <w:r>
        <w:rPr>
          <w:rFonts w:ascii="Trebuchet MS" w:hAnsi="Trebuchet MS"/>
        </w:rPr>
        <w:t>Client</w:t>
      </w:r>
      <w:r w:rsidR="00C50F98">
        <w:rPr>
          <w:rFonts w:ascii="Trebuchet MS" w:hAnsi="Trebuchet MS"/>
        </w:rPr>
        <w:t xml:space="preserve"> </w:t>
      </w:r>
      <w:r w:rsidR="004C1B50" w:rsidRPr="004C1B50">
        <w:rPr>
          <w:rFonts w:ascii="Trebuchet MS" w:hAnsi="Trebuchet MS"/>
        </w:rPr>
        <w:t>Training</w:t>
      </w:r>
    </w:p>
    <w:p w14:paraId="2F37278E" w14:textId="61FCB45F" w:rsidR="00606ED3" w:rsidRPr="00B548F0" w:rsidRDefault="00606ED3" w:rsidP="002268A6">
      <w:pPr>
        <w:pStyle w:val="ListParagraph"/>
        <w:numPr>
          <w:ilvl w:val="0"/>
          <w:numId w:val="22"/>
        </w:numPr>
        <w:rPr>
          <w:rFonts w:ascii="Trebuchet MS" w:hAnsi="Trebuchet MS"/>
        </w:rPr>
      </w:pPr>
      <w:r w:rsidRPr="00E709D0">
        <w:rPr>
          <w:rFonts w:ascii="Trebuchet MS" w:hAnsi="Trebuchet MS"/>
        </w:rPr>
        <w:t xml:space="preserve">Deliver </w:t>
      </w:r>
      <w:r w:rsidRPr="00D35A43">
        <w:rPr>
          <w:rFonts w:ascii="Trebuchet MS" w:hAnsi="Trebuchet MS"/>
        </w:rPr>
        <w:t xml:space="preserve">a staged </w:t>
      </w:r>
      <w:r w:rsidR="00EC42BB" w:rsidRPr="00D35A43">
        <w:rPr>
          <w:rFonts w:ascii="Trebuchet MS" w:hAnsi="Trebuchet MS"/>
        </w:rPr>
        <w:t>training</w:t>
      </w:r>
      <w:r w:rsidRPr="00D35A43">
        <w:rPr>
          <w:rFonts w:ascii="Trebuchet MS" w:hAnsi="Trebuchet MS"/>
        </w:rPr>
        <w:t xml:space="preserve"> plan</w:t>
      </w:r>
      <w:r w:rsidRPr="00E709D0">
        <w:rPr>
          <w:rFonts w:ascii="Trebuchet MS" w:hAnsi="Trebuchet MS"/>
        </w:rPr>
        <w:t xml:space="preserve"> (Agreed Training Programme) in line with the specific needs and capabilities related to the customers desired outcomes. Provide </w:t>
      </w:r>
      <w:r w:rsidRPr="00B548F0">
        <w:rPr>
          <w:rFonts w:ascii="Trebuchet MS" w:hAnsi="Trebuchet MS"/>
        </w:rPr>
        <w:t xml:space="preserve">information to </w:t>
      </w:r>
      <w:r w:rsidR="00C04ECA">
        <w:rPr>
          <w:rFonts w:ascii="Trebuchet MS" w:hAnsi="Trebuchet MS"/>
        </w:rPr>
        <w:t>clients</w:t>
      </w:r>
      <w:r w:rsidR="00C04ECA" w:rsidRPr="00B548F0">
        <w:rPr>
          <w:rFonts w:ascii="Trebuchet MS" w:hAnsi="Trebuchet MS"/>
        </w:rPr>
        <w:t xml:space="preserve"> </w:t>
      </w:r>
      <w:r w:rsidRPr="00B548F0">
        <w:rPr>
          <w:rFonts w:ascii="Trebuchet MS" w:hAnsi="Trebuchet MS"/>
        </w:rPr>
        <w:t>on alternative services and equipment available, as such needs arise.</w:t>
      </w:r>
    </w:p>
    <w:p w14:paraId="5C204E17" w14:textId="7589D3F7" w:rsidR="00587A12" w:rsidRPr="00B548F0" w:rsidRDefault="00587A12" w:rsidP="002268A6">
      <w:pPr>
        <w:pStyle w:val="ListParagraph"/>
        <w:numPr>
          <w:ilvl w:val="0"/>
          <w:numId w:val="22"/>
        </w:numPr>
        <w:rPr>
          <w:rFonts w:ascii="Trebuchet MS" w:hAnsi="Trebuchet MS"/>
        </w:rPr>
      </w:pPr>
      <w:r w:rsidRPr="00B548F0">
        <w:rPr>
          <w:rFonts w:ascii="Trebuchet MS" w:hAnsi="Trebuchet MS"/>
        </w:rPr>
        <w:t xml:space="preserve">Be confident in advising the </w:t>
      </w:r>
      <w:r w:rsidR="00DC7836">
        <w:rPr>
          <w:rFonts w:ascii="Trebuchet MS" w:hAnsi="Trebuchet MS"/>
        </w:rPr>
        <w:t>client</w:t>
      </w:r>
      <w:r w:rsidR="00C50F98">
        <w:rPr>
          <w:rFonts w:ascii="Trebuchet MS" w:hAnsi="Trebuchet MS"/>
        </w:rPr>
        <w:t xml:space="preserve"> </w:t>
      </w:r>
      <w:r w:rsidRPr="00B548F0">
        <w:rPr>
          <w:rFonts w:ascii="Trebuchet MS" w:hAnsi="Trebuchet MS"/>
        </w:rPr>
        <w:t>on appropriate technologies to support independence and integrate technology into service delivery.</w:t>
      </w:r>
    </w:p>
    <w:p w14:paraId="3AFC6DD9" w14:textId="77777777" w:rsidR="004C1B50" w:rsidRPr="00E709D0" w:rsidRDefault="004C1B50" w:rsidP="004C1B50">
      <w:pPr>
        <w:pStyle w:val="ListParagraph"/>
        <w:rPr>
          <w:rFonts w:ascii="Trebuchet MS" w:hAnsi="Trebuchet MS"/>
        </w:rPr>
      </w:pPr>
    </w:p>
    <w:p w14:paraId="546E703F" w14:textId="77777777" w:rsidR="004C1B50" w:rsidRPr="004C1B50" w:rsidRDefault="004C1B50" w:rsidP="004C1B50">
      <w:pPr>
        <w:rPr>
          <w:rFonts w:ascii="Trebuchet MS" w:hAnsi="Trebuchet MS"/>
        </w:rPr>
      </w:pPr>
      <w:bookmarkStart w:id="1" w:name="_Hlk99955661"/>
      <w:r w:rsidRPr="004C1B50">
        <w:rPr>
          <w:rFonts w:ascii="Trebuchet MS" w:hAnsi="Trebuchet MS"/>
        </w:rPr>
        <w:t>Review</w:t>
      </w:r>
    </w:p>
    <w:p w14:paraId="37879CB2" w14:textId="4395998D" w:rsidR="00B32D3A" w:rsidRDefault="00606ED3" w:rsidP="002268A6">
      <w:pPr>
        <w:pStyle w:val="ListParagraph"/>
        <w:numPr>
          <w:ilvl w:val="0"/>
          <w:numId w:val="22"/>
        </w:numPr>
        <w:rPr>
          <w:rFonts w:ascii="Trebuchet MS" w:hAnsi="Trebuchet MS"/>
        </w:rPr>
      </w:pPr>
      <w:bookmarkStart w:id="2" w:name="_Hlk99955419"/>
      <w:r w:rsidRPr="00E709D0">
        <w:rPr>
          <w:rFonts w:ascii="Trebuchet MS" w:hAnsi="Trebuchet MS"/>
        </w:rPr>
        <w:t>Regular</w:t>
      </w:r>
      <w:r w:rsidR="00DE6A74" w:rsidRPr="00E709D0">
        <w:rPr>
          <w:rFonts w:ascii="Trebuchet MS" w:hAnsi="Trebuchet MS"/>
        </w:rPr>
        <w:t>l</w:t>
      </w:r>
      <w:r w:rsidRPr="00E709D0">
        <w:rPr>
          <w:rFonts w:ascii="Trebuchet MS" w:hAnsi="Trebuchet MS"/>
        </w:rPr>
        <w:t xml:space="preserve">y review, </w:t>
      </w:r>
      <w:proofErr w:type="gramStart"/>
      <w:r w:rsidRPr="00E709D0">
        <w:rPr>
          <w:rFonts w:ascii="Trebuchet MS" w:hAnsi="Trebuchet MS"/>
        </w:rPr>
        <w:t>evaluate</w:t>
      </w:r>
      <w:proofErr w:type="gramEnd"/>
      <w:r w:rsidRPr="00E709D0">
        <w:rPr>
          <w:rFonts w:ascii="Trebuchet MS" w:hAnsi="Trebuchet MS"/>
        </w:rPr>
        <w:t xml:space="preserve"> and agree </w:t>
      </w:r>
      <w:r w:rsidR="00DC7836">
        <w:rPr>
          <w:rFonts w:ascii="Trebuchet MS" w:hAnsi="Trebuchet MS"/>
        </w:rPr>
        <w:t>client</w:t>
      </w:r>
      <w:r w:rsidR="00C50F98">
        <w:rPr>
          <w:rFonts w:ascii="Trebuchet MS" w:hAnsi="Trebuchet MS"/>
        </w:rPr>
        <w:t xml:space="preserve"> </w:t>
      </w:r>
      <w:r w:rsidR="00586695" w:rsidRPr="008E06F4">
        <w:rPr>
          <w:rFonts w:ascii="Trebuchet MS" w:hAnsi="Trebuchet MS"/>
        </w:rPr>
        <w:t>skills progress</w:t>
      </w:r>
      <w:r w:rsidRPr="00E709D0">
        <w:rPr>
          <w:rFonts w:ascii="Trebuchet MS" w:hAnsi="Trebuchet MS"/>
        </w:rPr>
        <w:t xml:space="preserve"> </w:t>
      </w:r>
      <w:r w:rsidR="00587B99" w:rsidRPr="00E709D0">
        <w:rPr>
          <w:rFonts w:ascii="Trebuchet MS" w:hAnsi="Trebuchet MS"/>
        </w:rPr>
        <w:t xml:space="preserve">and outcomes throughout </w:t>
      </w:r>
      <w:r w:rsidRPr="00E709D0">
        <w:rPr>
          <w:rFonts w:ascii="Trebuchet MS" w:hAnsi="Trebuchet MS"/>
        </w:rPr>
        <w:t xml:space="preserve">training and adapt and update as required to ensure outcomes are achieved. </w:t>
      </w:r>
    </w:p>
    <w:bookmarkEnd w:id="1"/>
    <w:bookmarkEnd w:id="2"/>
    <w:p w14:paraId="71F54095" w14:textId="0E77EFC0" w:rsidR="00606ED3" w:rsidRPr="00E709D0" w:rsidRDefault="00606ED3" w:rsidP="002268A6">
      <w:pPr>
        <w:pStyle w:val="ListParagraph"/>
        <w:numPr>
          <w:ilvl w:val="0"/>
          <w:numId w:val="22"/>
        </w:numPr>
        <w:rPr>
          <w:rFonts w:ascii="Trebuchet MS" w:hAnsi="Trebuchet MS"/>
        </w:rPr>
      </w:pPr>
      <w:r w:rsidRPr="00E709D0">
        <w:rPr>
          <w:rFonts w:ascii="Trebuchet MS" w:hAnsi="Trebuchet MS"/>
        </w:rPr>
        <w:t>Work closely with other Guide Dog departments (</w:t>
      </w:r>
      <w:proofErr w:type="gramStart"/>
      <w:r w:rsidRPr="00E709D0">
        <w:rPr>
          <w:rFonts w:ascii="Trebuchet MS" w:hAnsi="Trebuchet MS"/>
        </w:rPr>
        <w:t>e.g</w:t>
      </w:r>
      <w:r w:rsidRPr="006C2CDD">
        <w:rPr>
          <w:rFonts w:ascii="Trebuchet MS" w:hAnsi="Trebuchet MS"/>
        </w:rPr>
        <w:t>.</w:t>
      </w:r>
      <w:proofErr w:type="gramEnd"/>
      <w:r w:rsidRPr="006C2CDD">
        <w:rPr>
          <w:rFonts w:ascii="Trebuchet MS" w:hAnsi="Trebuchet MS"/>
        </w:rPr>
        <w:t xml:space="preserve"> </w:t>
      </w:r>
      <w:r w:rsidR="00DE6F03" w:rsidRPr="006C2CDD">
        <w:rPr>
          <w:rFonts w:ascii="Trebuchet MS" w:hAnsi="Trebuchet MS"/>
        </w:rPr>
        <w:t xml:space="preserve">CAS, </w:t>
      </w:r>
      <w:r w:rsidRPr="006C2CDD">
        <w:rPr>
          <w:rFonts w:ascii="Trebuchet MS" w:hAnsi="Trebuchet MS"/>
        </w:rPr>
        <w:t>safeguarding</w:t>
      </w:r>
      <w:r w:rsidR="00DE6F03" w:rsidRPr="006C2CDD">
        <w:rPr>
          <w:rFonts w:ascii="Trebuchet MS" w:hAnsi="Trebuchet MS"/>
        </w:rPr>
        <w:t xml:space="preserve"> etc</w:t>
      </w:r>
      <w:r w:rsidRPr="006C2CDD">
        <w:rPr>
          <w:rFonts w:ascii="Trebuchet MS" w:hAnsi="Trebuchet MS"/>
        </w:rPr>
        <w:t>)</w:t>
      </w:r>
      <w:r w:rsidRPr="00E709D0">
        <w:rPr>
          <w:rFonts w:ascii="Trebuchet MS" w:hAnsi="Trebuchet MS"/>
        </w:rPr>
        <w:t xml:space="preserve"> to support policies within the organisation.</w:t>
      </w:r>
    </w:p>
    <w:p w14:paraId="49169852" w14:textId="0B0D4765" w:rsidR="00B32D3A" w:rsidRPr="009A5520" w:rsidRDefault="00606ED3" w:rsidP="002268A6">
      <w:pPr>
        <w:pStyle w:val="ListParagraph"/>
        <w:numPr>
          <w:ilvl w:val="0"/>
          <w:numId w:val="22"/>
        </w:numPr>
        <w:rPr>
          <w:rFonts w:ascii="Trebuchet MS" w:hAnsi="Trebuchet MS"/>
        </w:rPr>
      </w:pPr>
      <w:r w:rsidRPr="009A5520">
        <w:rPr>
          <w:rFonts w:ascii="Trebuchet MS" w:hAnsi="Trebuchet MS"/>
        </w:rPr>
        <w:t>Actively scope out opportunities to increase enquiries in line with Guide Dogs strategic aim of increasing reach and providing services to more people who are blind and partially sighted</w:t>
      </w:r>
      <w:r w:rsidR="00F0443D">
        <w:rPr>
          <w:rFonts w:ascii="Trebuchet MS" w:hAnsi="Trebuchet MS"/>
        </w:rPr>
        <w:t>.</w:t>
      </w:r>
      <w:r w:rsidRPr="009A5520">
        <w:rPr>
          <w:rFonts w:ascii="Trebuchet MS" w:hAnsi="Trebuchet MS"/>
        </w:rPr>
        <w:t xml:space="preserve"> </w:t>
      </w:r>
    </w:p>
    <w:p w14:paraId="29A447AF" w14:textId="5D6ED6B9" w:rsidR="00B32D3A" w:rsidRPr="009A5520" w:rsidRDefault="00606ED3" w:rsidP="002268A6">
      <w:pPr>
        <w:pStyle w:val="ListParagraph"/>
        <w:numPr>
          <w:ilvl w:val="0"/>
          <w:numId w:val="22"/>
        </w:numPr>
        <w:rPr>
          <w:rFonts w:ascii="Trebuchet MS" w:hAnsi="Trebuchet MS"/>
        </w:rPr>
      </w:pPr>
      <w:r w:rsidRPr="009A5520">
        <w:rPr>
          <w:rFonts w:ascii="Trebuchet MS" w:hAnsi="Trebuchet MS"/>
        </w:rPr>
        <w:t>Promote the profile of Guide</w:t>
      </w:r>
      <w:r w:rsidR="002944E3" w:rsidRPr="009A5520">
        <w:rPr>
          <w:rFonts w:ascii="Trebuchet MS" w:hAnsi="Trebuchet MS"/>
        </w:rPr>
        <w:t xml:space="preserve"> Dogs</w:t>
      </w:r>
      <w:r w:rsidRPr="009A5520">
        <w:rPr>
          <w:rFonts w:ascii="Trebuchet MS" w:hAnsi="Trebuchet MS"/>
        </w:rPr>
        <w:t xml:space="preserve">. </w:t>
      </w:r>
    </w:p>
    <w:p w14:paraId="68BB97B3" w14:textId="1778A1D8" w:rsidR="00606ED3" w:rsidRPr="009A5520" w:rsidRDefault="00606ED3" w:rsidP="002268A6">
      <w:pPr>
        <w:pStyle w:val="ListParagraph"/>
        <w:numPr>
          <w:ilvl w:val="0"/>
          <w:numId w:val="22"/>
        </w:numPr>
        <w:rPr>
          <w:rFonts w:ascii="Trebuchet MS" w:hAnsi="Trebuchet MS"/>
        </w:rPr>
      </w:pPr>
      <w:r w:rsidRPr="009A5520">
        <w:rPr>
          <w:rFonts w:ascii="Trebuchet MS" w:hAnsi="Trebuchet MS"/>
        </w:rPr>
        <w:t>Contribute to Fundraising initiatives and work with Legacy, Major Relationships, National and Regional Fundraising Departments to assist in generating income</w:t>
      </w:r>
      <w:r w:rsidR="00F0443D">
        <w:rPr>
          <w:rFonts w:ascii="Trebuchet MS" w:hAnsi="Trebuchet MS"/>
        </w:rPr>
        <w:t>.</w:t>
      </w:r>
    </w:p>
    <w:p w14:paraId="10175CED" w14:textId="7057129C" w:rsidR="00E709D0" w:rsidRDefault="00606ED3" w:rsidP="002268A6">
      <w:pPr>
        <w:pStyle w:val="ListParagraph"/>
        <w:numPr>
          <w:ilvl w:val="0"/>
          <w:numId w:val="22"/>
        </w:numPr>
        <w:rPr>
          <w:rFonts w:ascii="Trebuchet MS" w:hAnsi="Trebuchet MS"/>
        </w:rPr>
      </w:pPr>
      <w:r w:rsidRPr="00E709D0">
        <w:rPr>
          <w:rFonts w:ascii="Trebuchet MS" w:hAnsi="Trebuchet MS"/>
        </w:rPr>
        <w:t xml:space="preserve">Data management/Compliance/Administration - Keep appropriate records of all work undertaken, either on Guide Dogs’ IS system, or on the system utilised by the relevant partner agency ensuring that all records and information is </w:t>
      </w:r>
      <w:r w:rsidR="00DF5E13" w:rsidRPr="00E709D0">
        <w:rPr>
          <w:rFonts w:ascii="Trebuchet MS" w:hAnsi="Trebuchet MS"/>
        </w:rPr>
        <w:t>in line</w:t>
      </w:r>
      <w:r w:rsidRPr="00E709D0">
        <w:rPr>
          <w:rFonts w:ascii="Trebuchet MS" w:hAnsi="Trebuchet MS"/>
        </w:rPr>
        <w:t xml:space="preserve"> with Guide Dogs policies and proc</w:t>
      </w:r>
      <w:r w:rsidR="00587B99" w:rsidRPr="00E709D0">
        <w:rPr>
          <w:rFonts w:ascii="Trebuchet MS" w:hAnsi="Trebuchet MS"/>
        </w:rPr>
        <w:t>e</w:t>
      </w:r>
      <w:r w:rsidRPr="00E709D0">
        <w:rPr>
          <w:rFonts w:ascii="Trebuchet MS" w:hAnsi="Trebuchet MS"/>
        </w:rPr>
        <w:t>dures.</w:t>
      </w:r>
    </w:p>
    <w:p w14:paraId="5771EB53" w14:textId="77777777" w:rsidR="001D03E6" w:rsidRPr="00E709D0" w:rsidRDefault="001D03E6" w:rsidP="001D03E6">
      <w:pPr>
        <w:pStyle w:val="ListParagraph"/>
        <w:rPr>
          <w:rFonts w:ascii="Trebuchet MS" w:hAnsi="Trebuchet MS"/>
        </w:rPr>
      </w:pPr>
    </w:p>
    <w:p w14:paraId="16212E7A" w14:textId="77777777" w:rsidR="001D03E6" w:rsidRPr="001D03E6" w:rsidRDefault="001D03E6" w:rsidP="001D03E6">
      <w:pPr>
        <w:ind w:left="360"/>
        <w:rPr>
          <w:rFonts w:ascii="Trebuchet MS" w:hAnsi="Trebuchet MS"/>
        </w:rPr>
      </w:pPr>
      <w:r w:rsidRPr="001D03E6">
        <w:rPr>
          <w:rFonts w:ascii="Trebuchet MS" w:hAnsi="Trebuchet MS"/>
        </w:rPr>
        <w:t>Supervision and Leadership</w:t>
      </w:r>
    </w:p>
    <w:p w14:paraId="50E68BFD" w14:textId="327F164C" w:rsidR="001D03E6" w:rsidRDefault="00606ED3" w:rsidP="002268A6">
      <w:pPr>
        <w:pStyle w:val="ListParagraph"/>
        <w:numPr>
          <w:ilvl w:val="0"/>
          <w:numId w:val="22"/>
        </w:numPr>
        <w:rPr>
          <w:rFonts w:ascii="Trebuchet MS" w:hAnsi="Trebuchet MS"/>
        </w:rPr>
      </w:pPr>
      <w:r w:rsidRPr="00E709D0">
        <w:rPr>
          <w:rFonts w:ascii="Trebuchet MS" w:hAnsi="Trebuchet MS"/>
        </w:rPr>
        <w:t>Lead, inspire</w:t>
      </w:r>
      <w:r w:rsidR="00E709D0" w:rsidRPr="00E709D0">
        <w:rPr>
          <w:rFonts w:ascii="Trebuchet MS" w:hAnsi="Trebuchet MS"/>
        </w:rPr>
        <w:t>, train</w:t>
      </w:r>
      <w:r w:rsidRPr="00E709D0">
        <w:rPr>
          <w:rFonts w:ascii="Trebuchet MS" w:hAnsi="Trebuchet MS"/>
        </w:rPr>
        <w:t xml:space="preserve"> and mentor trainee staff to achieve agreed objectives within available resources.  Ensuring practical and theoretical training is provided through continual assessment to </w:t>
      </w:r>
      <w:r w:rsidRPr="00146D41">
        <w:rPr>
          <w:rFonts w:ascii="Trebuchet MS" w:hAnsi="Trebuchet MS"/>
        </w:rPr>
        <w:t xml:space="preserve">deliver training </w:t>
      </w:r>
      <w:r w:rsidR="003D3759" w:rsidRPr="00146D41">
        <w:rPr>
          <w:rFonts w:ascii="Trebuchet MS" w:hAnsi="Trebuchet MS"/>
        </w:rPr>
        <w:t>to</w:t>
      </w:r>
      <w:r w:rsidRPr="00E709D0">
        <w:rPr>
          <w:rFonts w:ascii="Trebuchet MS" w:hAnsi="Trebuchet MS"/>
        </w:rPr>
        <w:t xml:space="preserve"> a safe and competent standard. </w:t>
      </w:r>
    </w:p>
    <w:p w14:paraId="760BBBF3" w14:textId="211CC10B" w:rsidR="001D03E6" w:rsidRDefault="00606ED3" w:rsidP="002268A6">
      <w:pPr>
        <w:pStyle w:val="ListParagraph"/>
        <w:numPr>
          <w:ilvl w:val="0"/>
          <w:numId w:val="22"/>
        </w:numPr>
        <w:rPr>
          <w:rFonts w:ascii="Trebuchet MS" w:hAnsi="Trebuchet MS"/>
        </w:rPr>
      </w:pPr>
      <w:r w:rsidRPr="00E709D0">
        <w:rPr>
          <w:rFonts w:ascii="Trebuchet MS" w:hAnsi="Trebuchet MS"/>
        </w:rPr>
        <w:t xml:space="preserve">Use technical knowledge and experience working alongside the Technical </w:t>
      </w:r>
      <w:r w:rsidRPr="00146D41">
        <w:rPr>
          <w:rFonts w:ascii="Trebuchet MS" w:hAnsi="Trebuchet MS"/>
        </w:rPr>
        <w:t xml:space="preserve">Training </w:t>
      </w:r>
      <w:r w:rsidR="00681449" w:rsidRPr="00146D41">
        <w:rPr>
          <w:rFonts w:ascii="Trebuchet MS" w:hAnsi="Trebuchet MS"/>
        </w:rPr>
        <w:t>department</w:t>
      </w:r>
      <w:r w:rsidR="00681449">
        <w:rPr>
          <w:rFonts w:ascii="Trebuchet MS" w:hAnsi="Trebuchet MS"/>
        </w:rPr>
        <w:t xml:space="preserve"> </w:t>
      </w:r>
      <w:r w:rsidRPr="00E709D0">
        <w:rPr>
          <w:rFonts w:ascii="Trebuchet MS" w:hAnsi="Trebuchet MS"/>
        </w:rPr>
        <w:t>to ob</w:t>
      </w:r>
      <w:r w:rsidR="000C54B0" w:rsidRPr="00E709D0">
        <w:rPr>
          <w:rFonts w:ascii="Trebuchet MS" w:hAnsi="Trebuchet MS"/>
        </w:rPr>
        <w:t>serve, assess and coach trainee</w:t>
      </w:r>
      <w:r w:rsidR="00E709D0" w:rsidRPr="00E709D0">
        <w:rPr>
          <w:rFonts w:ascii="Trebuchet MS" w:hAnsi="Trebuchet MS"/>
        </w:rPr>
        <w:t xml:space="preserve"> and </w:t>
      </w:r>
      <w:r w:rsidR="000C54B0" w:rsidRPr="00E709D0">
        <w:rPr>
          <w:rFonts w:ascii="Trebuchet MS" w:hAnsi="Trebuchet MS"/>
        </w:rPr>
        <w:t>provid</w:t>
      </w:r>
      <w:r w:rsidR="00E709D0" w:rsidRPr="00E709D0">
        <w:rPr>
          <w:rFonts w:ascii="Trebuchet MS" w:hAnsi="Trebuchet MS"/>
        </w:rPr>
        <w:t>e</w:t>
      </w:r>
      <w:r w:rsidR="000C54B0" w:rsidRPr="00E709D0">
        <w:rPr>
          <w:rFonts w:ascii="Trebuchet MS" w:hAnsi="Trebuchet MS"/>
        </w:rPr>
        <w:t xml:space="preserve"> </w:t>
      </w:r>
      <w:r w:rsidR="000C54B0" w:rsidRPr="00E709D0">
        <w:rPr>
          <w:rFonts w:ascii="Trebuchet MS" w:hAnsi="Trebuchet MS"/>
        </w:rPr>
        <w:lastRenderedPageBreak/>
        <w:t xml:space="preserve">professional technical expertise. This will include tutoring support in relation to academic assessments and on-going evaluation of their work performance.  </w:t>
      </w:r>
    </w:p>
    <w:p w14:paraId="36C5ABA7" w14:textId="347EA07B" w:rsidR="00E709D0" w:rsidRDefault="003A000C" w:rsidP="002268A6">
      <w:pPr>
        <w:pStyle w:val="ListParagraph"/>
        <w:numPr>
          <w:ilvl w:val="0"/>
          <w:numId w:val="22"/>
        </w:numPr>
        <w:rPr>
          <w:rFonts w:ascii="Trebuchet MS" w:hAnsi="Trebuchet MS"/>
        </w:rPr>
      </w:pPr>
      <w:r>
        <w:rPr>
          <w:rFonts w:ascii="Trebuchet MS" w:hAnsi="Trebuchet MS"/>
        </w:rPr>
        <w:t>I</w:t>
      </w:r>
      <w:r w:rsidR="00E709D0" w:rsidRPr="00E709D0">
        <w:rPr>
          <w:rFonts w:ascii="Trebuchet MS" w:hAnsi="Trebuchet MS"/>
        </w:rPr>
        <w:t xml:space="preserve">nvest in giving and receiving peer-to-peer support, including attending national, </w:t>
      </w:r>
      <w:proofErr w:type="gramStart"/>
      <w:r w:rsidR="00E709D0" w:rsidRPr="00E709D0">
        <w:rPr>
          <w:rFonts w:ascii="Trebuchet MS" w:hAnsi="Trebuchet MS"/>
        </w:rPr>
        <w:t>regional</w:t>
      </w:r>
      <w:proofErr w:type="gramEnd"/>
      <w:r w:rsidR="00E709D0" w:rsidRPr="00E709D0">
        <w:rPr>
          <w:rFonts w:ascii="Trebuchet MS" w:hAnsi="Trebuchet MS"/>
        </w:rPr>
        <w:t xml:space="preserve"> and local peer support opportunities.  </w:t>
      </w:r>
    </w:p>
    <w:p w14:paraId="4B76B1F7" w14:textId="77777777" w:rsidR="001D03E6" w:rsidRPr="00E709D0" w:rsidRDefault="001D03E6" w:rsidP="001D03E6">
      <w:pPr>
        <w:pStyle w:val="ListParagraph"/>
        <w:rPr>
          <w:rFonts w:ascii="Trebuchet MS" w:hAnsi="Trebuchet MS"/>
        </w:rPr>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2B790765" w:rsidR="00692DF8" w:rsidRPr="00080001" w:rsidRDefault="00692DF8" w:rsidP="008A2217">
      <w:pPr>
        <w:rPr>
          <w:rFonts w:ascii="Trebuchet MS" w:hAnsi="Trebuchet MS"/>
        </w:rPr>
      </w:pPr>
      <w:r w:rsidRPr="00080001">
        <w:rPr>
          <w:rFonts w:ascii="Trebuchet MS" w:hAnsi="Trebuchet MS"/>
        </w:rPr>
        <w:t>Number of Direct Reports:</w:t>
      </w:r>
      <w:r w:rsidR="002753AF">
        <w:rPr>
          <w:rFonts w:ascii="Trebuchet MS" w:hAnsi="Trebuchet MS"/>
        </w:rPr>
        <w:t xml:space="preserve"> None</w:t>
      </w:r>
    </w:p>
    <w:p w14:paraId="247E8051" w14:textId="50129889" w:rsidR="00692DF8" w:rsidRPr="00080001" w:rsidRDefault="00692DF8" w:rsidP="008A2217">
      <w:pPr>
        <w:rPr>
          <w:rFonts w:ascii="Trebuchet MS" w:hAnsi="Trebuchet MS"/>
        </w:rPr>
      </w:pPr>
      <w:r w:rsidRPr="00080001">
        <w:rPr>
          <w:rFonts w:ascii="Trebuchet MS" w:hAnsi="Trebuchet MS"/>
        </w:rPr>
        <w:t>Number of Indirect Reports:</w:t>
      </w:r>
      <w:r w:rsidR="002753AF">
        <w:rPr>
          <w:rFonts w:ascii="Trebuchet MS" w:hAnsi="Trebuchet MS"/>
        </w:rPr>
        <w:t xml:space="preserve"> None</w:t>
      </w:r>
    </w:p>
    <w:p w14:paraId="240D5D6C" w14:textId="589D1B0E" w:rsidR="00692DF8" w:rsidRPr="00080001" w:rsidRDefault="00692DF8" w:rsidP="008A2217">
      <w:pPr>
        <w:rPr>
          <w:rFonts w:ascii="Trebuchet MS" w:hAnsi="Trebuchet MS"/>
        </w:rPr>
      </w:pPr>
      <w:r w:rsidRPr="00080001">
        <w:rPr>
          <w:rFonts w:ascii="Trebuchet MS" w:hAnsi="Trebuchet MS"/>
        </w:rPr>
        <w:t>Number of Volunteers Supervised:</w:t>
      </w:r>
      <w:r w:rsidR="002753AF">
        <w:rPr>
          <w:rFonts w:ascii="Trebuchet MS" w:hAnsi="Trebuchet MS"/>
        </w:rPr>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4175E4BF" w:rsidR="00692DF8" w:rsidRPr="00080001" w:rsidRDefault="00692DF8" w:rsidP="008A2217">
      <w:pPr>
        <w:rPr>
          <w:rFonts w:ascii="Trebuchet MS" w:hAnsi="Trebuchet MS"/>
        </w:rPr>
      </w:pPr>
      <w:r w:rsidRPr="00080001">
        <w:rPr>
          <w:rFonts w:ascii="Trebuchet MS" w:hAnsi="Trebuchet MS"/>
        </w:rPr>
        <w:t>Annual Income Accountability:</w:t>
      </w:r>
      <w:r w:rsidR="002753AF">
        <w:rPr>
          <w:rFonts w:ascii="Trebuchet MS" w:hAnsi="Trebuchet MS"/>
        </w:rPr>
        <w:t xml:space="preserve"> None</w:t>
      </w:r>
    </w:p>
    <w:p w14:paraId="26386364" w14:textId="4AB76F7F" w:rsidR="00692DF8" w:rsidRPr="00080001" w:rsidRDefault="00692DF8" w:rsidP="008A2217">
      <w:pPr>
        <w:rPr>
          <w:rFonts w:ascii="Trebuchet MS" w:hAnsi="Trebuchet MS"/>
        </w:rPr>
      </w:pPr>
      <w:r w:rsidRPr="00080001">
        <w:rPr>
          <w:rFonts w:ascii="Trebuchet MS" w:hAnsi="Trebuchet MS"/>
        </w:rPr>
        <w:t>Assets Managed:</w:t>
      </w:r>
      <w:r w:rsidR="002753AF">
        <w:rPr>
          <w:rFonts w:ascii="Trebuchet MS" w:hAnsi="Trebuchet MS"/>
        </w:rPr>
        <w:t xml:space="preserve"> None</w:t>
      </w:r>
    </w:p>
    <w:p w14:paraId="5C49C9B8" w14:textId="3849AD26" w:rsidR="00692DF8" w:rsidRPr="00080001" w:rsidRDefault="00692DF8" w:rsidP="008A2217">
      <w:pPr>
        <w:rPr>
          <w:rFonts w:ascii="Trebuchet MS" w:hAnsi="Trebuchet MS"/>
        </w:rPr>
      </w:pPr>
      <w:r w:rsidRPr="00080001">
        <w:rPr>
          <w:rFonts w:ascii="Trebuchet MS" w:hAnsi="Trebuchet MS"/>
        </w:rPr>
        <w:t>Budget Accountability:</w:t>
      </w:r>
      <w:r w:rsidR="002753AF">
        <w:rPr>
          <w:rFonts w:ascii="Trebuchet MS" w:hAnsi="Trebuchet MS"/>
        </w:rPr>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3" w:name="_Hlk34230889"/>
      <w:r w:rsidRPr="00EC5F40">
        <w:rPr>
          <w:color w:val="00165C" w:themeColor="text2"/>
        </w:rPr>
        <w:t>Application of this Job Profile</w:t>
      </w:r>
    </w:p>
    <w:p w14:paraId="10263514"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pPr>
        <w:rPr>
          <w:rFonts w:ascii="Trebuchet MS" w:hAnsi="Trebuchet MS"/>
        </w:rPr>
      </w:pPr>
      <w:r w:rsidRPr="00EC5F40">
        <w:rPr>
          <w:rFonts w:ascii="Trebuchet MS" w:hAnsi="Trebuchet MS"/>
        </w:rPr>
        <w:t xml:space="preserve">All employees must also: </w:t>
      </w:r>
    </w:p>
    <w:p w14:paraId="52A26C1D" w14:textId="53D79F1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Comply with all organisational </w:t>
      </w:r>
      <w:proofErr w:type="gramStart"/>
      <w:r w:rsidRPr="00EC5F40">
        <w:rPr>
          <w:rFonts w:ascii="Trebuchet MS" w:hAnsi="Trebuchet MS"/>
        </w:rPr>
        <w:t>policies</w:t>
      </w:r>
      <w:proofErr w:type="gramEnd"/>
    </w:p>
    <w:p w14:paraId="3C1A68D4" w14:textId="0A30B562"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w:t>
      </w:r>
      <w:proofErr w:type="gramStart"/>
      <w:r w:rsidRPr="00EC5F40">
        <w:rPr>
          <w:rFonts w:ascii="Trebuchet MS" w:hAnsi="Trebuchet MS"/>
        </w:rPr>
        <w:t>organisation</w:t>
      </w:r>
      <w:proofErr w:type="gramEnd"/>
      <w:r w:rsidRPr="00EC5F40">
        <w:rPr>
          <w:rFonts w:ascii="Trebuchet MS" w:hAnsi="Trebuchet MS"/>
        </w:rPr>
        <w:t xml:space="preserve"> </w:t>
      </w:r>
    </w:p>
    <w:p w14:paraId="5C34741E" w14:textId="0CF5CAE5"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 xml:space="preserve">Engage in continuous personal </w:t>
      </w:r>
      <w:proofErr w:type="gramStart"/>
      <w:r w:rsidRPr="00EC5F40">
        <w:rPr>
          <w:rFonts w:ascii="Trebuchet MS" w:hAnsi="Trebuchet MS"/>
        </w:rPr>
        <w:t>development</w:t>
      </w:r>
      <w:proofErr w:type="gramEnd"/>
    </w:p>
    <w:p w14:paraId="65D2C9C4" w14:textId="79843B9A" w:rsidR="00692DF8" w:rsidRPr="00EC5F40" w:rsidRDefault="00692DF8" w:rsidP="00080001">
      <w:pPr>
        <w:rPr>
          <w:rFonts w:ascii="Trebuchet MS" w:hAnsi="Trebuchet MS"/>
        </w:rPr>
      </w:pPr>
      <w:r w:rsidRPr="00EC5F40">
        <w:rPr>
          <w:rFonts w:ascii="Trebuchet MS" w:hAnsi="Trebuchet MS"/>
        </w:rP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6BF601C"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rPr>
          <w:rFonts w:ascii="Trebuchet MS" w:hAnsi="Trebuchet MS"/>
        </w:rPr>
      </w:pPr>
      <w:r w:rsidRPr="00EC5F40">
        <w:rPr>
          <w:rFonts w:ascii="Trebuchet MS" w:hAnsi="Trebuchet MS"/>
        </w:rPr>
        <w:t xml:space="preserve">Guide Dogs is a volunteer-involving organisation and as such all staff are required to support volunteers in their roles. This may or may not mean the direct supervision of volunteers but will require all staff to play a supporting role. From time to </w:t>
      </w:r>
      <w:proofErr w:type="gramStart"/>
      <w:r w:rsidRPr="00EC5F40">
        <w:rPr>
          <w:rFonts w:ascii="Trebuchet MS" w:hAnsi="Trebuchet MS"/>
        </w:rPr>
        <w:t>time</w:t>
      </w:r>
      <w:proofErr w:type="gramEnd"/>
      <w:r w:rsidRPr="00EC5F40">
        <w:rPr>
          <w:rFonts w:ascii="Trebuchet MS" w:hAnsi="Trebuchet MS"/>
        </w:rPr>
        <w:t xml:space="preserve"> you may be asked to support / volunteer your time at Guide Dogs events that take place outside of normal working hours. All employees will be expected to </w:t>
      </w:r>
      <w:proofErr w:type="gramStart"/>
      <w:r w:rsidRPr="00EC5F40">
        <w:rPr>
          <w:rFonts w:ascii="Trebuchet MS" w:hAnsi="Trebuchet MS"/>
        </w:rPr>
        <w:t>advocate for Guide Dogs at all times</w:t>
      </w:r>
      <w:proofErr w:type="gramEnd"/>
      <w:r w:rsidRPr="00EC5F40">
        <w:rPr>
          <w:rFonts w:ascii="Trebuchet MS" w:hAnsi="Trebuchet MS"/>
        </w:rPr>
        <w:t xml:space="preserve"> and be a fundraiser.</w:t>
      </w:r>
    </w:p>
    <w:p w14:paraId="752DCBC6" w14:textId="77777777" w:rsidR="001A4C86" w:rsidRPr="00EC5F40" w:rsidRDefault="001A4C86" w:rsidP="00EC647C">
      <w:pPr>
        <w:spacing w:after="120"/>
        <w:rPr>
          <w:rFonts w:ascii="Trebuchet MS" w:hAnsi="Trebuchet MS"/>
        </w:rPr>
      </w:pPr>
      <w:r w:rsidRPr="00EC5F40">
        <w:rPr>
          <w:rFonts w:ascii="Trebuchet MS" w:hAnsi="Trebuchet MS"/>
        </w:rPr>
        <w:lastRenderedPageBreak/>
        <w:t xml:space="preserve">Guide Dogs is committed to safeguarding and promoting the welfare of all children, young </w:t>
      </w:r>
      <w:proofErr w:type="gramStart"/>
      <w:r w:rsidRPr="00EC5F40">
        <w:rPr>
          <w:rFonts w:ascii="Trebuchet MS" w:hAnsi="Trebuchet MS"/>
        </w:rPr>
        <w:t>people</w:t>
      </w:r>
      <w:proofErr w:type="gramEnd"/>
      <w:r w:rsidRPr="00EC5F40">
        <w:rPr>
          <w:rFonts w:ascii="Trebuchet MS" w:hAnsi="Trebuchet MS"/>
        </w:rPr>
        <w:t xml:space="preserve"> and vulnerable adults with whom we work. We expect </w:t>
      </w:r>
      <w:proofErr w:type="gramStart"/>
      <w:r w:rsidRPr="00EC5F40">
        <w:rPr>
          <w:rFonts w:ascii="Trebuchet MS" w:hAnsi="Trebuchet MS"/>
        </w:rPr>
        <w:t>all of</w:t>
      </w:r>
      <w:proofErr w:type="gramEnd"/>
      <w:r w:rsidRPr="00EC5F40">
        <w:rPr>
          <w:rFonts w:ascii="Trebuchet MS" w:hAnsi="Trebuchet MS"/>
        </w:rPr>
        <w:t xml:space="preserve"> our employees and volunteers to demonstrate this commitment.</w:t>
      </w:r>
    </w:p>
    <w:p w14:paraId="6D7E1C0F" w14:textId="1271F8CB" w:rsidR="00922969" w:rsidRPr="001A4C86"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3"/>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7B8FE045" w:rsidR="002E1A3F" w:rsidRDefault="002E1A3F" w:rsidP="00124C3B">
      <w:pPr>
        <w:pStyle w:val="Heading4"/>
        <w:rPr>
          <w:rFonts w:eastAsiaTheme="minorHAnsi"/>
        </w:rPr>
      </w:pPr>
      <w:r w:rsidRPr="002E1A3F">
        <w:rPr>
          <w:rFonts w:eastAsiaTheme="minorHAnsi"/>
        </w:rPr>
        <w:t>E</w:t>
      </w:r>
      <w:r>
        <w:rPr>
          <w:rFonts w:eastAsiaTheme="minorHAnsi"/>
        </w:rPr>
        <w:t>ssential</w:t>
      </w:r>
    </w:p>
    <w:p w14:paraId="599BAEA7" w14:textId="52D65586" w:rsidR="00FE60BF" w:rsidRDefault="00FE60BF" w:rsidP="00FF341F">
      <w:pPr>
        <w:pStyle w:val="ListParagraph"/>
        <w:numPr>
          <w:ilvl w:val="0"/>
          <w:numId w:val="23"/>
        </w:numPr>
        <w:rPr>
          <w:rFonts w:ascii="Trebuchet MS" w:hAnsi="Trebuchet MS"/>
        </w:rPr>
      </w:pPr>
      <w:r w:rsidRPr="00FF341F">
        <w:rPr>
          <w:rFonts w:ascii="Trebuchet MS" w:hAnsi="Trebuchet MS"/>
        </w:rPr>
        <w:t xml:space="preserve">Qualification as either a Mobility Instructor or Rehabilitation Worker </w:t>
      </w:r>
      <w:proofErr w:type="gramStart"/>
      <w:r w:rsidRPr="00FF341F">
        <w:rPr>
          <w:rFonts w:ascii="Trebuchet MS" w:hAnsi="Trebuchet MS"/>
        </w:rPr>
        <w:t>e.g.</w:t>
      </w:r>
      <w:proofErr w:type="gramEnd"/>
      <w:r w:rsidRPr="00FF341F">
        <w:rPr>
          <w:rFonts w:ascii="Trebuchet MS" w:hAnsi="Trebuchet MS"/>
        </w:rPr>
        <w:t xml:space="preserve"> Dip HE Rehabilitation </w:t>
      </w:r>
      <w:r w:rsidR="00011C76">
        <w:rPr>
          <w:rFonts w:ascii="Trebuchet MS" w:hAnsi="Trebuchet MS"/>
        </w:rPr>
        <w:t>Work (</w:t>
      </w:r>
      <w:r w:rsidR="004265A8">
        <w:rPr>
          <w:rFonts w:ascii="Trebuchet MS" w:hAnsi="Trebuchet MS"/>
        </w:rPr>
        <w:t>Visual Impairment</w:t>
      </w:r>
      <w:r w:rsidR="00011C76">
        <w:rPr>
          <w:rFonts w:ascii="Trebuchet MS" w:hAnsi="Trebuchet MS"/>
        </w:rPr>
        <w:t>)</w:t>
      </w:r>
      <w:r w:rsidR="004265A8">
        <w:rPr>
          <w:rFonts w:ascii="Trebuchet MS" w:hAnsi="Trebuchet MS"/>
        </w:rPr>
        <w:t xml:space="preserve"> </w:t>
      </w:r>
      <w:r w:rsidRPr="00FF341F">
        <w:rPr>
          <w:rFonts w:ascii="Trebuchet MS" w:hAnsi="Trebuchet MS"/>
        </w:rPr>
        <w:t>or equivalent</w:t>
      </w:r>
      <w:r w:rsidR="008F480E">
        <w:rPr>
          <w:rFonts w:ascii="Trebuchet MS" w:hAnsi="Trebuchet MS"/>
        </w:rPr>
        <w:t xml:space="preserve"> </w:t>
      </w:r>
      <w:r w:rsidR="003E73A6">
        <w:rPr>
          <w:rFonts w:ascii="Trebuchet MS" w:hAnsi="Trebuchet MS"/>
        </w:rPr>
        <w:t xml:space="preserve">international </w:t>
      </w:r>
      <w:r w:rsidR="00566F61">
        <w:rPr>
          <w:rFonts w:ascii="Trebuchet MS" w:hAnsi="Trebuchet MS"/>
        </w:rPr>
        <w:t>qualification.</w:t>
      </w:r>
    </w:p>
    <w:p w14:paraId="351EF85E" w14:textId="53F86050" w:rsidR="002B5A00" w:rsidRDefault="002B5A00" w:rsidP="002B5A00">
      <w:pPr>
        <w:pStyle w:val="ListParagraph"/>
        <w:numPr>
          <w:ilvl w:val="0"/>
          <w:numId w:val="23"/>
        </w:numPr>
        <w:rPr>
          <w:rFonts w:ascii="Trebuchet MS" w:hAnsi="Trebuchet MS"/>
        </w:rPr>
      </w:pPr>
      <w:r w:rsidRPr="002B5A00">
        <w:rPr>
          <w:rFonts w:ascii="Trebuchet MS" w:hAnsi="Trebuchet MS"/>
        </w:rPr>
        <w:t>In addition, evidence of continued professional development to maintain current knowledge and experience within the field.</w:t>
      </w:r>
    </w:p>
    <w:p w14:paraId="6D2CE86C" w14:textId="2C59B4C1" w:rsidR="008D1233" w:rsidRPr="008D1233" w:rsidRDefault="008D1233" w:rsidP="008D1233">
      <w:pPr>
        <w:pStyle w:val="ListParagraph"/>
        <w:numPr>
          <w:ilvl w:val="0"/>
          <w:numId w:val="23"/>
        </w:numPr>
        <w:rPr>
          <w:rFonts w:ascii="Trebuchet MS" w:hAnsi="Trebuchet MS"/>
          <w:szCs w:val="28"/>
        </w:rPr>
      </w:pPr>
      <w:r>
        <w:rPr>
          <w:rFonts w:ascii="Trebuchet MS" w:hAnsi="Trebuchet MS"/>
          <w:szCs w:val="28"/>
        </w:rPr>
        <w:t>A</w:t>
      </w:r>
      <w:r w:rsidRPr="008D1233">
        <w:rPr>
          <w:rFonts w:ascii="Trebuchet MS" w:hAnsi="Trebuchet MS"/>
          <w:szCs w:val="28"/>
        </w:rPr>
        <w:t>ble to meet the travel requirements of the role. This may be through holding a valid full UK driving licence or alternative arrangements such as Access to Work support or public transport, if suitable for the role location.</w:t>
      </w:r>
    </w:p>
    <w:p w14:paraId="7A93CF1A" w14:textId="293A9388" w:rsidR="008D1233" w:rsidRPr="008D1233" w:rsidRDefault="008D1233" w:rsidP="008D1233">
      <w:pPr>
        <w:pStyle w:val="ListParagraph"/>
        <w:numPr>
          <w:ilvl w:val="0"/>
          <w:numId w:val="23"/>
        </w:numPr>
        <w:rPr>
          <w:rFonts w:ascii="Trebuchet MS" w:hAnsi="Trebuchet MS"/>
          <w:szCs w:val="28"/>
        </w:rPr>
      </w:pPr>
      <w:r w:rsidRPr="008D1233">
        <w:rPr>
          <w:rFonts w:ascii="Trebuchet MS" w:hAnsi="Trebuchet MS"/>
          <w:szCs w:val="28"/>
        </w:rPr>
        <w:t>Able to undertake physical demands of the role, including walking long distances daily for extended periods of time, in all weather conditions. Be able to handle equipment and specialist resource required for the role.</w:t>
      </w:r>
    </w:p>
    <w:p w14:paraId="543044CE" w14:textId="54B40101" w:rsidR="002E1A3F" w:rsidRDefault="00692DF8" w:rsidP="00124C3B">
      <w:pPr>
        <w:pStyle w:val="Heading4"/>
        <w:rPr>
          <w:rFonts w:eastAsiaTheme="minorHAnsi"/>
        </w:rPr>
      </w:pPr>
      <w:r w:rsidRPr="006D274C">
        <w:rPr>
          <w:rFonts w:eastAsiaTheme="minorHAnsi"/>
        </w:rPr>
        <w:t>Desirable</w:t>
      </w:r>
    </w:p>
    <w:p w14:paraId="3E650BBE" w14:textId="0B880FFE" w:rsidR="0046538E" w:rsidRPr="0046538E" w:rsidRDefault="0046538E" w:rsidP="0046538E">
      <w:pPr>
        <w:pStyle w:val="ListParagraph"/>
        <w:numPr>
          <w:ilvl w:val="0"/>
          <w:numId w:val="23"/>
        </w:numPr>
        <w:rPr>
          <w:rFonts w:ascii="Trebuchet MS" w:hAnsi="Trebuchet MS"/>
        </w:rPr>
      </w:pPr>
      <w:r w:rsidRPr="0046538E">
        <w:rPr>
          <w:rFonts w:ascii="Trebuchet MS" w:hAnsi="Trebuchet MS"/>
        </w:rPr>
        <w:t>Qualified teacher of visual impairment</w:t>
      </w:r>
      <w:r w:rsidR="007838A7">
        <w:rPr>
          <w:rFonts w:ascii="Trebuchet MS" w:hAnsi="Trebuchet MS"/>
        </w:rPr>
        <w:t xml:space="preserve"> </w:t>
      </w:r>
      <w:r w:rsidR="007838A7" w:rsidRPr="00D61E09">
        <w:rPr>
          <w:rFonts w:ascii="Trebuchet MS" w:hAnsi="Trebuchet MS"/>
        </w:rPr>
        <w:t>(QTVI)</w:t>
      </w:r>
      <w:r w:rsidRPr="0046538E">
        <w:rPr>
          <w:rFonts w:ascii="Trebuchet MS" w:hAnsi="Trebuchet MS"/>
        </w:rPr>
        <w:t xml:space="preserve"> with a recognised mobility qualification.</w:t>
      </w:r>
    </w:p>
    <w:p w14:paraId="1A11CEE0" w14:textId="129747A8" w:rsidR="002B5A00" w:rsidRPr="00B735EA" w:rsidRDefault="00F26363" w:rsidP="002B5A00">
      <w:pPr>
        <w:pStyle w:val="ListParagraph"/>
        <w:numPr>
          <w:ilvl w:val="0"/>
          <w:numId w:val="23"/>
        </w:numPr>
        <w:rPr>
          <w:rFonts w:ascii="Trebuchet MS" w:hAnsi="Trebuchet MS"/>
        </w:rPr>
      </w:pPr>
      <w:r w:rsidRPr="0046538E">
        <w:rPr>
          <w:rFonts w:ascii="Trebuchet MS" w:hAnsi="Trebuchet MS"/>
        </w:rPr>
        <w:t xml:space="preserve">Training in person-centred approach. </w:t>
      </w:r>
    </w:p>
    <w:p w14:paraId="6BB9BB4F" w14:textId="2C06C073" w:rsidR="00692DF8" w:rsidRPr="002B5A00" w:rsidRDefault="00692DF8" w:rsidP="002B5A00">
      <w:pPr>
        <w:pStyle w:val="Heading2"/>
        <w:rPr>
          <w:rFonts w:eastAsiaTheme="minorHAnsi"/>
          <w:color w:val="00165C" w:themeColor="text2"/>
        </w:rPr>
      </w:pPr>
      <w:r w:rsidRPr="002B5A00">
        <w:rPr>
          <w:rFonts w:eastAsiaTheme="minorHAnsi"/>
          <w:color w:val="00165C" w:themeColor="text2"/>
        </w:rPr>
        <w:t>Job-Related Experience</w:t>
      </w:r>
    </w:p>
    <w:p w14:paraId="710DE6BE" w14:textId="6C329258" w:rsidR="006D274C" w:rsidRDefault="006D274C" w:rsidP="00124C3B">
      <w:pPr>
        <w:pStyle w:val="Heading4"/>
        <w:rPr>
          <w:rFonts w:eastAsiaTheme="minorHAnsi"/>
        </w:rPr>
      </w:pPr>
      <w:r w:rsidRPr="006D274C">
        <w:rPr>
          <w:rFonts w:eastAsiaTheme="minorHAnsi"/>
        </w:rPr>
        <w:t>Essential</w:t>
      </w:r>
    </w:p>
    <w:p w14:paraId="07558BB1" w14:textId="77777777" w:rsidR="00125F37" w:rsidRDefault="002062D6" w:rsidP="002062D6">
      <w:pPr>
        <w:pStyle w:val="ListParagraph"/>
        <w:numPr>
          <w:ilvl w:val="0"/>
          <w:numId w:val="23"/>
        </w:numPr>
        <w:rPr>
          <w:rFonts w:ascii="Trebuchet MS" w:hAnsi="Trebuchet MS"/>
        </w:rPr>
      </w:pPr>
      <w:r>
        <w:rPr>
          <w:rFonts w:ascii="Trebuchet MS" w:hAnsi="Trebuchet MS"/>
        </w:rPr>
        <w:t>Proven post qualification e</w:t>
      </w:r>
      <w:r w:rsidR="00317798" w:rsidRPr="002062D6">
        <w:rPr>
          <w:rFonts w:ascii="Trebuchet MS" w:hAnsi="Trebuchet MS"/>
        </w:rPr>
        <w:t>xperience of working with people who are blind and partially sighted</w:t>
      </w:r>
      <w:r w:rsidR="00125F37">
        <w:rPr>
          <w:rFonts w:ascii="Trebuchet MS" w:hAnsi="Trebuchet MS"/>
        </w:rPr>
        <w:t>.</w:t>
      </w:r>
    </w:p>
    <w:p w14:paraId="7E2CAB74" w14:textId="37C478A8" w:rsidR="003C6621" w:rsidRPr="002062D6" w:rsidRDefault="00F24613" w:rsidP="002062D6">
      <w:pPr>
        <w:pStyle w:val="ListParagraph"/>
        <w:numPr>
          <w:ilvl w:val="0"/>
          <w:numId w:val="23"/>
        </w:numPr>
        <w:rPr>
          <w:rFonts w:ascii="Trebuchet MS" w:hAnsi="Trebuchet MS"/>
        </w:rPr>
      </w:pPr>
      <w:r w:rsidRPr="002062D6">
        <w:rPr>
          <w:rFonts w:ascii="Trebuchet MS" w:hAnsi="Trebuchet MS"/>
        </w:rPr>
        <w:t xml:space="preserve">Proven experience of </w:t>
      </w:r>
      <w:r w:rsidR="003C6621" w:rsidRPr="002062D6">
        <w:rPr>
          <w:rFonts w:ascii="Trebuchet MS" w:hAnsi="Trebuchet MS"/>
        </w:rPr>
        <w:t>liais</w:t>
      </w:r>
      <w:r w:rsidRPr="002062D6">
        <w:rPr>
          <w:rFonts w:ascii="Trebuchet MS" w:hAnsi="Trebuchet MS"/>
        </w:rPr>
        <w:t>ing</w:t>
      </w:r>
      <w:r w:rsidR="003C6621" w:rsidRPr="002062D6">
        <w:rPr>
          <w:rFonts w:ascii="Trebuchet MS" w:hAnsi="Trebuchet MS"/>
        </w:rPr>
        <w:t xml:space="preserve"> effectively with other professionals / agencies. </w:t>
      </w:r>
    </w:p>
    <w:p w14:paraId="505B4371" w14:textId="77777777" w:rsidR="002915E6" w:rsidRDefault="002915E6" w:rsidP="002915E6">
      <w:pPr>
        <w:pStyle w:val="ListParagraph"/>
        <w:numPr>
          <w:ilvl w:val="0"/>
          <w:numId w:val="23"/>
        </w:numPr>
        <w:rPr>
          <w:rFonts w:ascii="Trebuchet MS" w:hAnsi="Trebuchet MS"/>
        </w:rPr>
      </w:pPr>
      <w:r w:rsidRPr="007F0D25">
        <w:rPr>
          <w:rFonts w:ascii="Trebuchet MS" w:hAnsi="Trebuchet MS"/>
        </w:rPr>
        <w:t xml:space="preserve">Has proven skills and approaches to work with people who have additional needs. </w:t>
      </w:r>
    </w:p>
    <w:p w14:paraId="462AA3B3" w14:textId="192C7AAA" w:rsidR="006D274C" w:rsidRDefault="006D274C" w:rsidP="00124C3B">
      <w:pPr>
        <w:pStyle w:val="Heading4"/>
        <w:rPr>
          <w:rFonts w:eastAsiaTheme="minorHAnsi"/>
        </w:rPr>
      </w:pPr>
      <w:r w:rsidRPr="006D274C">
        <w:rPr>
          <w:rFonts w:eastAsiaTheme="minorHAnsi"/>
        </w:rPr>
        <w:t>Desirable</w:t>
      </w:r>
    </w:p>
    <w:p w14:paraId="7B3EC49C" w14:textId="77777777" w:rsidR="00C04ECA" w:rsidRDefault="00F24613" w:rsidP="002E52EB">
      <w:pPr>
        <w:pStyle w:val="ListParagraph"/>
        <w:numPr>
          <w:ilvl w:val="0"/>
          <w:numId w:val="23"/>
        </w:numPr>
        <w:rPr>
          <w:rFonts w:ascii="Trebuchet MS" w:hAnsi="Trebuchet MS"/>
        </w:rPr>
      </w:pPr>
      <w:r>
        <w:rPr>
          <w:rFonts w:ascii="Trebuchet MS" w:hAnsi="Trebuchet MS"/>
        </w:rPr>
        <w:t>Proven</w:t>
      </w:r>
      <w:r w:rsidRPr="002E52EB">
        <w:rPr>
          <w:rFonts w:ascii="Trebuchet MS" w:hAnsi="Trebuchet MS"/>
        </w:rPr>
        <w:t xml:space="preserve"> </w:t>
      </w:r>
      <w:r w:rsidR="00517AEA" w:rsidRPr="002E52EB">
        <w:rPr>
          <w:rFonts w:ascii="Trebuchet MS" w:hAnsi="Trebuchet MS"/>
        </w:rPr>
        <w:t xml:space="preserve">experience of </w:t>
      </w:r>
      <w:r w:rsidR="003F182D" w:rsidRPr="002E52EB">
        <w:rPr>
          <w:rFonts w:ascii="Trebuchet MS" w:hAnsi="Trebuchet MS"/>
        </w:rPr>
        <w:t xml:space="preserve">working with people with </w:t>
      </w:r>
      <w:r w:rsidR="00517AEA" w:rsidRPr="002E52EB">
        <w:rPr>
          <w:rFonts w:ascii="Trebuchet MS" w:hAnsi="Trebuchet MS"/>
        </w:rPr>
        <w:t>complex needs.</w:t>
      </w:r>
    </w:p>
    <w:p w14:paraId="5A6A7917" w14:textId="32099C85" w:rsidR="00517AEA" w:rsidRPr="002E52EB" w:rsidRDefault="00F24613" w:rsidP="002E52EB">
      <w:pPr>
        <w:pStyle w:val="ListParagraph"/>
        <w:numPr>
          <w:ilvl w:val="0"/>
          <w:numId w:val="23"/>
        </w:numPr>
        <w:rPr>
          <w:rFonts w:ascii="Trebuchet MS" w:hAnsi="Trebuchet MS"/>
        </w:rPr>
      </w:pPr>
      <w:r>
        <w:rPr>
          <w:rFonts w:ascii="Trebuchet MS" w:hAnsi="Trebuchet MS"/>
        </w:rPr>
        <w:t>Demonstrable</w:t>
      </w:r>
      <w:r w:rsidRPr="002E52EB">
        <w:rPr>
          <w:rFonts w:ascii="Trebuchet MS" w:hAnsi="Trebuchet MS"/>
        </w:rPr>
        <w:t xml:space="preserve"> </w:t>
      </w:r>
      <w:r w:rsidR="00517AEA" w:rsidRPr="002E52EB">
        <w:rPr>
          <w:rFonts w:ascii="Trebuchet MS" w:hAnsi="Trebuchet MS"/>
        </w:rPr>
        <w:t>experience of working with volunteers.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4E545B77" w:rsidR="006D274C" w:rsidRDefault="006D274C" w:rsidP="00124C3B">
      <w:pPr>
        <w:pStyle w:val="Heading4"/>
        <w:rPr>
          <w:rFonts w:eastAsiaTheme="minorHAnsi"/>
        </w:rPr>
      </w:pPr>
      <w:r w:rsidRPr="006D274C">
        <w:rPr>
          <w:rFonts w:eastAsiaTheme="minorHAnsi"/>
        </w:rPr>
        <w:t>Essential</w:t>
      </w:r>
    </w:p>
    <w:p w14:paraId="542BE354"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Instructional techniques. Orientation and mobility assessment and training.</w:t>
      </w:r>
    </w:p>
    <w:p w14:paraId="32BCED80"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 xml:space="preserve">Low vision assessment and training. </w:t>
      </w:r>
    </w:p>
    <w:p w14:paraId="14F01521"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Additional disabilities.</w:t>
      </w:r>
    </w:p>
    <w:p w14:paraId="59674D5B" w14:textId="395AF6CE" w:rsidR="00005374" w:rsidRPr="00B735EA" w:rsidRDefault="00734494" w:rsidP="00B735EA">
      <w:pPr>
        <w:pStyle w:val="ListParagraph"/>
        <w:numPr>
          <w:ilvl w:val="0"/>
          <w:numId w:val="25"/>
        </w:numPr>
        <w:rPr>
          <w:rFonts w:ascii="Trebuchet MS" w:hAnsi="Trebuchet MS"/>
        </w:rPr>
      </w:pPr>
      <w:r>
        <w:rPr>
          <w:rFonts w:ascii="Trebuchet MS" w:hAnsi="Trebuchet MS"/>
        </w:rPr>
        <w:t>Demonstrable k</w:t>
      </w:r>
      <w:r w:rsidR="00F66D42" w:rsidRPr="00F66D42">
        <w:rPr>
          <w:rFonts w:ascii="Trebuchet MS" w:hAnsi="Trebuchet MS"/>
        </w:rPr>
        <w:t xml:space="preserve">nowledge of range of resources </w:t>
      </w:r>
      <w:r w:rsidR="00036489">
        <w:rPr>
          <w:rFonts w:ascii="Trebuchet MS" w:hAnsi="Trebuchet MS"/>
        </w:rPr>
        <w:t xml:space="preserve">and equipment </w:t>
      </w:r>
      <w:r w:rsidR="00F66D42" w:rsidRPr="00F66D42">
        <w:rPr>
          <w:rFonts w:ascii="Trebuchet MS" w:hAnsi="Trebuchet MS"/>
        </w:rPr>
        <w:t>available to visually impaired people</w:t>
      </w:r>
    </w:p>
    <w:p w14:paraId="6B0F8901" w14:textId="1961FCB1" w:rsidR="00005374" w:rsidRPr="00005374" w:rsidRDefault="007778DA" w:rsidP="00005374">
      <w:pPr>
        <w:numPr>
          <w:ilvl w:val="0"/>
          <w:numId w:val="25"/>
        </w:numPr>
        <w:contextualSpacing/>
        <w:rPr>
          <w:rFonts w:ascii="Trebuchet MS" w:hAnsi="Trebuchet MS"/>
        </w:rPr>
      </w:pPr>
      <w:r>
        <w:rPr>
          <w:rFonts w:ascii="Trebuchet MS" w:hAnsi="Trebuchet MS"/>
        </w:rPr>
        <w:lastRenderedPageBreak/>
        <w:t>Demonstrable understanding of t</w:t>
      </w:r>
      <w:r w:rsidR="00005374" w:rsidRPr="00005374">
        <w:rPr>
          <w:rFonts w:ascii="Trebuchet MS" w:hAnsi="Trebuchet MS"/>
        </w:rPr>
        <w:t>he roles of other agencies and service providers</w:t>
      </w:r>
      <w:r w:rsidR="001207B6" w:rsidRPr="001207B6">
        <w:t xml:space="preserve"> </w:t>
      </w:r>
      <w:r w:rsidR="00331629">
        <w:t xml:space="preserve">and </w:t>
      </w:r>
      <w:r w:rsidR="001207B6" w:rsidRPr="001207B6">
        <w:rPr>
          <w:rFonts w:ascii="Trebuchet MS" w:hAnsi="Trebuchet MS"/>
        </w:rPr>
        <w:t>external pathways to strengthen referrals and delivery of multi-agency services</w:t>
      </w:r>
      <w:r w:rsidR="00005374" w:rsidRPr="00005374">
        <w:rPr>
          <w:rFonts w:ascii="Trebuchet MS" w:hAnsi="Trebuchet MS"/>
        </w:rPr>
        <w:t xml:space="preserve">. </w:t>
      </w:r>
    </w:p>
    <w:p w14:paraId="4E07C93F" w14:textId="77777777" w:rsidR="00005374" w:rsidRPr="00005374" w:rsidRDefault="00005374" w:rsidP="00005374">
      <w:pPr>
        <w:numPr>
          <w:ilvl w:val="0"/>
          <w:numId w:val="25"/>
        </w:numPr>
        <w:contextualSpacing/>
        <w:rPr>
          <w:rFonts w:ascii="Trebuchet MS" w:hAnsi="Trebuchet MS"/>
        </w:rPr>
      </w:pPr>
      <w:r w:rsidRPr="00005374">
        <w:rPr>
          <w:rFonts w:ascii="Trebuchet MS" w:hAnsi="Trebuchet MS"/>
        </w:rPr>
        <w:t>Demonstrable knowledge of Health &amp; Safety at work regulations.</w:t>
      </w:r>
    </w:p>
    <w:p w14:paraId="1BC066A8" w14:textId="21E070F3" w:rsidR="00005374" w:rsidRDefault="00005374" w:rsidP="00005374">
      <w:pPr>
        <w:numPr>
          <w:ilvl w:val="0"/>
          <w:numId w:val="25"/>
        </w:numPr>
        <w:contextualSpacing/>
        <w:rPr>
          <w:rFonts w:ascii="Trebuchet MS" w:hAnsi="Trebuchet MS"/>
        </w:rPr>
      </w:pPr>
      <w:r w:rsidRPr="00005374">
        <w:rPr>
          <w:rFonts w:ascii="Trebuchet MS" w:hAnsi="Trebuchet MS"/>
        </w:rPr>
        <w:t xml:space="preserve">Can evidence a thorough understanding of the </w:t>
      </w:r>
      <w:r w:rsidR="0043296F">
        <w:rPr>
          <w:rFonts w:ascii="Trebuchet MS" w:hAnsi="Trebuchet MS"/>
        </w:rPr>
        <w:t>Rehabilitation</w:t>
      </w:r>
      <w:r w:rsidRPr="00005374">
        <w:rPr>
          <w:rFonts w:ascii="Trebuchet MS" w:hAnsi="Trebuchet MS"/>
        </w:rPr>
        <w:t xml:space="preserve"> profession and interest and motivation to develop it. </w:t>
      </w:r>
    </w:p>
    <w:p w14:paraId="5A8A0FE6" w14:textId="68D291EB" w:rsidR="0042257B" w:rsidRPr="0042257B" w:rsidRDefault="0042257B" w:rsidP="0042257B">
      <w:pPr>
        <w:pStyle w:val="ListParagraph"/>
        <w:numPr>
          <w:ilvl w:val="0"/>
          <w:numId w:val="25"/>
        </w:numPr>
        <w:rPr>
          <w:rFonts w:ascii="Trebuchet MS" w:hAnsi="Trebuchet MS"/>
        </w:rPr>
      </w:pPr>
      <w:r w:rsidRPr="0042257B">
        <w:rPr>
          <w:rFonts w:ascii="Trebuchet MS" w:hAnsi="Trebuchet MS"/>
        </w:rPr>
        <w:t>Demonstrable understanding of legislation which supports and protects vulnerable adults and their disability. Including the certification and Registration process</w:t>
      </w:r>
      <w:r w:rsidR="00B236D3">
        <w:rPr>
          <w:rFonts w:ascii="Trebuchet MS" w:hAnsi="Trebuchet MS"/>
        </w:rPr>
        <w:t>.</w:t>
      </w:r>
    </w:p>
    <w:p w14:paraId="26D59EB0" w14:textId="2816F6C3" w:rsidR="00005374" w:rsidRPr="00B735EA" w:rsidRDefault="00331D59" w:rsidP="00005374">
      <w:pPr>
        <w:pStyle w:val="ListParagraph"/>
        <w:numPr>
          <w:ilvl w:val="0"/>
          <w:numId w:val="25"/>
        </w:numPr>
        <w:rPr>
          <w:rFonts w:ascii="Trebuchet MS" w:hAnsi="Trebuchet MS"/>
        </w:rPr>
      </w:pPr>
      <w:r w:rsidRPr="00331D59">
        <w:rPr>
          <w:rFonts w:ascii="Trebuchet MS" w:hAnsi="Trebuchet MS"/>
        </w:rPr>
        <w:t xml:space="preserve">Demonstrable knowledge of the different stages of acceptance to sight loss and impact to adjust. </w:t>
      </w:r>
    </w:p>
    <w:p w14:paraId="1395CB5A" w14:textId="086F196B" w:rsidR="00DB3B91" w:rsidRPr="00DB3B91" w:rsidRDefault="00DB3B91" w:rsidP="00DB3B91">
      <w:pPr>
        <w:pStyle w:val="Heading4"/>
      </w:pPr>
      <w:r w:rsidRPr="00DB3B91">
        <w:t xml:space="preserve"> Desirable</w:t>
      </w:r>
    </w:p>
    <w:p w14:paraId="66C77134" w14:textId="53B183B0" w:rsidR="003A2ADF" w:rsidRDefault="00A20D2F" w:rsidP="00DB3B91">
      <w:pPr>
        <w:numPr>
          <w:ilvl w:val="0"/>
          <w:numId w:val="25"/>
        </w:numPr>
        <w:contextualSpacing/>
        <w:rPr>
          <w:rFonts w:ascii="Trebuchet MS" w:hAnsi="Trebuchet MS"/>
        </w:rPr>
      </w:pPr>
      <w:r>
        <w:rPr>
          <w:rFonts w:ascii="Trebuchet MS" w:hAnsi="Trebuchet MS"/>
        </w:rPr>
        <w:t>Knowledge and awareness of</w:t>
      </w:r>
      <w:r w:rsidR="00CF3F33">
        <w:rPr>
          <w:rFonts w:ascii="Trebuchet MS" w:hAnsi="Trebuchet MS"/>
        </w:rPr>
        <w:t xml:space="preserve"> various types of </w:t>
      </w:r>
      <w:r w:rsidR="003A2ADF">
        <w:rPr>
          <w:rFonts w:ascii="Trebuchet MS" w:hAnsi="Trebuchet MS"/>
        </w:rPr>
        <w:t xml:space="preserve">technology </w:t>
      </w:r>
      <w:r>
        <w:rPr>
          <w:rFonts w:ascii="Trebuchet MS" w:hAnsi="Trebuchet MS"/>
        </w:rPr>
        <w:t>that can support independence and wellbeing.</w:t>
      </w:r>
    </w:p>
    <w:p w14:paraId="5C15CB61" w14:textId="20933A40" w:rsidR="005E13FF" w:rsidRPr="00DB3B91" w:rsidRDefault="005E13FF" w:rsidP="00DB3B91">
      <w:pPr>
        <w:numPr>
          <w:ilvl w:val="0"/>
          <w:numId w:val="25"/>
        </w:numPr>
        <w:contextualSpacing/>
        <w:rPr>
          <w:rFonts w:ascii="Trebuchet MS" w:hAnsi="Trebuchet MS"/>
        </w:rPr>
      </w:pPr>
      <w:r>
        <w:rPr>
          <w:rFonts w:ascii="Trebuchet MS" w:hAnsi="Trebuchet MS"/>
        </w:rPr>
        <w:t>Proven skills and qualifications to support people with dual sensory loss</w:t>
      </w:r>
      <w:r w:rsidR="001870C2">
        <w:rPr>
          <w:rFonts w:ascii="Trebuchet MS" w:hAnsi="Trebuchet MS"/>
        </w:rPr>
        <w:t>.</w:t>
      </w:r>
      <w:r>
        <w:rPr>
          <w:rFonts w:ascii="Trebuchet MS" w:hAnsi="Trebuchet MS"/>
        </w:rPr>
        <w:t xml:space="preserve"> </w:t>
      </w:r>
    </w:p>
    <w:p w14:paraId="76DDA23F" w14:textId="77777777" w:rsidR="00B86B21" w:rsidRPr="00922969" w:rsidRDefault="00B86B21" w:rsidP="00B86B21">
      <w:pPr>
        <w:pStyle w:val="Heading2"/>
        <w:rPr>
          <w:color w:val="00165C" w:themeColor="text2"/>
        </w:rPr>
      </w:pPr>
      <w:r w:rsidRPr="00922969">
        <w:rPr>
          <w:color w:val="00165C" w:themeColor="text2"/>
        </w:rPr>
        <w:t>Skills and Competencies</w:t>
      </w:r>
    </w:p>
    <w:p w14:paraId="35CC3D52" w14:textId="06CF1E22" w:rsidR="00692DF8" w:rsidRDefault="00692DF8" w:rsidP="00124C3B">
      <w:pPr>
        <w:pStyle w:val="Heading4"/>
        <w:rPr>
          <w:rFonts w:eastAsiaTheme="minorHAnsi"/>
        </w:rPr>
      </w:pPr>
      <w:r w:rsidRPr="00922969">
        <w:rPr>
          <w:rFonts w:eastAsiaTheme="minorHAnsi"/>
        </w:rPr>
        <w:t>Essential</w:t>
      </w:r>
    </w:p>
    <w:p w14:paraId="53D41D8B" w14:textId="5A3EF54D" w:rsidR="00A032CB" w:rsidRDefault="00616723" w:rsidP="002B3ECC">
      <w:pPr>
        <w:pStyle w:val="ListParagraph"/>
        <w:numPr>
          <w:ilvl w:val="0"/>
          <w:numId w:val="20"/>
        </w:numPr>
        <w:rPr>
          <w:rFonts w:ascii="Trebuchet MS" w:hAnsi="Trebuchet MS"/>
        </w:rPr>
      </w:pPr>
      <w:r w:rsidRPr="00616723">
        <w:rPr>
          <w:rFonts w:ascii="Trebuchet MS" w:hAnsi="Trebuchet MS"/>
        </w:rPr>
        <w:t xml:space="preserve">Good organisational and administrative skills </w:t>
      </w:r>
      <w:r>
        <w:rPr>
          <w:rFonts w:ascii="Trebuchet MS" w:hAnsi="Trebuchet MS"/>
        </w:rPr>
        <w:t>and c</w:t>
      </w:r>
      <w:r w:rsidR="006A197F" w:rsidRPr="006A197F">
        <w:rPr>
          <w:rFonts w:ascii="Trebuchet MS" w:hAnsi="Trebuchet MS"/>
        </w:rPr>
        <w:t xml:space="preserve">ompetent in using Microsoft Word, </w:t>
      </w:r>
      <w:proofErr w:type="gramStart"/>
      <w:r w:rsidR="006A197F" w:rsidRPr="006A197F">
        <w:rPr>
          <w:rFonts w:ascii="Trebuchet MS" w:hAnsi="Trebuchet MS"/>
        </w:rPr>
        <w:t>Excel</w:t>
      </w:r>
      <w:proofErr w:type="gramEnd"/>
      <w:r w:rsidR="006A197F" w:rsidRPr="006A197F">
        <w:rPr>
          <w:rFonts w:ascii="Trebuchet MS" w:hAnsi="Trebuchet MS"/>
        </w:rPr>
        <w:t xml:space="preserve"> and Outlook.</w:t>
      </w:r>
    </w:p>
    <w:p w14:paraId="79FB8D04" w14:textId="30964C17" w:rsidR="00D53BA0" w:rsidRPr="002831F2" w:rsidRDefault="002831F2" w:rsidP="002831F2">
      <w:pPr>
        <w:pStyle w:val="ListParagraph"/>
        <w:numPr>
          <w:ilvl w:val="0"/>
          <w:numId w:val="20"/>
        </w:numPr>
        <w:rPr>
          <w:rFonts w:ascii="Trebuchet MS" w:hAnsi="Trebuchet MS"/>
        </w:rPr>
      </w:pPr>
      <w:r w:rsidRPr="002831F2">
        <w:rPr>
          <w:rFonts w:ascii="Trebuchet MS" w:hAnsi="Trebuchet MS"/>
        </w:rPr>
        <w:t xml:space="preserve">Proven ability to establish effective working relationships with a variety of people using </w:t>
      </w:r>
      <w:r w:rsidR="00D53BA0" w:rsidRPr="002831F2">
        <w:rPr>
          <w:rFonts w:ascii="Trebuchet MS" w:hAnsi="Trebuchet MS"/>
        </w:rPr>
        <w:t>Person</w:t>
      </w:r>
      <w:r w:rsidR="004C002D" w:rsidRPr="002831F2">
        <w:rPr>
          <w:rFonts w:ascii="Trebuchet MS" w:hAnsi="Trebuchet MS"/>
        </w:rPr>
        <w:t>-</w:t>
      </w:r>
      <w:r w:rsidR="00D53BA0" w:rsidRPr="002831F2">
        <w:rPr>
          <w:rFonts w:ascii="Trebuchet MS" w:hAnsi="Trebuchet MS"/>
        </w:rPr>
        <w:t>Centred Planning</w:t>
      </w:r>
      <w:r w:rsidR="001E366D">
        <w:rPr>
          <w:rFonts w:ascii="Trebuchet MS" w:hAnsi="Trebuchet MS"/>
        </w:rPr>
        <w:t>.</w:t>
      </w:r>
    </w:p>
    <w:p w14:paraId="72FA71D8" w14:textId="687C7BD4" w:rsidR="002B3ECC" w:rsidRPr="00DB5B7E" w:rsidRDefault="002B3ECC" w:rsidP="00DB5B7E">
      <w:pPr>
        <w:pStyle w:val="ListParagraph"/>
        <w:numPr>
          <w:ilvl w:val="0"/>
          <w:numId w:val="20"/>
        </w:numPr>
        <w:rPr>
          <w:rFonts w:ascii="Trebuchet MS" w:hAnsi="Trebuchet MS"/>
        </w:rPr>
      </w:pPr>
      <w:r w:rsidRPr="00DD1213">
        <w:rPr>
          <w:rFonts w:ascii="Trebuchet MS" w:hAnsi="Trebuchet MS"/>
        </w:rPr>
        <w:t>Effective communication skills, verbal and written</w:t>
      </w:r>
      <w:r w:rsidR="00505E60" w:rsidRPr="00DD1213">
        <w:rPr>
          <w:rFonts w:ascii="Trebuchet MS" w:hAnsi="Trebuchet MS"/>
        </w:rPr>
        <w:t xml:space="preserve"> </w:t>
      </w:r>
      <w:r w:rsidR="00DD1213" w:rsidRPr="00DD1213">
        <w:rPr>
          <w:rFonts w:ascii="Trebuchet MS" w:hAnsi="Trebuchet MS"/>
        </w:rPr>
        <w:t>in English (and Welsh speaker where necessary)</w:t>
      </w:r>
      <w:r w:rsidRPr="00DD1213">
        <w:rPr>
          <w:rFonts w:ascii="Trebuchet MS" w:hAnsi="Trebuchet MS"/>
        </w:rPr>
        <w:t xml:space="preserve">. </w:t>
      </w:r>
    </w:p>
    <w:p w14:paraId="2773C577" w14:textId="77777777" w:rsidR="00822698" w:rsidRPr="00822698" w:rsidRDefault="00822698" w:rsidP="00822698">
      <w:pPr>
        <w:pStyle w:val="ListParagraph"/>
        <w:numPr>
          <w:ilvl w:val="0"/>
          <w:numId w:val="20"/>
        </w:numPr>
        <w:rPr>
          <w:rFonts w:ascii="Trebuchet MS" w:hAnsi="Trebuchet MS"/>
        </w:rPr>
      </w:pPr>
      <w:r w:rsidRPr="00822698">
        <w:rPr>
          <w:rFonts w:ascii="Trebuchet MS" w:hAnsi="Trebuchet MS"/>
        </w:rPr>
        <w:t xml:space="preserve">Supports their team and colleagues, and is a conscientious, </w:t>
      </w:r>
      <w:proofErr w:type="gramStart"/>
      <w:r w:rsidRPr="00822698">
        <w:rPr>
          <w:rFonts w:ascii="Trebuchet MS" w:hAnsi="Trebuchet MS"/>
        </w:rPr>
        <w:t>trustworthy</w:t>
      </w:r>
      <w:proofErr w:type="gramEnd"/>
      <w:r w:rsidRPr="00822698">
        <w:rPr>
          <w:rFonts w:ascii="Trebuchet MS" w:hAnsi="Trebuchet MS"/>
        </w:rPr>
        <w:t xml:space="preserve"> and considerate colleague.        </w:t>
      </w:r>
    </w:p>
    <w:p w14:paraId="79F0A805" w14:textId="77777777" w:rsidR="006B1541" w:rsidRPr="006B1541" w:rsidRDefault="006B1541" w:rsidP="006B1541">
      <w:pPr>
        <w:pStyle w:val="ListParagraph"/>
        <w:numPr>
          <w:ilvl w:val="0"/>
          <w:numId w:val="20"/>
        </w:numPr>
        <w:rPr>
          <w:rFonts w:ascii="Trebuchet MS" w:hAnsi="Trebuchet MS"/>
        </w:rPr>
      </w:pPr>
      <w:r w:rsidRPr="006B1541">
        <w:rPr>
          <w:rFonts w:ascii="Trebuchet MS" w:hAnsi="Trebuchet MS"/>
        </w:rPr>
        <w:t xml:space="preserve">Committed to good quality and service, and service improvements, and is focused on providing a good service both internally and externally. </w:t>
      </w:r>
    </w:p>
    <w:p w14:paraId="097D72C3" w14:textId="5E85DD83" w:rsidR="00822698" w:rsidRPr="00B735EA" w:rsidRDefault="00E52B04" w:rsidP="00B735EA">
      <w:pPr>
        <w:pStyle w:val="ListParagraph"/>
        <w:numPr>
          <w:ilvl w:val="0"/>
          <w:numId w:val="20"/>
        </w:numPr>
        <w:rPr>
          <w:rFonts w:ascii="Trebuchet MS" w:hAnsi="Trebuchet MS"/>
        </w:rPr>
      </w:pPr>
      <w:r w:rsidRPr="00E52B04">
        <w:rPr>
          <w:rFonts w:ascii="Trebuchet MS" w:hAnsi="Trebuchet MS"/>
        </w:rPr>
        <w:t>Can demonstrate a flexible approach to work.</w:t>
      </w:r>
    </w:p>
    <w:p w14:paraId="54703772" w14:textId="2A0499B9" w:rsidR="00667AD6" w:rsidRPr="00B735EA" w:rsidRDefault="00800573" w:rsidP="00B735EA">
      <w:pPr>
        <w:pStyle w:val="ListParagraph"/>
        <w:numPr>
          <w:ilvl w:val="0"/>
          <w:numId w:val="20"/>
        </w:numPr>
        <w:rPr>
          <w:rFonts w:ascii="Trebuchet MS" w:hAnsi="Trebuchet MS"/>
        </w:rPr>
      </w:pPr>
      <w:r w:rsidRPr="00800573">
        <w:rPr>
          <w:rFonts w:ascii="Trebuchet MS" w:hAnsi="Trebuchet MS"/>
        </w:rPr>
        <w:t>Can demonstrate a logical approach to decision making</w:t>
      </w:r>
      <w:r>
        <w:rPr>
          <w:rFonts w:ascii="Trebuchet MS" w:hAnsi="Trebuchet MS"/>
        </w:rPr>
        <w:t xml:space="preserve">, assessments and planning </w:t>
      </w:r>
      <w:r w:rsidR="006E2735">
        <w:rPr>
          <w:rFonts w:ascii="Trebuchet MS" w:hAnsi="Trebuchet MS"/>
        </w:rPr>
        <w:t>skills</w:t>
      </w:r>
      <w:r w:rsidRPr="00800573">
        <w:rPr>
          <w:rFonts w:ascii="Trebuchet MS" w:hAnsi="Trebuchet MS"/>
        </w:rPr>
        <w:t>.</w:t>
      </w:r>
    </w:p>
    <w:p w14:paraId="5BCCEA15" w14:textId="292EC835" w:rsidR="007F0D25" w:rsidRPr="007F0D25" w:rsidRDefault="00A912D6" w:rsidP="007F0D25">
      <w:pPr>
        <w:pStyle w:val="ListParagraph"/>
        <w:numPr>
          <w:ilvl w:val="0"/>
          <w:numId w:val="20"/>
        </w:numPr>
        <w:rPr>
          <w:rFonts w:ascii="Trebuchet MS" w:hAnsi="Trebuchet MS"/>
        </w:rPr>
      </w:pPr>
      <w:r>
        <w:rPr>
          <w:rFonts w:ascii="Trebuchet MS" w:hAnsi="Trebuchet MS"/>
        </w:rPr>
        <w:t>A</w:t>
      </w:r>
      <w:r w:rsidR="00FE37A4" w:rsidRPr="007F0D25">
        <w:rPr>
          <w:rFonts w:ascii="Trebuchet MS" w:hAnsi="Trebuchet MS"/>
        </w:rPr>
        <w:t>bility</w:t>
      </w:r>
      <w:r w:rsidR="0051231A" w:rsidRPr="007F0D25">
        <w:rPr>
          <w:rFonts w:ascii="Trebuchet MS" w:hAnsi="Trebuchet MS"/>
        </w:rPr>
        <w:t xml:space="preserve"> to build rapport with</w:t>
      </w:r>
      <w:r w:rsidR="00F3683F">
        <w:rPr>
          <w:rFonts w:ascii="Trebuchet MS" w:hAnsi="Trebuchet MS"/>
        </w:rPr>
        <w:t xml:space="preserve"> </w:t>
      </w:r>
      <w:r w:rsidR="0051231A" w:rsidRPr="007F0D25">
        <w:rPr>
          <w:rFonts w:ascii="Trebuchet MS" w:hAnsi="Trebuchet MS"/>
        </w:rPr>
        <w:t xml:space="preserve">and obtain information from </w:t>
      </w:r>
      <w:r w:rsidR="0051231A" w:rsidRPr="006A197F">
        <w:rPr>
          <w:rFonts w:ascii="Trebuchet MS" w:hAnsi="Trebuchet MS"/>
        </w:rPr>
        <w:t>clients</w:t>
      </w:r>
      <w:r w:rsidR="0051231A" w:rsidRPr="007F0D25">
        <w:rPr>
          <w:rFonts w:ascii="Trebuchet MS" w:hAnsi="Trebuchet MS"/>
        </w:rPr>
        <w:t xml:space="preserve"> using person centred planning. </w:t>
      </w:r>
    </w:p>
    <w:p w14:paraId="43FAD86B" w14:textId="4BF52B2F" w:rsidR="007F0D25" w:rsidRPr="007F0D25" w:rsidRDefault="00C34785" w:rsidP="007F0D25">
      <w:pPr>
        <w:pStyle w:val="ListParagraph"/>
        <w:numPr>
          <w:ilvl w:val="0"/>
          <w:numId w:val="20"/>
        </w:numPr>
        <w:rPr>
          <w:rFonts w:ascii="Trebuchet MS" w:hAnsi="Trebuchet MS"/>
        </w:rPr>
      </w:pPr>
      <w:r w:rsidRPr="007F0D25">
        <w:rPr>
          <w:rFonts w:ascii="Trebuchet MS" w:hAnsi="Trebuchet MS"/>
        </w:rPr>
        <w:t xml:space="preserve">Has excellent people skills </w:t>
      </w:r>
      <w:r w:rsidR="00CD2BCA" w:rsidRPr="007F0D25">
        <w:rPr>
          <w:rFonts w:ascii="Trebuchet MS" w:hAnsi="Trebuchet MS"/>
        </w:rPr>
        <w:t xml:space="preserve">and </w:t>
      </w:r>
      <w:r w:rsidR="005934A3" w:rsidRPr="007F0D25">
        <w:rPr>
          <w:rFonts w:ascii="Trebuchet MS" w:hAnsi="Trebuchet MS"/>
        </w:rPr>
        <w:t>can</w:t>
      </w:r>
      <w:r w:rsidR="00712DC1" w:rsidRPr="007F0D25">
        <w:rPr>
          <w:rFonts w:ascii="Trebuchet MS" w:hAnsi="Trebuchet MS"/>
        </w:rPr>
        <w:t xml:space="preserve"> successfully</w:t>
      </w:r>
      <w:r w:rsidR="00CD2BCA" w:rsidRPr="007F0D25">
        <w:rPr>
          <w:rFonts w:ascii="Trebuchet MS" w:hAnsi="Trebuchet MS"/>
        </w:rPr>
        <w:t xml:space="preserve"> liaise and work with other </w:t>
      </w:r>
      <w:r w:rsidR="00CD2BCA" w:rsidRPr="006A197F">
        <w:rPr>
          <w:rFonts w:ascii="Trebuchet MS" w:hAnsi="Trebuchet MS"/>
        </w:rPr>
        <w:t>professionals</w:t>
      </w:r>
      <w:r w:rsidR="00D51214" w:rsidRPr="006A197F">
        <w:rPr>
          <w:rFonts w:ascii="Trebuchet MS" w:hAnsi="Trebuchet MS"/>
        </w:rPr>
        <w:t xml:space="preserve">, </w:t>
      </w:r>
      <w:r w:rsidR="00CD2BCA" w:rsidRPr="006A197F">
        <w:rPr>
          <w:rFonts w:ascii="Trebuchet MS" w:hAnsi="Trebuchet MS"/>
        </w:rPr>
        <w:t>volunteers</w:t>
      </w:r>
      <w:r w:rsidR="00D51214" w:rsidRPr="006A197F">
        <w:rPr>
          <w:rFonts w:ascii="Trebuchet MS" w:hAnsi="Trebuchet MS"/>
        </w:rPr>
        <w:t xml:space="preserve"> and can identify appropriate referral pathways</w:t>
      </w:r>
      <w:r w:rsidR="00CD2BCA" w:rsidRPr="006A197F">
        <w:rPr>
          <w:rFonts w:ascii="Trebuchet MS" w:hAnsi="Trebuchet MS"/>
        </w:rPr>
        <w:t>.</w:t>
      </w:r>
      <w:r w:rsidR="0051231A" w:rsidRPr="007F0D25">
        <w:rPr>
          <w:rFonts w:ascii="Trebuchet MS" w:hAnsi="Trebuchet MS"/>
        </w:rPr>
        <w:t xml:space="preserve"> </w:t>
      </w:r>
    </w:p>
    <w:p w14:paraId="788F3EEC" w14:textId="0785E1C0" w:rsidR="007F0D25" w:rsidRDefault="00F3683F" w:rsidP="007F0D25">
      <w:pPr>
        <w:pStyle w:val="ListParagraph"/>
        <w:numPr>
          <w:ilvl w:val="0"/>
          <w:numId w:val="20"/>
        </w:numPr>
        <w:rPr>
          <w:rFonts w:ascii="Trebuchet MS" w:hAnsi="Trebuchet MS"/>
        </w:rPr>
      </w:pPr>
      <w:r>
        <w:rPr>
          <w:rFonts w:ascii="Trebuchet MS" w:hAnsi="Trebuchet MS"/>
        </w:rPr>
        <w:t>E</w:t>
      </w:r>
      <w:r w:rsidR="00D043A9" w:rsidRPr="007F0D25">
        <w:rPr>
          <w:rFonts w:ascii="Trebuchet MS" w:hAnsi="Trebuchet MS"/>
        </w:rPr>
        <w:t>xcellent</w:t>
      </w:r>
      <w:r w:rsidR="0051231A" w:rsidRPr="007F0D25">
        <w:rPr>
          <w:rFonts w:ascii="Trebuchet MS" w:hAnsi="Trebuchet MS"/>
        </w:rPr>
        <w:t xml:space="preserve"> problem solve</w:t>
      </w:r>
      <w:r w:rsidR="00D043A9" w:rsidRPr="007F0D25">
        <w:rPr>
          <w:rFonts w:ascii="Trebuchet MS" w:hAnsi="Trebuchet MS"/>
        </w:rPr>
        <w:t>r</w:t>
      </w:r>
      <w:r w:rsidR="00C72D34">
        <w:rPr>
          <w:rFonts w:ascii="Trebuchet MS" w:hAnsi="Trebuchet MS"/>
        </w:rPr>
        <w:t xml:space="preserve"> and d</w:t>
      </w:r>
      <w:r w:rsidR="00C72D34" w:rsidRPr="00C72D34">
        <w:rPr>
          <w:rFonts w:ascii="Trebuchet MS" w:hAnsi="Trebuchet MS"/>
        </w:rPr>
        <w:t>eals well with conflict</w:t>
      </w:r>
      <w:r w:rsidR="0051231A" w:rsidRPr="007F0D25">
        <w:rPr>
          <w:rFonts w:ascii="Trebuchet MS" w:hAnsi="Trebuchet MS"/>
        </w:rPr>
        <w:t xml:space="preserve">. </w:t>
      </w:r>
    </w:p>
    <w:p w14:paraId="152AFF3F" w14:textId="2226598A" w:rsidR="00770189" w:rsidRPr="00770189" w:rsidRDefault="00770189" w:rsidP="00770189">
      <w:pPr>
        <w:pStyle w:val="ListParagraph"/>
        <w:numPr>
          <w:ilvl w:val="0"/>
          <w:numId w:val="20"/>
        </w:numPr>
        <w:rPr>
          <w:rFonts w:ascii="Trebuchet MS" w:hAnsi="Trebuchet MS"/>
        </w:rPr>
      </w:pPr>
      <w:r w:rsidRPr="00770189">
        <w:rPr>
          <w:rFonts w:ascii="Trebuchet MS" w:hAnsi="Trebuchet MS"/>
        </w:rPr>
        <w:t xml:space="preserve">Takes responsibility for own performance and development.                      </w:t>
      </w:r>
    </w:p>
    <w:p w14:paraId="6027B29B" w14:textId="3D3BF883" w:rsidR="007C585F" w:rsidRPr="007C585F" w:rsidRDefault="007C585F" w:rsidP="007C585F">
      <w:pPr>
        <w:pStyle w:val="ListParagraph"/>
        <w:numPr>
          <w:ilvl w:val="0"/>
          <w:numId w:val="20"/>
        </w:numPr>
        <w:rPr>
          <w:rFonts w:ascii="Trebuchet MS" w:hAnsi="Trebuchet MS"/>
        </w:rPr>
      </w:pPr>
      <w:r w:rsidRPr="007C585F">
        <w:rPr>
          <w:rFonts w:ascii="Trebuchet MS" w:hAnsi="Trebuchet MS"/>
        </w:rPr>
        <w:t xml:space="preserve">Can manage own workload and able to prioritise effectively to meet </w:t>
      </w:r>
      <w:proofErr w:type="gramStart"/>
      <w:r w:rsidRPr="007C585F">
        <w:rPr>
          <w:rFonts w:ascii="Trebuchet MS" w:hAnsi="Trebuchet MS"/>
        </w:rPr>
        <w:t>deadlines</w:t>
      </w:r>
      <w:proofErr w:type="gramEnd"/>
    </w:p>
    <w:p w14:paraId="52C3A923" w14:textId="33D33ECB" w:rsidR="0051231A" w:rsidRDefault="0051231A" w:rsidP="007F0D25">
      <w:pPr>
        <w:pStyle w:val="ListParagraph"/>
        <w:numPr>
          <w:ilvl w:val="0"/>
          <w:numId w:val="20"/>
        </w:numPr>
        <w:rPr>
          <w:rFonts w:ascii="Trebuchet MS" w:hAnsi="Trebuchet MS"/>
        </w:rPr>
      </w:pPr>
      <w:r w:rsidRPr="007F0D25">
        <w:rPr>
          <w:rFonts w:ascii="Trebuchet MS" w:hAnsi="Trebuchet MS"/>
        </w:rPr>
        <w:t>Has good organisa</w:t>
      </w:r>
      <w:r w:rsidR="0065463C" w:rsidRPr="007F0D25">
        <w:rPr>
          <w:rFonts w:ascii="Trebuchet MS" w:hAnsi="Trebuchet MS"/>
        </w:rPr>
        <w:t xml:space="preserve">tion and report writing skills and </w:t>
      </w:r>
      <w:r w:rsidRPr="007F0D25">
        <w:rPr>
          <w:rFonts w:ascii="Trebuchet MS" w:hAnsi="Trebuchet MS"/>
        </w:rPr>
        <w:t>a commitment to Health &amp; Safety at work.</w:t>
      </w:r>
    </w:p>
    <w:p w14:paraId="0CCDF374" w14:textId="38950F82" w:rsidR="00542ED5" w:rsidRPr="00780E52" w:rsidRDefault="00542ED5" w:rsidP="00C04ECA">
      <w:pPr>
        <w:pStyle w:val="ListParagraph"/>
        <w:ind w:left="643"/>
      </w:pPr>
    </w:p>
    <w:p w14:paraId="3C9345C6" w14:textId="1BC30876" w:rsidR="00164142" w:rsidRPr="00124C3B" w:rsidRDefault="00102717" w:rsidP="00164142">
      <w:pPr>
        <w:pStyle w:val="Heading2"/>
        <w:rPr>
          <w:b w:val="0"/>
        </w:rPr>
      </w:pPr>
      <w:r w:rsidRPr="00124C3B">
        <w:rPr>
          <w:color w:val="00165C" w:themeColor="text2"/>
        </w:rPr>
        <w:lastRenderedPageBreak/>
        <w:t>Behaviours</w:t>
      </w:r>
    </w:p>
    <w:p w14:paraId="0ECD0B27" w14:textId="1174F877" w:rsidR="00164142" w:rsidRPr="00124C3B" w:rsidRDefault="00102717" w:rsidP="00164142">
      <w:pPr>
        <w:rPr>
          <w:rFonts w:ascii="Trebuchet MS" w:hAnsi="Trebuchet MS"/>
        </w:rPr>
      </w:pPr>
      <w:bookmarkStart w:id="4"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w:t>
      </w:r>
      <w:proofErr w:type="gramStart"/>
      <w:r w:rsidR="00164142" w:rsidRPr="00124C3B">
        <w:rPr>
          <w:rFonts w:ascii="Trebuchet MS" w:hAnsi="Trebuchet MS"/>
        </w:rPr>
        <w:t>volunteers</w:t>
      </w:r>
      <w:proofErr w:type="gramEnd"/>
      <w:r w:rsidR="00164142" w:rsidRPr="00124C3B">
        <w:rPr>
          <w:rFonts w:ascii="Trebuchet MS" w:hAnsi="Trebuchet MS"/>
        </w:rPr>
        <w:t xml:space="preserve">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4"/>
    <w:p w14:paraId="6B31A205" w14:textId="06F77588"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w:t>
      </w:r>
      <w:proofErr w:type="gramStart"/>
      <w:r w:rsidRPr="00124C3B">
        <w:rPr>
          <w:rFonts w:ascii="Trebuchet MS" w:hAnsi="Trebuchet MS"/>
        </w:rPr>
        <w:t>listen, and</w:t>
      </w:r>
      <w:proofErr w:type="gramEnd"/>
      <w:r w:rsidRPr="00124C3B">
        <w:rPr>
          <w:rFonts w:ascii="Trebuchet MS" w:hAnsi="Trebuchet MS"/>
        </w:rPr>
        <w:t xml:space="preserve"> recognise that every individual is different in where they’ve come from and where they’re going. We are open, </w:t>
      </w:r>
      <w:proofErr w:type="gramStart"/>
      <w:r w:rsidRPr="00124C3B">
        <w:rPr>
          <w:rFonts w:ascii="Trebuchet MS" w:hAnsi="Trebuchet MS"/>
        </w:rPr>
        <w:t>empathetic</w:t>
      </w:r>
      <w:proofErr w:type="gramEnd"/>
      <w:r w:rsidRPr="00124C3B">
        <w:rPr>
          <w:rFonts w:ascii="Trebuchet MS" w:hAnsi="Trebuchet MS"/>
        </w:rPr>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rPr>
          <w:rFonts w:ascii="Trebuchet MS" w:hAnsi="Trebuchet MS"/>
        </w:rPr>
      </w:pPr>
      <w:r w:rsidRPr="00124C3B">
        <w:rPr>
          <w:rFonts w:ascii="Trebuchet MS" w:hAnsi="Trebuchet MS"/>
        </w:rPr>
        <w:t>So, we: -</w:t>
      </w:r>
    </w:p>
    <w:p w14:paraId="2242315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w:t>
      </w:r>
      <w:proofErr w:type="gramStart"/>
      <w:r w:rsidRPr="00124C3B">
        <w:rPr>
          <w:rFonts w:ascii="Trebuchet MS" w:hAnsi="Trebuchet MS"/>
        </w:rPr>
        <w:t>volunteers</w:t>
      </w:r>
      <w:proofErr w:type="gramEnd"/>
      <w:r w:rsidRPr="00124C3B">
        <w:rPr>
          <w:rFonts w:ascii="Trebuchet MS" w:hAnsi="Trebuchet MS"/>
        </w:rPr>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w:t>
      </w:r>
      <w:proofErr w:type="gramStart"/>
      <w:r w:rsidRPr="00124C3B">
        <w:rPr>
          <w:rFonts w:ascii="Trebuchet MS" w:hAnsi="Trebuchet MS"/>
        </w:rPr>
        <w:t>say</w:t>
      </w:r>
      <w:proofErr w:type="gramEnd"/>
      <w:r w:rsidRPr="00124C3B">
        <w:rPr>
          <w:rFonts w:ascii="Trebuchet MS" w:hAnsi="Trebuchet MS"/>
        </w:rPr>
        <w:t>. We celebrate wins big and small, and we hold ourselves and each other to account.</w:t>
      </w:r>
    </w:p>
    <w:p w14:paraId="2B6D72AD" w14:textId="77777777" w:rsidR="001A4C86" w:rsidRPr="00124C3B" w:rsidRDefault="001A4C86" w:rsidP="00164142">
      <w:pPr>
        <w:rPr>
          <w:rFonts w:ascii="Trebuchet MS" w:hAnsi="Trebuchet MS"/>
        </w:rPr>
      </w:pPr>
    </w:p>
    <w:p w14:paraId="056234F7" w14:textId="22CF73A2"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40B6EACE" w14:textId="77777777" w:rsidR="009751DC" w:rsidRDefault="009751DC" w:rsidP="009751DC">
      <w:pPr>
        <w:pStyle w:val="Heading2"/>
        <w:rPr>
          <w:color w:val="00165C" w:themeColor="text2"/>
        </w:rPr>
      </w:pPr>
      <w:r>
        <w:rPr>
          <w:color w:val="00165C" w:themeColor="text2"/>
        </w:rPr>
        <w:t>Safeguarding</w:t>
      </w:r>
    </w:p>
    <w:p w14:paraId="445ABD86" w14:textId="77777777" w:rsidR="009751DC" w:rsidRPr="004D5B7A" w:rsidRDefault="009751DC" w:rsidP="009751DC">
      <w:pPr>
        <w:rPr>
          <w:rFonts w:ascii="Trebuchet MS" w:hAnsi="Trebuchet MS"/>
        </w:rPr>
      </w:pPr>
      <w:r w:rsidRPr="004D5B7A">
        <w:rPr>
          <w:rFonts w:ascii="Trebuchet MS" w:hAnsi="Trebuchet MS"/>
        </w:rPr>
        <w:t xml:space="preserve">If the role does or may involve working with children, young </w:t>
      </w:r>
      <w:proofErr w:type="gramStart"/>
      <w:r w:rsidRPr="004D5B7A">
        <w:rPr>
          <w:rFonts w:ascii="Trebuchet MS" w:hAnsi="Trebuchet MS"/>
        </w:rPr>
        <w:t>people</w:t>
      </w:r>
      <w:proofErr w:type="gramEnd"/>
      <w:r w:rsidRPr="004D5B7A">
        <w:rPr>
          <w:rFonts w:ascii="Trebuchet MS" w:hAnsi="Trebuchet MS"/>
        </w:rPr>
        <w:t xml:space="preserve"> or vulnerable adults, or supervising those that do, we’ll also be assessing ‘safeguarding competencies’ as part of the process. These are: </w:t>
      </w:r>
    </w:p>
    <w:p w14:paraId="68258B9A" w14:textId="77777777" w:rsidR="009751DC" w:rsidRPr="004D5B7A" w:rsidRDefault="009751DC" w:rsidP="009751DC">
      <w:pPr>
        <w:pStyle w:val="ListParagraph"/>
        <w:numPr>
          <w:ilvl w:val="0"/>
          <w:numId w:val="25"/>
        </w:numPr>
        <w:rPr>
          <w:rFonts w:ascii="Trebuchet MS" w:hAnsi="Trebuchet MS"/>
        </w:rPr>
      </w:pPr>
      <w:r w:rsidRPr="004D5B7A">
        <w:rPr>
          <w:rFonts w:ascii="Trebuchet MS" w:hAnsi="Trebuchet MS"/>
        </w:rPr>
        <w:t xml:space="preserve">Appropriate motivation to work with vulnerable </w:t>
      </w:r>
      <w:proofErr w:type="gramStart"/>
      <w:r w:rsidRPr="004D5B7A">
        <w:rPr>
          <w:rFonts w:ascii="Trebuchet MS" w:hAnsi="Trebuchet MS"/>
        </w:rPr>
        <w:t>groups;</w:t>
      </w:r>
      <w:proofErr w:type="gramEnd"/>
    </w:p>
    <w:p w14:paraId="03698F8E" w14:textId="77777777" w:rsidR="009751DC" w:rsidRPr="004D5B7A" w:rsidRDefault="009751DC" w:rsidP="009751DC">
      <w:pPr>
        <w:pStyle w:val="ListParagraph"/>
        <w:numPr>
          <w:ilvl w:val="0"/>
          <w:numId w:val="25"/>
        </w:numPr>
        <w:rPr>
          <w:rFonts w:ascii="Trebuchet MS" w:hAnsi="Trebuchet MS"/>
        </w:rPr>
      </w:pPr>
      <w:r w:rsidRPr="004D5B7A">
        <w:rPr>
          <w:rFonts w:ascii="Trebuchet MS" w:hAnsi="Trebuchet MS"/>
        </w:rPr>
        <w:t xml:space="preserve">Emotional </w:t>
      </w:r>
      <w:proofErr w:type="gramStart"/>
      <w:r w:rsidRPr="004D5B7A">
        <w:rPr>
          <w:rFonts w:ascii="Trebuchet MS" w:hAnsi="Trebuchet MS"/>
        </w:rPr>
        <w:t>awareness;</w:t>
      </w:r>
      <w:proofErr w:type="gramEnd"/>
    </w:p>
    <w:p w14:paraId="03B4F0B0" w14:textId="77777777" w:rsidR="009751DC" w:rsidRPr="004D5B7A" w:rsidRDefault="009751DC" w:rsidP="009751DC">
      <w:pPr>
        <w:pStyle w:val="ListParagraph"/>
        <w:numPr>
          <w:ilvl w:val="0"/>
          <w:numId w:val="25"/>
        </w:numPr>
        <w:rPr>
          <w:rFonts w:ascii="Trebuchet MS" w:hAnsi="Trebuchet MS"/>
        </w:rPr>
      </w:pPr>
      <w:r w:rsidRPr="004D5B7A">
        <w:rPr>
          <w:rFonts w:ascii="Trebuchet MS" w:hAnsi="Trebuchet MS"/>
        </w:rPr>
        <w:t>Working within professional boundaries and self-awareness; and</w:t>
      </w:r>
    </w:p>
    <w:p w14:paraId="0B93D09E" w14:textId="288D0721" w:rsidR="009751DC" w:rsidRPr="004D5B7A" w:rsidRDefault="009751DC" w:rsidP="00164142">
      <w:pPr>
        <w:pStyle w:val="ListParagraph"/>
        <w:numPr>
          <w:ilvl w:val="0"/>
          <w:numId w:val="25"/>
        </w:numPr>
        <w:rPr>
          <w:rFonts w:ascii="Trebuchet MS" w:hAnsi="Trebuchet MS"/>
        </w:rPr>
      </w:pPr>
      <w:r w:rsidRPr="004D5B7A">
        <w:rPr>
          <w:rFonts w:ascii="Trebuchet MS" w:hAnsi="Trebuchet MS"/>
        </w:rP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lastRenderedPageBreak/>
        <w:t>Mobility</w:t>
      </w:r>
    </w:p>
    <w:p w14:paraId="6D876C7E" w14:textId="22B20EE5" w:rsidR="00C90F3C"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 home when required.</w:t>
      </w:r>
    </w:p>
    <w:p w14:paraId="1A99BC6D" w14:textId="77777777" w:rsidR="00EE2608" w:rsidRPr="006F4072" w:rsidRDefault="00EE2608" w:rsidP="00EE2608">
      <w:pPr>
        <w:pStyle w:val="Heading2"/>
        <w:rPr>
          <w:color w:val="00165C" w:themeColor="text2"/>
        </w:rPr>
      </w:pPr>
      <w:r w:rsidRPr="006F4072">
        <w:rPr>
          <w:color w:val="00165C" w:themeColor="text2"/>
        </w:rPr>
        <w:t>Job Group (internal use only)</w:t>
      </w:r>
    </w:p>
    <w:p w14:paraId="16DE4FE8" w14:textId="7161699D" w:rsidR="00EE2608" w:rsidRPr="00B735EA" w:rsidRDefault="00EE2608" w:rsidP="00EE2608">
      <w:pPr>
        <w:rPr>
          <w:rFonts w:ascii="Trebuchet MS" w:hAnsi="Trebuchet MS"/>
        </w:rPr>
      </w:pPr>
      <w:r w:rsidRPr="004D5B7A">
        <w:rPr>
          <w:rFonts w:ascii="Trebuchet MS" w:hAnsi="Trebuchet MS"/>
        </w:rPr>
        <w:t xml:space="preserve">This role has been evaluated as a Specialist Professional, please </w:t>
      </w:r>
      <w:r w:rsidRPr="00B735EA">
        <w:rPr>
          <w:rFonts w:ascii="Trebuchet MS" w:hAnsi="Trebuchet MS"/>
        </w:rPr>
        <w:t xml:space="preserve">follow this </w:t>
      </w:r>
      <w:hyperlink r:id="rId11" w:history="1">
        <w:r w:rsidRPr="00F7330E">
          <w:rPr>
            <w:rStyle w:val="Hyperlink"/>
            <w:rFonts w:ascii="Trebuchet MS" w:hAnsi="Trebuchet MS"/>
          </w:rPr>
          <w:t>link</w:t>
        </w:r>
      </w:hyperlink>
      <w:r w:rsidRPr="00B735EA">
        <w:rPr>
          <w:rFonts w:ascii="Trebuchet MS" w:hAnsi="Trebuchet MS"/>
        </w:rPr>
        <w:t xml:space="preserve"> t</w:t>
      </w:r>
      <w:r w:rsidRPr="004D5B7A">
        <w:rPr>
          <w:rFonts w:ascii="Trebuchet MS" w:hAnsi="Trebuchet MS"/>
        </w:rPr>
        <w:t>o view the salary band.</w:t>
      </w:r>
    </w:p>
    <w:p w14:paraId="23F21EF1" w14:textId="77777777" w:rsidR="00EE2608" w:rsidRPr="00C90F3C" w:rsidRDefault="00EE2608" w:rsidP="00C90F3C">
      <w:pPr>
        <w:spacing w:after="240"/>
        <w:rPr>
          <w:rFonts w:ascii="Trebuchet MS" w:hAnsi="Trebuchet MS"/>
        </w:rPr>
      </w:pPr>
    </w:p>
    <w:sectPr w:rsidR="00EE2608" w:rsidRPr="00C90F3C" w:rsidSect="005A372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BB64" w14:textId="77777777" w:rsidR="0058061E" w:rsidRDefault="0058061E" w:rsidP="007D5B28">
      <w:r>
        <w:separator/>
      </w:r>
    </w:p>
  </w:endnote>
  <w:endnote w:type="continuationSeparator" w:id="0">
    <w:p w14:paraId="1EB8E1CD" w14:textId="77777777" w:rsidR="0058061E" w:rsidRDefault="0058061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2245D0B0" w:rsidR="00580270" w:rsidRPr="00580270" w:rsidRDefault="009751DC" w:rsidP="00580270">
    <w:pPr>
      <w:pStyle w:val="BodyText"/>
      <w:spacing w:line="276" w:lineRule="auto"/>
      <w:ind w:left="142" w:right="1110"/>
      <w:rPr>
        <w:rFonts w:ascii="Trebuchet MS" w:hAnsi="Trebuchet MS"/>
        <w:color w:val="001A58"/>
        <w:spacing w:val="-2"/>
        <w:sz w:val="16"/>
        <w:szCs w:val="16"/>
      </w:rPr>
    </w:pPr>
    <w:r w:rsidRPr="009751DC">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5431" w14:textId="77777777" w:rsidR="005A3728" w:rsidRPr="00580270" w:rsidRDefault="005A3728" w:rsidP="005A3728">
    <w:pPr>
      <w:pStyle w:val="BodyText"/>
      <w:spacing w:line="276" w:lineRule="auto"/>
      <w:ind w:left="142" w:right="1110"/>
      <w:rPr>
        <w:rFonts w:ascii="Trebuchet MS" w:hAnsi="Trebuchet MS"/>
        <w:color w:val="001A58"/>
        <w:spacing w:val="-2"/>
        <w:sz w:val="16"/>
        <w:szCs w:val="16"/>
      </w:rPr>
    </w:pPr>
    <w:r w:rsidRPr="00740E83">
      <w:rPr>
        <w:rFonts w:ascii="Trebuchet MS" w:hAnsi="Trebuchet MS"/>
        <w:color w:val="001A58"/>
        <w:spacing w:val="-2"/>
        <w:sz w:val="16"/>
        <w:szCs w:val="16"/>
      </w:rPr>
      <w:t>V1.0 May 2020</w:t>
    </w:r>
  </w:p>
  <w:p w14:paraId="29F4648D" w14:textId="77777777" w:rsidR="009751DC" w:rsidRDefault="0097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EEE4" w14:textId="77777777" w:rsidR="0058061E" w:rsidRDefault="0058061E" w:rsidP="007D5B28">
      <w:r>
        <w:separator/>
      </w:r>
    </w:p>
  </w:footnote>
  <w:footnote w:type="continuationSeparator" w:id="0">
    <w:p w14:paraId="4C165806" w14:textId="77777777" w:rsidR="0058061E" w:rsidRDefault="0058061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359E"/>
    <w:multiLevelType w:val="hybridMultilevel"/>
    <w:tmpl w:val="ADD665EA"/>
    <w:lvl w:ilvl="0" w:tplc="2EDE60B0">
      <w:numFmt w:val="bullet"/>
      <w:lvlText w:val="•"/>
      <w:lvlJc w:val="left"/>
      <w:pPr>
        <w:ind w:left="3195" w:hanging="28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6A40"/>
    <w:multiLevelType w:val="hybridMultilevel"/>
    <w:tmpl w:val="E8DE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B1FDF"/>
    <w:multiLevelType w:val="hybridMultilevel"/>
    <w:tmpl w:val="C21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D5499"/>
    <w:multiLevelType w:val="hybridMultilevel"/>
    <w:tmpl w:val="8D0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E763D"/>
    <w:multiLevelType w:val="hybridMultilevel"/>
    <w:tmpl w:val="BAF036CC"/>
    <w:lvl w:ilvl="0" w:tplc="2EDE60B0">
      <w:numFmt w:val="bullet"/>
      <w:lvlText w:val="•"/>
      <w:lvlJc w:val="left"/>
      <w:pPr>
        <w:ind w:left="3195" w:hanging="28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153C1"/>
    <w:multiLevelType w:val="hybridMultilevel"/>
    <w:tmpl w:val="9AD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7279C"/>
    <w:multiLevelType w:val="hybridMultilevel"/>
    <w:tmpl w:val="5956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05507"/>
    <w:multiLevelType w:val="hybridMultilevel"/>
    <w:tmpl w:val="81948FF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E3327"/>
    <w:multiLevelType w:val="hybridMultilevel"/>
    <w:tmpl w:val="19088AE8"/>
    <w:lvl w:ilvl="0" w:tplc="2EDE60B0">
      <w:numFmt w:val="bullet"/>
      <w:lvlText w:val="•"/>
      <w:lvlJc w:val="left"/>
      <w:pPr>
        <w:ind w:left="3555" w:hanging="283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5B6B53"/>
    <w:multiLevelType w:val="hybridMultilevel"/>
    <w:tmpl w:val="2E18B6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D2F6B"/>
    <w:multiLevelType w:val="hybridMultilevel"/>
    <w:tmpl w:val="AA9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1113F"/>
    <w:multiLevelType w:val="hybridMultilevel"/>
    <w:tmpl w:val="8820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084757">
    <w:abstractNumId w:val="0"/>
  </w:num>
  <w:num w:numId="2" w16cid:durableId="1145465833">
    <w:abstractNumId w:val="9"/>
  </w:num>
  <w:num w:numId="3" w16cid:durableId="2063286495">
    <w:abstractNumId w:val="27"/>
  </w:num>
  <w:num w:numId="4" w16cid:durableId="990057731">
    <w:abstractNumId w:val="17"/>
  </w:num>
  <w:num w:numId="5" w16cid:durableId="1889294507">
    <w:abstractNumId w:val="7"/>
  </w:num>
  <w:num w:numId="6" w16cid:durableId="221791935">
    <w:abstractNumId w:val="24"/>
  </w:num>
  <w:num w:numId="7" w16cid:durableId="1671176915">
    <w:abstractNumId w:val="13"/>
  </w:num>
  <w:num w:numId="8" w16cid:durableId="1804156640">
    <w:abstractNumId w:val="22"/>
  </w:num>
  <w:num w:numId="9" w16cid:durableId="868760104">
    <w:abstractNumId w:val="21"/>
  </w:num>
  <w:num w:numId="10" w16cid:durableId="1898203352">
    <w:abstractNumId w:val="23"/>
  </w:num>
  <w:num w:numId="11" w16cid:durableId="603458605">
    <w:abstractNumId w:val="14"/>
  </w:num>
  <w:num w:numId="12" w16cid:durableId="35815354">
    <w:abstractNumId w:val="2"/>
  </w:num>
  <w:num w:numId="13" w16cid:durableId="1723362606">
    <w:abstractNumId w:val="5"/>
  </w:num>
  <w:num w:numId="14" w16cid:durableId="1132869643">
    <w:abstractNumId w:val="12"/>
  </w:num>
  <w:num w:numId="15" w16cid:durableId="366873156">
    <w:abstractNumId w:val="18"/>
  </w:num>
  <w:num w:numId="16" w16cid:durableId="1648313709">
    <w:abstractNumId w:val="26"/>
  </w:num>
  <w:num w:numId="17" w16cid:durableId="157155918">
    <w:abstractNumId w:val="1"/>
  </w:num>
  <w:num w:numId="18" w16cid:durableId="1428690086">
    <w:abstractNumId w:val="19"/>
  </w:num>
  <w:num w:numId="19" w16cid:durableId="1961107401">
    <w:abstractNumId w:val="10"/>
  </w:num>
  <w:num w:numId="20" w16cid:durableId="1531838627">
    <w:abstractNumId w:val="6"/>
  </w:num>
  <w:num w:numId="21" w16cid:durableId="927425853">
    <w:abstractNumId w:val="4"/>
  </w:num>
  <w:num w:numId="22" w16cid:durableId="351959257">
    <w:abstractNumId w:val="20"/>
  </w:num>
  <w:num w:numId="23" w16cid:durableId="188643030">
    <w:abstractNumId w:val="15"/>
  </w:num>
  <w:num w:numId="24" w16cid:durableId="1295526519">
    <w:abstractNumId w:val="3"/>
  </w:num>
  <w:num w:numId="25" w16cid:durableId="2058190627">
    <w:abstractNumId w:val="8"/>
  </w:num>
  <w:num w:numId="26" w16cid:durableId="2125345945">
    <w:abstractNumId w:val="25"/>
  </w:num>
  <w:num w:numId="27" w16cid:durableId="529954063">
    <w:abstractNumId w:val="16"/>
  </w:num>
  <w:num w:numId="28" w16cid:durableId="123814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Cp9JR3ef+dO5rbrl+jc5LQRSHlebzvdGCo3Caaj1MDkMqsQlSm94vMJxKG0ez4JbNN64fi1lh6zJjWBA1Akj1g==" w:salt="i83yhzqCevs8AKC4R/61O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5374"/>
    <w:rsid w:val="00011930"/>
    <w:rsid w:val="00011C76"/>
    <w:rsid w:val="00025E07"/>
    <w:rsid w:val="00031241"/>
    <w:rsid w:val="00036489"/>
    <w:rsid w:val="00043C54"/>
    <w:rsid w:val="00047AC8"/>
    <w:rsid w:val="00066A5D"/>
    <w:rsid w:val="00070F9B"/>
    <w:rsid w:val="00071EAB"/>
    <w:rsid w:val="00080001"/>
    <w:rsid w:val="000C54B0"/>
    <w:rsid w:val="000C5CDD"/>
    <w:rsid w:val="000D069F"/>
    <w:rsid w:val="000D580C"/>
    <w:rsid w:val="000D6DFF"/>
    <w:rsid w:val="0010154B"/>
    <w:rsid w:val="00102717"/>
    <w:rsid w:val="0011639E"/>
    <w:rsid w:val="00117026"/>
    <w:rsid w:val="0012013F"/>
    <w:rsid w:val="001207B6"/>
    <w:rsid w:val="00121843"/>
    <w:rsid w:val="00124C3B"/>
    <w:rsid w:val="00125F37"/>
    <w:rsid w:val="00132E0B"/>
    <w:rsid w:val="001433E1"/>
    <w:rsid w:val="00144167"/>
    <w:rsid w:val="00146D41"/>
    <w:rsid w:val="00152E50"/>
    <w:rsid w:val="001575C4"/>
    <w:rsid w:val="00164142"/>
    <w:rsid w:val="00166129"/>
    <w:rsid w:val="001772AB"/>
    <w:rsid w:val="0018417F"/>
    <w:rsid w:val="001862A9"/>
    <w:rsid w:val="001870C2"/>
    <w:rsid w:val="00196455"/>
    <w:rsid w:val="00197EE2"/>
    <w:rsid w:val="001A4C86"/>
    <w:rsid w:val="001B4C46"/>
    <w:rsid w:val="001C3B3C"/>
    <w:rsid w:val="001D03E6"/>
    <w:rsid w:val="001D5394"/>
    <w:rsid w:val="001E366D"/>
    <w:rsid w:val="001F0C23"/>
    <w:rsid w:val="001F3867"/>
    <w:rsid w:val="00203A3D"/>
    <w:rsid w:val="00204D04"/>
    <w:rsid w:val="002059D1"/>
    <w:rsid w:val="002062D6"/>
    <w:rsid w:val="00220076"/>
    <w:rsid w:val="002268A6"/>
    <w:rsid w:val="002603D9"/>
    <w:rsid w:val="002753AF"/>
    <w:rsid w:val="00282920"/>
    <w:rsid w:val="002831F2"/>
    <w:rsid w:val="002915E6"/>
    <w:rsid w:val="002944E3"/>
    <w:rsid w:val="002A7B43"/>
    <w:rsid w:val="002B3ECC"/>
    <w:rsid w:val="002B5A00"/>
    <w:rsid w:val="002C088D"/>
    <w:rsid w:val="002C3761"/>
    <w:rsid w:val="002D4016"/>
    <w:rsid w:val="002E1A3F"/>
    <w:rsid w:val="002E52EB"/>
    <w:rsid w:val="002E6BD6"/>
    <w:rsid w:val="002F4F53"/>
    <w:rsid w:val="002F6084"/>
    <w:rsid w:val="002F6B37"/>
    <w:rsid w:val="00317798"/>
    <w:rsid w:val="003231B6"/>
    <w:rsid w:val="00331629"/>
    <w:rsid w:val="00331D59"/>
    <w:rsid w:val="00335CAD"/>
    <w:rsid w:val="0034663A"/>
    <w:rsid w:val="0036711C"/>
    <w:rsid w:val="00383399"/>
    <w:rsid w:val="003876CC"/>
    <w:rsid w:val="003A000C"/>
    <w:rsid w:val="003A2ADF"/>
    <w:rsid w:val="003A2E1C"/>
    <w:rsid w:val="003C6621"/>
    <w:rsid w:val="003D2164"/>
    <w:rsid w:val="003D3759"/>
    <w:rsid w:val="003E73A6"/>
    <w:rsid w:val="003F182D"/>
    <w:rsid w:val="003F1F19"/>
    <w:rsid w:val="003F6DB6"/>
    <w:rsid w:val="0040418A"/>
    <w:rsid w:val="0042257B"/>
    <w:rsid w:val="00423844"/>
    <w:rsid w:val="004265A8"/>
    <w:rsid w:val="004326BD"/>
    <w:rsid w:val="0043296F"/>
    <w:rsid w:val="00443D94"/>
    <w:rsid w:val="00457503"/>
    <w:rsid w:val="00461A5A"/>
    <w:rsid w:val="0046538E"/>
    <w:rsid w:val="00494234"/>
    <w:rsid w:val="004A0957"/>
    <w:rsid w:val="004C002D"/>
    <w:rsid w:val="004C1B50"/>
    <w:rsid w:val="004D0249"/>
    <w:rsid w:val="004D5B7A"/>
    <w:rsid w:val="004E3FEE"/>
    <w:rsid w:val="004F7700"/>
    <w:rsid w:val="00505E60"/>
    <w:rsid w:val="0051231A"/>
    <w:rsid w:val="00517AEA"/>
    <w:rsid w:val="005404B9"/>
    <w:rsid w:val="005410F1"/>
    <w:rsid w:val="00542ED5"/>
    <w:rsid w:val="005453C4"/>
    <w:rsid w:val="00551AA5"/>
    <w:rsid w:val="00565DF5"/>
    <w:rsid w:val="00566F61"/>
    <w:rsid w:val="0057040F"/>
    <w:rsid w:val="00576230"/>
    <w:rsid w:val="00580270"/>
    <w:rsid w:val="0058061E"/>
    <w:rsid w:val="00586695"/>
    <w:rsid w:val="00587A12"/>
    <w:rsid w:val="00587B99"/>
    <w:rsid w:val="005934A3"/>
    <w:rsid w:val="00593DDF"/>
    <w:rsid w:val="00596EA4"/>
    <w:rsid w:val="005A3728"/>
    <w:rsid w:val="005A6FF3"/>
    <w:rsid w:val="005A788B"/>
    <w:rsid w:val="005D3D24"/>
    <w:rsid w:val="005D62F5"/>
    <w:rsid w:val="005E13FF"/>
    <w:rsid w:val="005E5468"/>
    <w:rsid w:val="0060282E"/>
    <w:rsid w:val="00606ED3"/>
    <w:rsid w:val="00616723"/>
    <w:rsid w:val="006303E8"/>
    <w:rsid w:val="00635BFB"/>
    <w:rsid w:val="0065463C"/>
    <w:rsid w:val="00654FF1"/>
    <w:rsid w:val="00667AD6"/>
    <w:rsid w:val="00681449"/>
    <w:rsid w:val="00683F64"/>
    <w:rsid w:val="006905CB"/>
    <w:rsid w:val="00692DF8"/>
    <w:rsid w:val="006A197F"/>
    <w:rsid w:val="006A5690"/>
    <w:rsid w:val="006B1541"/>
    <w:rsid w:val="006B62C8"/>
    <w:rsid w:val="006C1277"/>
    <w:rsid w:val="006C2CDD"/>
    <w:rsid w:val="006D274C"/>
    <w:rsid w:val="006E2735"/>
    <w:rsid w:val="006E3CAB"/>
    <w:rsid w:val="006F5560"/>
    <w:rsid w:val="00712DC1"/>
    <w:rsid w:val="00723D6D"/>
    <w:rsid w:val="00734494"/>
    <w:rsid w:val="007378D3"/>
    <w:rsid w:val="0075792C"/>
    <w:rsid w:val="00764F19"/>
    <w:rsid w:val="00770189"/>
    <w:rsid w:val="0077292D"/>
    <w:rsid w:val="00777225"/>
    <w:rsid w:val="007778DA"/>
    <w:rsid w:val="007802D6"/>
    <w:rsid w:val="007804F6"/>
    <w:rsid w:val="00780E52"/>
    <w:rsid w:val="007838A7"/>
    <w:rsid w:val="0079678C"/>
    <w:rsid w:val="007C0AAE"/>
    <w:rsid w:val="007C4F5D"/>
    <w:rsid w:val="007C585F"/>
    <w:rsid w:val="007D2F1C"/>
    <w:rsid w:val="007D5B28"/>
    <w:rsid w:val="007E4571"/>
    <w:rsid w:val="007F0D25"/>
    <w:rsid w:val="007F6CBB"/>
    <w:rsid w:val="00800573"/>
    <w:rsid w:val="0080452F"/>
    <w:rsid w:val="00822698"/>
    <w:rsid w:val="008822E5"/>
    <w:rsid w:val="008A2217"/>
    <w:rsid w:val="008A3609"/>
    <w:rsid w:val="008A6DF1"/>
    <w:rsid w:val="008C7625"/>
    <w:rsid w:val="008D1233"/>
    <w:rsid w:val="008D338B"/>
    <w:rsid w:val="008E06F4"/>
    <w:rsid w:val="008E071B"/>
    <w:rsid w:val="008F1CA5"/>
    <w:rsid w:val="008F480E"/>
    <w:rsid w:val="009033B9"/>
    <w:rsid w:val="00922969"/>
    <w:rsid w:val="00942FAC"/>
    <w:rsid w:val="0094648C"/>
    <w:rsid w:val="009610E4"/>
    <w:rsid w:val="00962609"/>
    <w:rsid w:val="009751DC"/>
    <w:rsid w:val="00983537"/>
    <w:rsid w:val="0098526E"/>
    <w:rsid w:val="009A5520"/>
    <w:rsid w:val="009A6556"/>
    <w:rsid w:val="009B4DE8"/>
    <w:rsid w:val="009C5254"/>
    <w:rsid w:val="009E2C77"/>
    <w:rsid w:val="009E5117"/>
    <w:rsid w:val="00A01E75"/>
    <w:rsid w:val="00A032CB"/>
    <w:rsid w:val="00A04CFA"/>
    <w:rsid w:val="00A20D2F"/>
    <w:rsid w:val="00A22492"/>
    <w:rsid w:val="00A30B95"/>
    <w:rsid w:val="00A30EE5"/>
    <w:rsid w:val="00A42E50"/>
    <w:rsid w:val="00A53035"/>
    <w:rsid w:val="00A5548D"/>
    <w:rsid w:val="00A61521"/>
    <w:rsid w:val="00A671D0"/>
    <w:rsid w:val="00A843C4"/>
    <w:rsid w:val="00A8735D"/>
    <w:rsid w:val="00A912D6"/>
    <w:rsid w:val="00A92BDB"/>
    <w:rsid w:val="00AD41E9"/>
    <w:rsid w:val="00AE5645"/>
    <w:rsid w:val="00AE7DFA"/>
    <w:rsid w:val="00B236D3"/>
    <w:rsid w:val="00B32D3A"/>
    <w:rsid w:val="00B336DB"/>
    <w:rsid w:val="00B548F0"/>
    <w:rsid w:val="00B735EA"/>
    <w:rsid w:val="00B86B21"/>
    <w:rsid w:val="00B9770D"/>
    <w:rsid w:val="00C04ECA"/>
    <w:rsid w:val="00C10C77"/>
    <w:rsid w:val="00C14C29"/>
    <w:rsid w:val="00C15A00"/>
    <w:rsid w:val="00C16549"/>
    <w:rsid w:val="00C20996"/>
    <w:rsid w:val="00C34785"/>
    <w:rsid w:val="00C50F98"/>
    <w:rsid w:val="00C51813"/>
    <w:rsid w:val="00C552C8"/>
    <w:rsid w:val="00C72D34"/>
    <w:rsid w:val="00C74C17"/>
    <w:rsid w:val="00C90F3C"/>
    <w:rsid w:val="00C927AA"/>
    <w:rsid w:val="00CD2BCA"/>
    <w:rsid w:val="00CE6B31"/>
    <w:rsid w:val="00CF3F33"/>
    <w:rsid w:val="00D043A9"/>
    <w:rsid w:val="00D22056"/>
    <w:rsid w:val="00D243EA"/>
    <w:rsid w:val="00D35A43"/>
    <w:rsid w:val="00D378A5"/>
    <w:rsid w:val="00D51214"/>
    <w:rsid w:val="00D53BA0"/>
    <w:rsid w:val="00D56E9E"/>
    <w:rsid w:val="00D61E09"/>
    <w:rsid w:val="00D62C17"/>
    <w:rsid w:val="00D7566B"/>
    <w:rsid w:val="00D81DF3"/>
    <w:rsid w:val="00D93862"/>
    <w:rsid w:val="00DB3B91"/>
    <w:rsid w:val="00DB5B7E"/>
    <w:rsid w:val="00DC3624"/>
    <w:rsid w:val="00DC7836"/>
    <w:rsid w:val="00DD1213"/>
    <w:rsid w:val="00DE1125"/>
    <w:rsid w:val="00DE6A74"/>
    <w:rsid w:val="00DE6F03"/>
    <w:rsid w:val="00DF4539"/>
    <w:rsid w:val="00DF5E13"/>
    <w:rsid w:val="00DF6E93"/>
    <w:rsid w:val="00E0637A"/>
    <w:rsid w:val="00E2212D"/>
    <w:rsid w:val="00E2500A"/>
    <w:rsid w:val="00E26808"/>
    <w:rsid w:val="00E52B04"/>
    <w:rsid w:val="00E67374"/>
    <w:rsid w:val="00E709D0"/>
    <w:rsid w:val="00E826C3"/>
    <w:rsid w:val="00E843FA"/>
    <w:rsid w:val="00EA234F"/>
    <w:rsid w:val="00EB3E24"/>
    <w:rsid w:val="00EC42BB"/>
    <w:rsid w:val="00EC5F40"/>
    <w:rsid w:val="00EC647C"/>
    <w:rsid w:val="00EE2608"/>
    <w:rsid w:val="00EF058E"/>
    <w:rsid w:val="00F0443D"/>
    <w:rsid w:val="00F12BD9"/>
    <w:rsid w:val="00F1384F"/>
    <w:rsid w:val="00F1647E"/>
    <w:rsid w:val="00F24613"/>
    <w:rsid w:val="00F26363"/>
    <w:rsid w:val="00F279A2"/>
    <w:rsid w:val="00F3683F"/>
    <w:rsid w:val="00F372F5"/>
    <w:rsid w:val="00F66D42"/>
    <w:rsid w:val="00F67CCE"/>
    <w:rsid w:val="00F7330E"/>
    <w:rsid w:val="00F77D11"/>
    <w:rsid w:val="00F94539"/>
    <w:rsid w:val="00FA5AF5"/>
    <w:rsid w:val="00FA6BAE"/>
    <w:rsid w:val="00FC0D7D"/>
    <w:rsid w:val="00FE3600"/>
    <w:rsid w:val="00FE37A4"/>
    <w:rsid w:val="00FE60BF"/>
    <w:rsid w:val="00FF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4265A8"/>
    <w:pPr>
      <w:spacing w:after="0"/>
    </w:pPr>
    <w:rPr>
      <w:sz w:val="28"/>
    </w:rPr>
  </w:style>
  <w:style w:type="character" w:styleId="CommentReference">
    <w:name w:val="annotation reference"/>
    <w:basedOn w:val="DefaultParagraphFont"/>
    <w:uiPriority w:val="99"/>
    <w:semiHidden/>
    <w:unhideWhenUsed/>
    <w:rsid w:val="00282920"/>
    <w:rPr>
      <w:sz w:val="16"/>
      <w:szCs w:val="16"/>
    </w:rPr>
  </w:style>
  <w:style w:type="paragraph" w:styleId="CommentText">
    <w:name w:val="annotation text"/>
    <w:basedOn w:val="Normal"/>
    <w:link w:val="CommentTextChar"/>
    <w:unhideWhenUsed/>
    <w:rsid w:val="00282920"/>
    <w:rPr>
      <w:sz w:val="20"/>
      <w:szCs w:val="20"/>
    </w:rPr>
  </w:style>
  <w:style w:type="character" w:customStyle="1" w:styleId="CommentTextChar">
    <w:name w:val="Comment Text Char"/>
    <w:basedOn w:val="DefaultParagraphFont"/>
    <w:link w:val="CommentText"/>
    <w:rsid w:val="00282920"/>
    <w:rPr>
      <w:sz w:val="20"/>
      <w:szCs w:val="20"/>
    </w:rPr>
  </w:style>
  <w:style w:type="paragraph" w:styleId="CommentSubject">
    <w:name w:val="annotation subject"/>
    <w:basedOn w:val="CommentText"/>
    <w:next w:val="CommentText"/>
    <w:link w:val="CommentSubjectChar"/>
    <w:uiPriority w:val="99"/>
    <w:semiHidden/>
    <w:unhideWhenUsed/>
    <w:rsid w:val="00282920"/>
    <w:rPr>
      <w:b/>
      <w:bCs/>
    </w:rPr>
  </w:style>
  <w:style w:type="character" w:customStyle="1" w:styleId="CommentSubjectChar">
    <w:name w:val="Comment Subject Char"/>
    <w:basedOn w:val="CommentTextChar"/>
    <w:link w:val="CommentSubject"/>
    <w:uiPriority w:val="99"/>
    <w:semiHidden/>
    <w:rsid w:val="00282920"/>
    <w:rPr>
      <w:b/>
      <w:bCs/>
      <w:sz w:val="20"/>
      <w:szCs w:val="20"/>
    </w:rPr>
  </w:style>
  <w:style w:type="character" w:styleId="UnresolvedMention">
    <w:name w:val="Unresolved Mention"/>
    <w:basedOn w:val="DefaultParagraphFont"/>
    <w:uiPriority w:val="99"/>
    <w:semiHidden/>
    <w:unhideWhenUsed/>
    <w:rsid w:val="00F7330E"/>
    <w:rPr>
      <w:color w:val="605E5C"/>
      <w:shd w:val="clear" w:color="auto" w:fill="E1DFDD"/>
    </w:rPr>
  </w:style>
  <w:style w:type="character" w:styleId="FollowedHyperlink">
    <w:name w:val="FollowedHyperlink"/>
    <w:basedOn w:val="DefaultParagraphFont"/>
    <w:uiPriority w:val="99"/>
    <w:semiHidden/>
    <w:unhideWhenUsed/>
    <w:rsid w:val="00AE56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e08sN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7B96D-55F8-42CB-95BA-3D6D5D0A279D}"/>
</file>

<file path=customXml/itemProps2.xml><?xml version="1.0" encoding="utf-8"?>
<ds:datastoreItem xmlns:ds="http://schemas.openxmlformats.org/officeDocument/2006/customXml" ds:itemID="{F09BE522-FCED-46B6-B243-9C64790600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4A242-9EDC-4CF2-82BD-442366BCA99F}">
  <ds:schemaRefs>
    <ds:schemaRef ds:uri="http://schemas.openxmlformats.org/officeDocument/2006/bibliography"/>
  </ds:schemaRefs>
</ds:datastoreItem>
</file>

<file path=customXml/itemProps4.xml><?xml version="1.0" encoding="utf-8"?>
<ds:datastoreItem xmlns:ds="http://schemas.openxmlformats.org/officeDocument/2006/customXml" ds:itemID="{0844460D-8662-44E9-9111-1221E89B2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1873</Words>
  <Characters>10681</Characters>
  <Application>Microsoft Office Word</Application>
  <DocSecurity>10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Tonya Newport</cp:lastModifiedBy>
  <cp:revision>3</cp:revision>
  <dcterms:created xsi:type="dcterms:W3CDTF">2023-04-05T09:49:00Z</dcterms:created>
  <dcterms:modified xsi:type="dcterms:W3CDTF">2023-04-24T12:15:00Z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