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DF8" w:rsidR="002160DD" w:rsidP="002160DD" w:rsidRDefault="002160DD" w14:paraId="4091AAC1" w14:textId="77777777">
      <w:pPr>
        <w:pStyle w:val="Heading1"/>
        <w:shd w:val="clear" w:color="auto" w:fill="4F81BD" w:themeFill="accent1"/>
        <w:rPr>
          <w:color w:val="1F497D" w:themeColor="text2"/>
        </w:rPr>
      </w:pPr>
      <w:r w:rsidRPr="00692DF8">
        <w:rPr>
          <w:color w:val="1F497D" w:themeColor="text2"/>
        </w:rPr>
        <w:t xml:space="preserve">Job </w:t>
      </w:r>
      <w:r w:rsidRPr="007802D6">
        <w:rPr>
          <w:color w:val="00165C"/>
        </w:rPr>
        <w:t>Profile</w:t>
      </w:r>
    </w:p>
    <w:p w:rsidRPr="00FD30F0" w:rsidR="002160DD" w:rsidP="2EE87B53" w:rsidRDefault="002160DD" w14:paraId="2F5086FB" w14:textId="2E1F6F37" w14:noSpellErr="1">
      <w:pPr>
        <w:rPr>
          <w:rFonts w:eastAsia="" w:eastAsiaTheme="minorEastAsia"/>
          <w:b w:val="1"/>
          <w:bCs w:val="1"/>
        </w:rPr>
      </w:pPr>
      <w:r w:rsidRPr="2EE87B53" w:rsidR="002160DD">
        <w:rPr>
          <w:rFonts w:eastAsia="" w:eastAsiaTheme="minorEastAsia"/>
        </w:rPr>
        <w:t>Job Title:</w:t>
      </w:r>
      <w:r w:rsidRPr="2EE87B53" w:rsidR="002160DD">
        <w:rPr>
          <w:rFonts w:eastAsia="" w:eastAsiaTheme="minorEastAsia"/>
        </w:rPr>
        <w:t xml:space="preserve"> </w:t>
      </w:r>
      <w:r w:rsidRPr="2EE87B53" w:rsidR="002160DD">
        <w:rPr>
          <w:rFonts w:eastAsia="" w:eastAsiaTheme="minorEastAsia"/>
        </w:rPr>
        <w:t>Senior Infrastructure Engineer</w:t>
      </w:r>
    </w:p>
    <w:p w:rsidRPr="00FD30F0" w:rsidR="002160DD" w:rsidP="002160DD" w:rsidRDefault="002160DD" w14:paraId="3F570EFE" w14:textId="77777777">
      <w:pPr>
        <w:pStyle w:val="Heading2"/>
        <w:rPr>
          <w:rFonts w:eastAsiaTheme="minorEastAsia" w:cstheme="minorBidi"/>
          <w:b w:val="0"/>
          <w:sz w:val="28"/>
          <w:szCs w:val="28"/>
        </w:rPr>
      </w:pPr>
      <w:r w:rsidRPr="037818C3">
        <w:rPr>
          <w:rFonts w:eastAsiaTheme="minorEastAsia" w:cstheme="minorBidi"/>
          <w:b w:val="0"/>
          <w:sz w:val="28"/>
          <w:szCs w:val="28"/>
        </w:rPr>
        <w:t>Directorate:  Information Services (IS)</w:t>
      </w:r>
    </w:p>
    <w:p w:rsidRPr="00FD30F0" w:rsidR="002160DD" w:rsidP="002160DD" w:rsidRDefault="002160DD" w14:paraId="09E70EE1" w14:textId="77777777">
      <w:pPr>
        <w:pStyle w:val="Heading2"/>
        <w:rPr>
          <w:rFonts w:eastAsiaTheme="minorHAnsi" w:cstheme="minorBidi"/>
          <w:b w:val="0"/>
          <w:sz w:val="28"/>
          <w:szCs w:val="24"/>
        </w:rPr>
      </w:pPr>
      <w:r w:rsidRPr="00FD30F0">
        <w:rPr>
          <w:rFonts w:eastAsiaTheme="minorHAnsi" w:cstheme="minorBidi"/>
          <w:b w:val="0"/>
          <w:sz w:val="28"/>
          <w:szCs w:val="24"/>
        </w:rPr>
        <w:t xml:space="preserve">Reports To: </w:t>
      </w:r>
      <w:r>
        <w:rPr>
          <w:rFonts w:eastAsiaTheme="minorHAnsi" w:cstheme="minorBidi"/>
          <w:b w:val="0"/>
          <w:sz w:val="28"/>
          <w:szCs w:val="24"/>
        </w:rPr>
        <w:t>Infrastructure Manager</w:t>
      </w:r>
    </w:p>
    <w:p w:rsidRPr="00FD30F0" w:rsidR="002160DD" w:rsidP="002160DD" w:rsidRDefault="002160DD" w14:paraId="003270BC" w14:textId="77777777">
      <w:pPr>
        <w:pStyle w:val="Heading2"/>
        <w:rPr>
          <w:rFonts w:eastAsiaTheme="minorHAnsi" w:cstheme="minorBidi"/>
          <w:b w:val="0"/>
          <w:sz w:val="28"/>
          <w:szCs w:val="24"/>
        </w:rPr>
      </w:pPr>
      <w:r w:rsidRPr="00FD30F0">
        <w:rPr>
          <w:rFonts w:eastAsiaTheme="minorHAnsi" w:cstheme="minorBidi"/>
          <w:b w:val="0"/>
          <w:sz w:val="28"/>
          <w:szCs w:val="24"/>
        </w:rPr>
        <w:t>Matrix Reporting To:</w:t>
      </w:r>
      <w:r>
        <w:rPr>
          <w:rFonts w:eastAsiaTheme="minorHAnsi" w:cstheme="minorBidi"/>
          <w:b w:val="0"/>
          <w:sz w:val="28"/>
          <w:szCs w:val="24"/>
        </w:rPr>
        <w:t xml:space="preserve"> </w:t>
      </w:r>
      <w:r w:rsidRPr="00FD30F0">
        <w:rPr>
          <w:rFonts w:eastAsiaTheme="minorHAnsi" w:cstheme="minorBidi"/>
          <w:b w:val="0"/>
          <w:sz w:val="28"/>
          <w:szCs w:val="24"/>
        </w:rPr>
        <w:t>None</w:t>
      </w:r>
    </w:p>
    <w:p w:rsidRPr="00FD30F0" w:rsidR="002160DD" w:rsidP="002160DD" w:rsidRDefault="002160DD" w14:paraId="2A1B891B" w14:textId="77777777">
      <w:pPr>
        <w:pStyle w:val="Heading2"/>
        <w:rPr>
          <w:rFonts w:eastAsiaTheme="minorHAnsi" w:cstheme="minorBidi"/>
          <w:b w:val="0"/>
          <w:sz w:val="28"/>
          <w:szCs w:val="24"/>
        </w:rPr>
      </w:pPr>
      <w:r w:rsidRPr="00FD30F0">
        <w:rPr>
          <w:rFonts w:eastAsiaTheme="minorHAnsi" w:cstheme="minorBidi"/>
          <w:b w:val="0"/>
          <w:sz w:val="28"/>
          <w:szCs w:val="24"/>
        </w:rPr>
        <w:t>Disclosure Check Level:</w:t>
      </w:r>
      <w:r>
        <w:rPr>
          <w:rFonts w:eastAsiaTheme="minorHAnsi" w:cstheme="minorBidi"/>
          <w:b w:val="0"/>
          <w:sz w:val="28"/>
          <w:szCs w:val="24"/>
        </w:rPr>
        <w:t xml:space="preserve"> </w:t>
      </w:r>
      <w:r w:rsidRPr="00FD30F0">
        <w:rPr>
          <w:rFonts w:eastAsiaTheme="minorHAnsi" w:cstheme="minorBidi"/>
          <w:b w:val="0"/>
          <w:sz w:val="28"/>
          <w:szCs w:val="24"/>
        </w:rPr>
        <w:t>None</w:t>
      </w:r>
    </w:p>
    <w:p w:rsidR="002160DD" w:rsidP="2EE87B53" w:rsidRDefault="002160DD" w14:paraId="7D679C1C" w14:textId="6D103AC4">
      <w:pPr>
        <w:pStyle w:val="Heading2"/>
        <w:rPr>
          <w:rFonts w:eastAsia="Calibri" w:cs="" w:eastAsiaTheme="minorAscii" w:cstheme="minorBidi"/>
          <w:b w:val="0"/>
          <w:bCs w:val="0"/>
          <w:color w:val="1F497D" w:themeColor="text2"/>
          <w:sz w:val="28"/>
          <w:szCs w:val="28"/>
        </w:rPr>
      </w:pPr>
      <w:r w:rsidRPr="2EE87B53" w:rsidR="002160DD">
        <w:rPr>
          <w:rFonts w:eastAsia="Calibri" w:cs="" w:eastAsiaTheme="minorAscii" w:cstheme="minorBidi"/>
          <w:b w:val="0"/>
          <w:bCs w:val="0"/>
          <w:sz w:val="28"/>
          <w:szCs w:val="28"/>
        </w:rPr>
        <w:t>Date created/last reviewed:</w:t>
      </w:r>
      <w:r w:rsidRPr="2EE87B53" w:rsidR="002160DD">
        <w:rPr>
          <w:rFonts w:eastAsia="Calibri" w:cs="" w:eastAsiaTheme="minorAscii" w:cstheme="minorBidi"/>
          <w:b w:val="0"/>
          <w:bCs w:val="0"/>
          <w:sz w:val="28"/>
          <w:szCs w:val="28"/>
        </w:rPr>
        <w:t xml:space="preserve"> </w:t>
      </w:r>
      <w:r w:rsidRPr="2EE87B53" w:rsidR="3EE29B2E">
        <w:rPr>
          <w:rFonts w:eastAsia="Calibri" w:cs="" w:eastAsiaTheme="minorAscii" w:cstheme="minorBidi"/>
          <w:b w:val="0"/>
          <w:bCs w:val="0"/>
          <w:sz w:val="28"/>
          <w:szCs w:val="28"/>
        </w:rPr>
        <w:t xml:space="preserve">21 Aug 2019 / 05 </w:t>
      </w:r>
      <w:r w:rsidRPr="2EE87B53" w:rsidR="002160DD">
        <w:rPr>
          <w:rFonts w:eastAsia="Calibri" w:cs="" w:eastAsiaTheme="minorAscii" w:cstheme="minorBidi"/>
          <w:b w:val="0"/>
          <w:bCs w:val="0"/>
          <w:sz w:val="28"/>
          <w:szCs w:val="28"/>
        </w:rPr>
        <w:t>Dec 2025</w:t>
      </w:r>
      <w:r w:rsidRPr="2EE87B53" w:rsidR="002160DD">
        <w:rPr>
          <w:rFonts w:eastAsia="Calibri" w:cs="" w:eastAsiaTheme="minorAscii" w:cstheme="minorBidi"/>
          <w:b w:val="0"/>
          <w:bCs w:val="0"/>
          <w:color w:val="1F497D" w:themeColor="text2" w:themeTint="FF" w:themeShade="FF"/>
          <w:sz w:val="28"/>
          <w:szCs w:val="28"/>
        </w:rPr>
        <w:t xml:space="preserve"> </w:t>
      </w:r>
    </w:p>
    <w:p w:rsidRPr="00080001" w:rsidR="002160DD" w:rsidP="002160DD" w:rsidRDefault="002160DD" w14:paraId="0ADCDB75" w14:textId="77777777">
      <w:pPr>
        <w:pStyle w:val="Heading2"/>
        <w:rPr>
          <w:color w:val="1F497D" w:themeColor="text2"/>
        </w:rPr>
      </w:pPr>
      <w:proofErr w:type="gramStart"/>
      <w:r w:rsidRPr="00080001">
        <w:rPr>
          <w:color w:val="1F497D" w:themeColor="text2"/>
        </w:rPr>
        <w:t>Overall</w:t>
      </w:r>
      <w:proofErr w:type="gramEnd"/>
      <w:r w:rsidRPr="00080001">
        <w:rPr>
          <w:color w:val="1F497D" w:themeColor="text2"/>
        </w:rPr>
        <w:t xml:space="preserve"> Role Purpose</w:t>
      </w:r>
    </w:p>
    <w:p w:rsidRPr="00FD30F0" w:rsidR="002160DD" w:rsidP="2EE87B53" w:rsidRDefault="002160DD" w14:paraId="55DBBF97" w14:textId="387063C7">
      <w:pPr>
        <w:pStyle w:val="Heading2"/>
        <w:rPr>
          <w:rFonts w:eastAsia="Calibri" w:cs="" w:eastAsiaTheme="minorAscii" w:cstheme="minorBidi"/>
          <w:b w:val="0"/>
          <w:bCs w:val="0"/>
          <w:sz w:val="28"/>
          <w:szCs w:val="28"/>
        </w:rPr>
      </w:pPr>
      <w:r w:rsidRPr="2EE87B53" w:rsidR="002160DD">
        <w:rPr>
          <w:rFonts w:eastAsia="Calibri" w:cs="" w:eastAsiaTheme="minorAscii" w:cstheme="minorBidi"/>
          <w:b w:val="0"/>
          <w:bCs w:val="0"/>
          <w:sz w:val="28"/>
          <w:szCs w:val="28"/>
        </w:rPr>
        <w:t xml:space="preserve">The Senior Infrastructure </w:t>
      </w:r>
      <w:r w:rsidRPr="2EE87B53" w:rsidR="068E9B2C">
        <w:rPr>
          <w:rFonts w:eastAsia="Calibri" w:cs="" w:eastAsiaTheme="minorAscii" w:cstheme="minorBidi"/>
          <w:b w:val="0"/>
          <w:bCs w:val="0"/>
          <w:sz w:val="28"/>
          <w:szCs w:val="28"/>
        </w:rPr>
        <w:t>Engineer</w:t>
      </w:r>
      <w:r w:rsidRPr="2EE87B53" w:rsidR="002160DD">
        <w:rPr>
          <w:rFonts w:eastAsia="Calibri" w:cs="" w:eastAsiaTheme="minorAscii" w:cstheme="minorBidi"/>
          <w:b w:val="0"/>
          <w:bCs w:val="0"/>
          <w:sz w:val="28"/>
          <w:szCs w:val="28"/>
        </w:rPr>
        <w:t xml:space="preserve"> helps people with sight loss to live the life they choose by working to ensure that Guide Dogs’ IS infrastructure is fit-for-purpose and meets (evolving) customer expectations and business needs both in how it operates on a day-to-day basis and how it is developed over time.</w:t>
      </w:r>
    </w:p>
    <w:p w:rsidR="002160DD" w:rsidP="002160DD" w:rsidRDefault="002160DD" w14:paraId="6A51E483" w14:textId="77777777">
      <w:pPr>
        <w:pStyle w:val="Heading2"/>
        <w:rPr>
          <w:color w:val="1F497D" w:themeColor="text2"/>
        </w:rPr>
      </w:pPr>
      <w:r w:rsidRPr="00080001">
        <w:rPr>
          <w:color w:val="1F497D" w:themeColor="text2"/>
        </w:rPr>
        <w:t>Key Responsibilities</w:t>
      </w:r>
    </w:p>
    <w:p w:rsidR="002160DD" w:rsidP="002160DD" w:rsidRDefault="002160DD" w14:paraId="62B85B91" w14:textId="77777777">
      <w:pPr>
        <w:pStyle w:val="ListParagraph"/>
        <w:numPr>
          <w:ilvl w:val="0"/>
          <w:numId w:val="8"/>
        </w:numPr>
      </w:pPr>
      <w:r>
        <w:t xml:space="preserve">Provides technical leadership to ensure the Guide dogs IT infrastructure is operationally fit for purpose, meets customer requirements and stated service level agreements by identifying and deploying diagnostic tools and processes for troubleshooting and performance analysis and proactive management. </w:t>
      </w:r>
    </w:p>
    <w:p w:rsidR="002160DD" w:rsidP="002160DD" w:rsidRDefault="002160DD" w14:paraId="559DABAE" w14:textId="77777777">
      <w:pPr>
        <w:pStyle w:val="ListParagraph"/>
        <w:numPr>
          <w:ilvl w:val="0"/>
          <w:numId w:val="8"/>
        </w:numPr>
      </w:pPr>
      <w:r>
        <w:t>Contributes to the planning, installation, maintenance and acceptance of new or updated infrastructure components and infrastructure-based services aligned to service requirements, security and other required compliance frameworks. Configures tools and/or creates scripts to automate the provisioning, testing and deployment of new and changed infrastructure.</w:t>
      </w:r>
    </w:p>
    <w:p w:rsidR="002160DD" w:rsidP="002160DD" w:rsidRDefault="002160DD" w14:paraId="1CD02288" w14:textId="77777777">
      <w:pPr>
        <w:pStyle w:val="ListParagraph"/>
        <w:numPr>
          <w:ilvl w:val="0"/>
          <w:numId w:val="8"/>
        </w:numPr>
      </w:pPr>
      <w:r w:rsidRPr="00274B7C">
        <w:t>Ensures operational procedures and documentation are current and effective, tracks and addresses operational issues and repor</w:t>
      </w:r>
      <w:r>
        <w:t>ts across IT stakeholder’s risks, issues and themes to continually improve the planning, maintenance and delivery of effective infrastructure.</w:t>
      </w:r>
    </w:p>
    <w:p w:rsidR="002160DD" w:rsidP="002160DD" w:rsidRDefault="002160DD" w14:paraId="57CC9CC2" w14:textId="29721691">
      <w:pPr>
        <w:pStyle w:val="ListParagraph"/>
        <w:numPr>
          <w:ilvl w:val="0"/>
          <w:numId w:val="8"/>
        </w:numPr>
      </w:pPr>
      <w:r>
        <w:t>Contributes to and d</w:t>
      </w:r>
      <w:r w:rsidRPr="00213CC6">
        <w:t>e</w:t>
      </w:r>
      <w:r>
        <w:t>ploys</w:t>
      </w:r>
      <w:r w:rsidRPr="00213CC6">
        <w:t xml:space="preserve"> configuration management strategies, policies, standards and guidelines. Champions the importance and value of </w:t>
      </w:r>
      <w:r w:rsidRPr="00213CC6">
        <w:lastRenderedPageBreak/>
        <w:t>configuration management and develops new methods and organisational capabilities (including automation) for configuration management.</w:t>
      </w:r>
    </w:p>
    <w:p w:rsidR="002160DD" w:rsidP="002160DD" w:rsidRDefault="002160DD" w14:paraId="5FA6A2E1" w14:textId="77777777">
      <w:pPr>
        <w:pStyle w:val="ListParagraph"/>
        <w:numPr>
          <w:ilvl w:val="0"/>
          <w:numId w:val="8"/>
        </w:numPr>
      </w:pPr>
      <w:r>
        <w:t xml:space="preserve">Provide support to technical </w:t>
      </w:r>
      <w:r w:rsidRPr="00FD30F0">
        <w:t>project work stream</w:t>
      </w:r>
      <w:r>
        <w:t>s</w:t>
      </w:r>
      <w:r w:rsidRPr="00FD30F0">
        <w:t xml:space="preserve"> teams to understand business and technical requirements, research, evaluate, select, acquire and/or develop, install and configure systems hardware and software, to meet the evolving needs of Guide Dogs. </w:t>
      </w:r>
    </w:p>
    <w:p w:rsidR="002160DD" w:rsidP="002160DD" w:rsidRDefault="002160DD" w14:paraId="16C37ADE" w14:textId="77777777">
      <w:pPr>
        <w:pStyle w:val="ListParagraph"/>
        <w:numPr>
          <w:ilvl w:val="0"/>
          <w:numId w:val="8"/>
        </w:numPr>
      </w:pPr>
      <w:r>
        <w:t>Communicate with 3rd party suppliers, I.S. teams and the Business.</w:t>
      </w:r>
    </w:p>
    <w:p w:rsidR="002160DD" w:rsidP="002160DD" w:rsidRDefault="002160DD" w14:paraId="644D440E" w14:textId="77777777">
      <w:pPr>
        <w:pStyle w:val="ListParagraph"/>
        <w:numPr>
          <w:ilvl w:val="0"/>
          <w:numId w:val="8"/>
        </w:numPr>
      </w:pPr>
      <w:r>
        <w:t xml:space="preserve">Assist in the deployment of security infrastructure and measures to ensure compliance with IT security governance frameworks and risk posture. </w:t>
      </w:r>
    </w:p>
    <w:p w:rsidR="002160DD" w:rsidP="002160DD" w:rsidRDefault="002160DD" w14:paraId="0338A9C7" w14:textId="77777777">
      <w:pPr>
        <w:pStyle w:val="ListParagraph"/>
        <w:numPr>
          <w:ilvl w:val="0"/>
          <w:numId w:val="8"/>
        </w:numPr>
      </w:pPr>
      <w:r>
        <w:t>Install configure and maintain core Guide Dogs systems, software and hardware.</w:t>
      </w:r>
    </w:p>
    <w:p w:rsidRPr="00080001" w:rsidR="002160DD" w:rsidP="002160DD" w:rsidRDefault="002160DD" w14:paraId="2FD5DEDB" w14:textId="77777777">
      <w:pPr>
        <w:pStyle w:val="Heading2"/>
        <w:rPr>
          <w:color w:val="1F497D" w:themeColor="text2"/>
        </w:rPr>
      </w:pPr>
      <w:r w:rsidRPr="00080001">
        <w:rPr>
          <w:color w:val="1F497D" w:themeColor="text2"/>
        </w:rPr>
        <w:t>Breadth/Scope of Accountability</w:t>
      </w:r>
    </w:p>
    <w:p w:rsidRPr="00080001" w:rsidR="002160DD" w:rsidP="002160DD" w:rsidRDefault="002160DD" w14:paraId="3AD34DCE" w14:textId="77777777">
      <w:pPr>
        <w:pStyle w:val="Heading3"/>
        <w:rPr>
          <w:rFonts w:eastAsiaTheme="minorHAnsi"/>
          <w:color w:val="1F497D" w:themeColor="text2"/>
        </w:rPr>
      </w:pPr>
      <w:r w:rsidRPr="00080001">
        <w:rPr>
          <w:rFonts w:eastAsiaTheme="minorHAnsi"/>
          <w:color w:val="1F497D" w:themeColor="text2"/>
        </w:rPr>
        <w:t>People Accountability</w:t>
      </w:r>
    </w:p>
    <w:p w:rsidRPr="00FD30F0" w:rsidR="002160DD" w:rsidP="002160DD" w:rsidRDefault="002160DD" w14:paraId="575CA4F0" w14:textId="77777777">
      <w:pPr>
        <w:pStyle w:val="Heading3"/>
        <w:spacing w:before="0" w:after="0"/>
        <w:rPr>
          <w:rFonts w:eastAsiaTheme="minorHAnsi" w:cstheme="minorBidi"/>
          <w:b w:val="0"/>
          <w:bCs w:val="0"/>
          <w:sz w:val="28"/>
          <w:szCs w:val="24"/>
        </w:rPr>
      </w:pPr>
      <w:r w:rsidRPr="00FD30F0">
        <w:rPr>
          <w:rFonts w:eastAsiaTheme="minorHAnsi" w:cstheme="minorBidi"/>
          <w:b w:val="0"/>
          <w:bCs w:val="0"/>
          <w:sz w:val="28"/>
          <w:szCs w:val="24"/>
        </w:rPr>
        <w:t>Number of Direct Reports:</w:t>
      </w:r>
      <w:r>
        <w:rPr>
          <w:rFonts w:eastAsiaTheme="minorHAnsi" w:cstheme="minorBidi"/>
          <w:b w:val="0"/>
          <w:bCs w:val="0"/>
          <w:sz w:val="28"/>
          <w:szCs w:val="24"/>
        </w:rPr>
        <w:t xml:space="preserve"> </w:t>
      </w:r>
      <w:r w:rsidRPr="00FD30F0">
        <w:rPr>
          <w:rFonts w:eastAsiaTheme="minorHAnsi" w:cstheme="minorBidi"/>
          <w:b w:val="0"/>
          <w:bCs w:val="0"/>
          <w:sz w:val="28"/>
          <w:szCs w:val="24"/>
        </w:rPr>
        <w:t>None</w:t>
      </w:r>
    </w:p>
    <w:p w:rsidRPr="00FD30F0" w:rsidR="002160DD" w:rsidP="002160DD" w:rsidRDefault="002160DD" w14:paraId="18306182" w14:textId="77777777">
      <w:pPr>
        <w:pStyle w:val="Heading3"/>
        <w:spacing w:before="0" w:after="0"/>
        <w:rPr>
          <w:rFonts w:eastAsiaTheme="minorHAnsi" w:cstheme="minorBidi"/>
          <w:b w:val="0"/>
          <w:bCs w:val="0"/>
          <w:sz w:val="28"/>
          <w:szCs w:val="24"/>
        </w:rPr>
      </w:pPr>
      <w:r w:rsidRPr="00FD30F0">
        <w:rPr>
          <w:rFonts w:eastAsiaTheme="minorHAnsi" w:cstheme="minorBidi"/>
          <w:b w:val="0"/>
          <w:bCs w:val="0"/>
          <w:sz w:val="28"/>
          <w:szCs w:val="24"/>
        </w:rPr>
        <w:t>Number of Indirect Reports:</w:t>
      </w:r>
      <w:r>
        <w:rPr>
          <w:rFonts w:eastAsiaTheme="minorHAnsi" w:cstheme="minorBidi"/>
          <w:b w:val="0"/>
          <w:bCs w:val="0"/>
          <w:sz w:val="28"/>
          <w:szCs w:val="24"/>
        </w:rPr>
        <w:t xml:space="preserve"> None</w:t>
      </w:r>
    </w:p>
    <w:p w:rsidR="002160DD" w:rsidP="002160DD" w:rsidRDefault="002160DD" w14:paraId="1319754C" w14:textId="77777777">
      <w:pPr>
        <w:pStyle w:val="Heading3"/>
        <w:spacing w:before="0" w:after="0"/>
        <w:rPr>
          <w:rFonts w:eastAsiaTheme="minorHAnsi" w:cstheme="minorBidi"/>
          <w:b w:val="0"/>
          <w:bCs w:val="0"/>
          <w:color w:val="1F497D" w:themeColor="text2"/>
          <w:sz w:val="28"/>
          <w:szCs w:val="24"/>
        </w:rPr>
      </w:pPr>
      <w:r w:rsidRPr="00FD30F0">
        <w:rPr>
          <w:rFonts w:eastAsiaTheme="minorHAnsi" w:cstheme="minorBidi"/>
          <w:b w:val="0"/>
          <w:bCs w:val="0"/>
          <w:sz w:val="28"/>
          <w:szCs w:val="24"/>
        </w:rPr>
        <w:t>Number of Volunteers Supervised:</w:t>
      </w:r>
      <w:r>
        <w:rPr>
          <w:rFonts w:eastAsiaTheme="minorHAnsi" w:cstheme="minorBidi"/>
          <w:b w:val="0"/>
          <w:bCs w:val="0"/>
          <w:sz w:val="28"/>
          <w:szCs w:val="24"/>
        </w:rPr>
        <w:t xml:space="preserve"> </w:t>
      </w:r>
      <w:r w:rsidRPr="00FD30F0">
        <w:rPr>
          <w:rFonts w:eastAsiaTheme="minorHAnsi" w:cstheme="minorBidi"/>
          <w:b w:val="0"/>
          <w:bCs w:val="0"/>
          <w:sz w:val="28"/>
          <w:szCs w:val="24"/>
        </w:rPr>
        <w:t>None</w:t>
      </w:r>
      <w:r w:rsidRPr="00FD30F0">
        <w:rPr>
          <w:rFonts w:eastAsiaTheme="minorHAnsi" w:cstheme="minorBidi"/>
          <w:b w:val="0"/>
          <w:bCs w:val="0"/>
          <w:color w:val="1F497D" w:themeColor="text2"/>
          <w:sz w:val="28"/>
          <w:szCs w:val="24"/>
        </w:rPr>
        <w:t xml:space="preserve"> </w:t>
      </w:r>
    </w:p>
    <w:p w:rsidRPr="00080001" w:rsidR="002160DD" w:rsidP="002160DD" w:rsidRDefault="002160DD" w14:paraId="52B59982" w14:textId="77777777">
      <w:pPr>
        <w:pStyle w:val="Heading3"/>
        <w:rPr>
          <w:rFonts w:eastAsiaTheme="minorHAnsi"/>
          <w:color w:val="1F497D" w:themeColor="text2"/>
        </w:rPr>
      </w:pPr>
      <w:r w:rsidRPr="00080001">
        <w:rPr>
          <w:rFonts w:eastAsiaTheme="minorHAnsi"/>
          <w:color w:val="1F497D" w:themeColor="text2"/>
        </w:rPr>
        <w:t>Financial Accountability</w:t>
      </w:r>
    </w:p>
    <w:p w:rsidRPr="00FD30F0" w:rsidR="002160DD" w:rsidP="002160DD" w:rsidRDefault="002160DD" w14:paraId="1BCEF336" w14:textId="77777777">
      <w:pPr>
        <w:pStyle w:val="Heading3"/>
        <w:spacing w:before="0" w:after="0"/>
        <w:rPr>
          <w:rFonts w:eastAsiaTheme="minorHAnsi" w:cstheme="minorBidi"/>
          <w:b w:val="0"/>
          <w:bCs w:val="0"/>
          <w:sz w:val="28"/>
          <w:szCs w:val="24"/>
        </w:rPr>
      </w:pPr>
      <w:bookmarkStart w:name="_Hlk34230889" w:id="0"/>
      <w:r w:rsidRPr="00FD30F0">
        <w:rPr>
          <w:rFonts w:eastAsiaTheme="minorHAnsi" w:cstheme="minorBidi"/>
          <w:b w:val="0"/>
          <w:bCs w:val="0"/>
          <w:sz w:val="28"/>
          <w:szCs w:val="24"/>
        </w:rPr>
        <w:t>Annual Income Accountability:</w:t>
      </w:r>
      <w:r>
        <w:rPr>
          <w:rFonts w:eastAsiaTheme="minorHAnsi" w:cstheme="minorBidi"/>
          <w:b w:val="0"/>
          <w:bCs w:val="0"/>
          <w:sz w:val="28"/>
          <w:szCs w:val="24"/>
        </w:rPr>
        <w:t xml:space="preserve"> </w:t>
      </w:r>
      <w:r w:rsidRPr="00FD30F0">
        <w:rPr>
          <w:rFonts w:eastAsiaTheme="minorHAnsi" w:cstheme="minorBidi"/>
          <w:b w:val="0"/>
          <w:bCs w:val="0"/>
          <w:sz w:val="28"/>
          <w:szCs w:val="24"/>
        </w:rPr>
        <w:t xml:space="preserve">None </w:t>
      </w:r>
    </w:p>
    <w:p w:rsidRPr="00FD30F0" w:rsidR="002160DD" w:rsidP="002160DD" w:rsidRDefault="002160DD" w14:paraId="6D551011" w14:textId="77777777">
      <w:pPr>
        <w:pStyle w:val="Heading3"/>
        <w:spacing w:before="0" w:after="0"/>
        <w:rPr>
          <w:rFonts w:eastAsiaTheme="minorHAnsi" w:cstheme="minorBidi"/>
          <w:b w:val="0"/>
          <w:bCs w:val="0"/>
          <w:sz w:val="28"/>
          <w:szCs w:val="24"/>
        </w:rPr>
      </w:pPr>
      <w:r w:rsidRPr="00FD30F0">
        <w:rPr>
          <w:rFonts w:eastAsiaTheme="minorHAnsi" w:cstheme="minorBidi"/>
          <w:b w:val="0"/>
          <w:bCs w:val="0"/>
          <w:sz w:val="28"/>
          <w:szCs w:val="24"/>
        </w:rPr>
        <w:t>Assets Managed:</w:t>
      </w:r>
      <w:r>
        <w:rPr>
          <w:rFonts w:eastAsiaTheme="minorHAnsi" w:cstheme="minorBidi"/>
          <w:b w:val="0"/>
          <w:bCs w:val="0"/>
          <w:sz w:val="28"/>
          <w:szCs w:val="24"/>
        </w:rPr>
        <w:t xml:space="preserve"> None</w:t>
      </w:r>
    </w:p>
    <w:p w:rsidR="002160DD" w:rsidP="002160DD" w:rsidRDefault="002160DD" w14:paraId="735657E1" w14:textId="77777777">
      <w:pPr>
        <w:pStyle w:val="Heading3"/>
        <w:spacing w:before="0" w:after="0"/>
        <w:rPr>
          <w:rFonts w:eastAsiaTheme="minorHAnsi" w:cstheme="minorBidi"/>
          <w:b w:val="0"/>
          <w:bCs w:val="0"/>
          <w:sz w:val="28"/>
          <w:szCs w:val="24"/>
        </w:rPr>
      </w:pPr>
      <w:r w:rsidRPr="00FD30F0">
        <w:rPr>
          <w:rFonts w:eastAsiaTheme="minorHAnsi" w:cstheme="minorBidi"/>
          <w:b w:val="0"/>
          <w:bCs w:val="0"/>
          <w:sz w:val="28"/>
          <w:szCs w:val="24"/>
        </w:rPr>
        <w:t>Budget Accountability:</w:t>
      </w:r>
      <w:r>
        <w:rPr>
          <w:rFonts w:eastAsiaTheme="minorHAnsi" w:cstheme="minorBidi"/>
          <w:b w:val="0"/>
          <w:bCs w:val="0"/>
          <w:sz w:val="28"/>
          <w:szCs w:val="24"/>
        </w:rPr>
        <w:t xml:space="preserve"> None</w:t>
      </w:r>
      <w:r w:rsidRPr="00FD30F0">
        <w:rPr>
          <w:rFonts w:eastAsiaTheme="minorHAnsi" w:cstheme="minorBidi"/>
          <w:b w:val="0"/>
          <w:bCs w:val="0"/>
          <w:sz w:val="28"/>
          <w:szCs w:val="24"/>
        </w:rPr>
        <w:t xml:space="preserve"> </w:t>
      </w:r>
    </w:p>
    <w:p w:rsidRPr="00EC5F40" w:rsidR="002160DD" w:rsidP="002160DD" w:rsidRDefault="002160DD" w14:paraId="52764EBE" w14:textId="77777777">
      <w:pPr>
        <w:pStyle w:val="Heading3"/>
        <w:rPr>
          <w:color w:val="1F497D" w:themeColor="text2"/>
        </w:rPr>
      </w:pPr>
      <w:r w:rsidRPr="00EC5F40">
        <w:rPr>
          <w:color w:val="1F497D" w:themeColor="text2"/>
        </w:rPr>
        <w:t>Application of this Job Profile</w:t>
      </w:r>
    </w:p>
    <w:p w:rsidRPr="00EC5F40" w:rsidR="002160DD" w:rsidP="002160DD" w:rsidRDefault="002160DD" w14:paraId="1FB7C08B" w14:textId="77777777">
      <w:pPr>
        <w:spacing w:after="240"/>
      </w:pPr>
      <w:r w:rsidRPr="00EC5F40">
        <w:t xml:space="preserve">All employees are required to carry out other such duties as may reasonably be required to fulfil their role and support functional and organisational objectives. </w:t>
      </w:r>
    </w:p>
    <w:p w:rsidRPr="00EC5F40" w:rsidR="002160DD" w:rsidP="002160DD" w:rsidRDefault="002160DD" w14:paraId="67624F17" w14:textId="77777777">
      <w:r w:rsidRPr="00EC5F40">
        <w:t xml:space="preserve">All employees must also: </w:t>
      </w:r>
    </w:p>
    <w:p w:rsidRPr="00EC5F40" w:rsidR="002160DD" w:rsidP="002160DD" w:rsidRDefault="002160DD" w14:paraId="418100D8" w14:textId="77777777">
      <w:pPr>
        <w:pStyle w:val="ListParagraph"/>
        <w:numPr>
          <w:ilvl w:val="0"/>
          <w:numId w:val="6"/>
        </w:numPr>
      </w:pPr>
      <w:r w:rsidRPr="00EC5F40">
        <w:t>Comply with all organisational policies</w:t>
      </w:r>
    </w:p>
    <w:p w:rsidRPr="00EC5F40" w:rsidR="002160DD" w:rsidP="002160DD" w:rsidRDefault="002160DD" w14:paraId="0D0A2FFF" w14:textId="77777777">
      <w:pPr>
        <w:pStyle w:val="ListParagraph"/>
        <w:numPr>
          <w:ilvl w:val="0"/>
          <w:numId w:val="6"/>
        </w:numPr>
      </w:pPr>
      <w:r w:rsidRPr="00EC5F40">
        <w:t xml:space="preserve">Promote the vision and values of the organisation </w:t>
      </w:r>
    </w:p>
    <w:p w:rsidRPr="00EC5F40" w:rsidR="002160DD" w:rsidP="002160DD" w:rsidRDefault="002160DD" w14:paraId="5ADFEEBA" w14:textId="77777777">
      <w:pPr>
        <w:pStyle w:val="ListParagraph"/>
        <w:numPr>
          <w:ilvl w:val="0"/>
          <w:numId w:val="6"/>
        </w:numPr>
        <w:spacing w:after="240"/>
      </w:pPr>
      <w:r w:rsidRPr="00EC5F40">
        <w:t>Engage in continuous personal development</w:t>
      </w:r>
    </w:p>
    <w:p w:rsidRPr="00EC5F40" w:rsidR="002160DD" w:rsidP="002160DD" w:rsidRDefault="002160DD" w14:paraId="5BD62C09" w14:textId="77777777">
      <w:r w:rsidRPr="00EC5F40">
        <w:t xml:space="preserve">This job profile is accurate as at the date shown above. It does not form part of contractual terms and may be varied to reflect or anticipate changes to the role. </w:t>
      </w:r>
    </w:p>
    <w:p w:rsidRPr="00EC5F40" w:rsidR="002160DD" w:rsidP="002160DD" w:rsidRDefault="002160DD" w14:paraId="426446A3" w14:textId="77777777">
      <w:pPr>
        <w:pStyle w:val="Heading1"/>
        <w:shd w:val="clear" w:color="auto" w:fill="4F81BD" w:themeFill="accent1"/>
        <w:rPr>
          <w:color w:val="1F497D" w:themeColor="text2"/>
        </w:rPr>
      </w:pPr>
      <w:r w:rsidRPr="00EC5F40">
        <w:rPr>
          <w:color w:val="1F497D" w:themeColor="text2"/>
        </w:rPr>
        <w:lastRenderedPageBreak/>
        <w:t>Working at Guide Dogs</w:t>
      </w:r>
    </w:p>
    <w:p w:rsidRPr="00EC5F40" w:rsidR="002160DD" w:rsidP="002160DD" w:rsidRDefault="002160DD" w14:paraId="1BF6AE3D" w14:textId="77777777">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rsidRPr="00EC5F40" w:rsidR="002160DD" w:rsidP="002160DD" w:rsidRDefault="002160DD" w14:paraId="61871786" w14:textId="77777777">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rsidRPr="00EC5F40" w:rsidR="002160DD" w:rsidP="002160DD" w:rsidRDefault="002160DD" w14:paraId="169E66D2" w14:textId="77777777">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p>
    <w:p w:rsidRPr="001A4C86" w:rsidR="002160DD" w:rsidP="002160DD" w:rsidRDefault="002160DD" w14:paraId="55DB326C" w14:textId="77777777">
      <w:pPr>
        <w:spacing w:after="120"/>
      </w:pPr>
      <w:r w:rsidRPr="00EC5F40">
        <w:t>Guide Dogs will require proof of identity and the right to work in the UK.</w:t>
      </w:r>
      <w:bookmarkEnd w:id="0"/>
    </w:p>
    <w:p w:rsidRPr="002C088D" w:rsidR="002160DD" w:rsidP="002160DD" w:rsidRDefault="002160DD" w14:paraId="552A328C" w14:textId="77777777">
      <w:pPr>
        <w:pStyle w:val="Heading1"/>
        <w:shd w:val="clear" w:color="auto" w:fill="4F81BD" w:themeFill="accent1"/>
        <w:rPr>
          <w:color w:val="1F497D" w:themeColor="text2"/>
        </w:rPr>
      </w:pPr>
      <w:r w:rsidRPr="002C088D">
        <w:rPr>
          <w:color w:val="1F497D" w:themeColor="text2"/>
        </w:rPr>
        <w:t>Person Specification</w:t>
      </w:r>
    </w:p>
    <w:p w:rsidRPr="006C515F" w:rsidR="002160DD" w:rsidP="002160DD" w:rsidRDefault="002160DD" w14:paraId="4EE2127B" w14:textId="77777777">
      <w:pPr>
        <w:pStyle w:val="Heading2"/>
        <w:rPr>
          <w:color w:val="1F497D" w:themeColor="text2"/>
        </w:rPr>
      </w:pPr>
      <w:r w:rsidRPr="006C515F">
        <w:rPr>
          <w:color w:val="1F497D" w:themeColor="text2"/>
        </w:rPr>
        <w:t>Education/Qualifications</w:t>
      </w:r>
    </w:p>
    <w:p w:rsidRPr="006C515F" w:rsidR="002160DD" w:rsidP="002160DD" w:rsidRDefault="002160DD" w14:paraId="51EBC88E" w14:textId="77777777">
      <w:pPr>
        <w:pStyle w:val="Heading4"/>
        <w:rPr>
          <w:rFonts w:eastAsiaTheme="minorHAnsi"/>
        </w:rPr>
      </w:pPr>
      <w:r w:rsidRPr="006C515F">
        <w:rPr>
          <w:rFonts w:eastAsiaTheme="minorHAnsi"/>
        </w:rPr>
        <w:t>Essential</w:t>
      </w:r>
    </w:p>
    <w:p w:rsidRPr="006C515F" w:rsidR="002160DD" w:rsidP="002160DD" w:rsidRDefault="002160DD" w14:paraId="5D79E18D" w14:textId="77777777">
      <w:pPr>
        <w:pStyle w:val="ListParagraph"/>
        <w:numPr>
          <w:ilvl w:val="0"/>
          <w:numId w:val="7"/>
        </w:numPr>
        <w:rPr/>
      </w:pPr>
      <w:r w:rsidR="002160DD">
        <w:rPr/>
        <w:t xml:space="preserve">Degree in an I.T. related field or relevant experience (QCF level 6 / SQCF levels 9-10). </w:t>
      </w:r>
    </w:p>
    <w:p w:rsidRPr="006C515F" w:rsidR="002160DD" w:rsidP="002160DD" w:rsidRDefault="002160DD" w14:paraId="420D5D40" w14:textId="77777777">
      <w:pPr>
        <w:pStyle w:val="ListParagraph"/>
        <w:numPr>
          <w:ilvl w:val="0"/>
          <w:numId w:val="7"/>
        </w:numPr>
      </w:pPr>
      <w:r w:rsidRPr="006C515F">
        <w:t xml:space="preserve">CCNA or equivalent experience. </w:t>
      </w:r>
    </w:p>
    <w:p w:rsidRPr="006C515F" w:rsidR="002160DD" w:rsidP="002160DD" w:rsidRDefault="002160DD" w14:paraId="15BF3406" w14:textId="77777777">
      <w:pPr>
        <w:pStyle w:val="ListParagraph"/>
        <w:numPr>
          <w:ilvl w:val="0"/>
          <w:numId w:val="7"/>
        </w:numPr>
      </w:pPr>
      <w:r w:rsidRPr="006C515F">
        <w:t xml:space="preserve">ITIL practitioner or equivalent experience. </w:t>
      </w:r>
    </w:p>
    <w:p w:rsidRPr="006C515F" w:rsidR="002160DD" w:rsidP="002160DD" w:rsidRDefault="002160DD" w14:paraId="633B8080" w14:textId="77777777">
      <w:pPr>
        <w:pStyle w:val="Heading4"/>
      </w:pPr>
      <w:r w:rsidRPr="006C515F">
        <w:t>Desirable</w:t>
      </w:r>
    </w:p>
    <w:p w:rsidRPr="006C515F" w:rsidR="002160DD" w:rsidP="002160DD" w:rsidRDefault="002160DD" w14:paraId="7CBDA2C9" w14:textId="77777777">
      <w:pPr>
        <w:pStyle w:val="ListParagraph"/>
        <w:numPr>
          <w:ilvl w:val="0"/>
          <w:numId w:val="7"/>
        </w:numPr>
      </w:pPr>
      <w:r w:rsidRPr="006C515F">
        <w:t xml:space="preserve">PRINCE2 project management methods. </w:t>
      </w:r>
    </w:p>
    <w:p w:rsidRPr="006C515F" w:rsidR="002160DD" w:rsidP="002160DD" w:rsidRDefault="002160DD" w14:paraId="121AF5A1" w14:textId="77777777">
      <w:pPr>
        <w:pStyle w:val="ListParagraph"/>
        <w:numPr>
          <w:ilvl w:val="0"/>
          <w:numId w:val="7"/>
        </w:numPr>
        <w:rPr/>
      </w:pPr>
      <w:r w:rsidR="002160DD">
        <w:rPr/>
        <w:t xml:space="preserve">CCIE. </w:t>
      </w:r>
    </w:p>
    <w:p w:rsidRPr="006C515F" w:rsidR="002160DD" w:rsidP="002160DD" w:rsidRDefault="002160DD" w14:paraId="585754BF" w14:textId="23DF4EEC">
      <w:pPr>
        <w:pStyle w:val="ListParagraph"/>
        <w:numPr>
          <w:ilvl w:val="0"/>
          <w:numId w:val="7"/>
        </w:numPr>
      </w:pPr>
      <w:r w:rsidRPr="006C515F">
        <w:t>Microsoft role based Associate certifications</w:t>
      </w:r>
    </w:p>
    <w:p w:rsidRPr="006C515F" w:rsidR="002160DD" w:rsidP="002160DD" w:rsidRDefault="002160DD" w14:paraId="295B01DF" w14:textId="77777777" w14:noSpellErr="1">
      <w:pPr>
        <w:pStyle w:val="Heading2"/>
        <w:rPr>
          <w:color w:val="1F497D" w:themeColor="text2"/>
        </w:rPr>
      </w:pPr>
      <w:r w:rsidRPr="2EE87B53" w:rsidR="002160DD">
        <w:rPr>
          <w:color w:val="1F497D" w:themeColor="text2" w:themeTint="FF" w:themeShade="FF"/>
        </w:rPr>
        <w:t>Job-Related Experience</w:t>
      </w:r>
    </w:p>
    <w:p w:rsidR="002160DD" w:rsidP="002160DD" w:rsidRDefault="002160DD" w14:paraId="2363A3BA" w14:textId="77777777">
      <w:pPr>
        <w:pStyle w:val="Heading4"/>
        <w:rPr>
          <w:rFonts w:eastAsiaTheme="minorHAnsi"/>
        </w:rPr>
      </w:pPr>
      <w:r w:rsidRPr="006C515F">
        <w:rPr>
          <w:rFonts w:eastAsiaTheme="minorHAnsi"/>
        </w:rPr>
        <w:t>Essential</w:t>
      </w:r>
    </w:p>
    <w:p w:rsidR="005308C3" w:rsidP="005308C3" w:rsidRDefault="005308C3" w14:paraId="6A7F1CD5" w14:textId="47A70AD0">
      <w:r>
        <w:t>Proven troubleshooting and project implementation skills within the following areas:</w:t>
      </w:r>
    </w:p>
    <w:p w:rsidR="0028275D" w:rsidP="005308C3" w:rsidRDefault="005308C3" w14:paraId="79A68776" w14:textId="51B2A02F">
      <w:pPr>
        <w:pStyle w:val="ListParagraph"/>
        <w:numPr>
          <w:ilvl w:val="0"/>
          <w:numId w:val="9"/>
        </w:numPr>
      </w:pPr>
      <w:r>
        <w:t xml:space="preserve">Microsoft Technologies: </w:t>
      </w:r>
      <w:r w:rsidR="0028275D">
        <w:t>Active Directory, Azure, Entra, Microsoft 365, Power</w:t>
      </w:r>
      <w:r w:rsidR="00E94670">
        <w:t>Shell scripting, Server 2016 – 2025.</w:t>
      </w:r>
    </w:p>
    <w:p w:rsidR="00CD240B" w:rsidP="0084434C" w:rsidRDefault="00CD240B" w14:paraId="0300C612" w14:textId="2A17CA62">
      <w:pPr>
        <w:pStyle w:val="ListParagraph"/>
        <w:numPr>
          <w:ilvl w:val="0"/>
          <w:numId w:val="9"/>
        </w:numPr>
      </w:pPr>
      <w:r>
        <w:t xml:space="preserve">Networking Technologies: </w:t>
      </w:r>
      <w:r w:rsidR="00E94670">
        <w:t xml:space="preserve">Firewalls, Routing, Switching, </w:t>
      </w:r>
      <w:r w:rsidR="0084434C">
        <w:t>VLANS, VPN, WAN, Wireless.</w:t>
      </w:r>
    </w:p>
    <w:p w:rsidR="00C32B8C" w:rsidP="005308C3" w:rsidRDefault="00863FDF" w14:paraId="7C835D2B" w14:textId="0C7E431B">
      <w:pPr>
        <w:pStyle w:val="ListParagraph"/>
        <w:numPr>
          <w:ilvl w:val="0"/>
          <w:numId w:val="9"/>
        </w:numPr>
      </w:pPr>
      <w:r>
        <w:t>Managing small-scale infrastructure initiatives and leading infrastructure work streams within large-scale business-focussed projects.</w:t>
      </w:r>
    </w:p>
    <w:p w:rsidR="002160DD" w:rsidP="002160DD" w:rsidRDefault="002160DD" w14:paraId="39A04C5B" w14:textId="77777777">
      <w:pPr>
        <w:pStyle w:val="Heading4"/>
      </w:pPr>
      <w:r>
        <w:t>Desirable</w:t>
      </w:r>
    </w:p>
    <w:p w:rsidR="00717603" w:rsidP="00717603" w:rsidRDefault="00717603" w14:paraId="39B154CA" w14:textId="77777777">
      <w:r>
        <w:t>Proven troubleshooting and project implementation skills within the following areas:</w:t>
      </w:r>
    </w:p>
    <w:p w:rsidR="00717603" w:rsidP="00717603" w:rsidRDefault="00717603" w14:paraId="573C2702" w14:textId="3148F21A">
      <w:pPr>
        <w:pStyle w:val="ListParagraph"/>
        <w:numPr>
          <w:ilvl w:val="0"/>
          <w:numId w:val="10"/>
        </w:numPr>
      </w:pPr>
      <w:r>
        <w:t xml:space="preserve">Microsoft Technologies: </w:t>
      </w:r>
      <w:r w:rsidRPr="000B133E" w:rsidR="000B133E">
        <w:t>Exchange 2019+</w:t>
      </w:r>
      <w:r w:rsidR="000B133E">
        <w:t>, Group Policy, Hyper-V, InTune, Public Key Infrastructure (PKI).</w:t>
      </w:r>
    </w:p>
    <w:p w:rsidR="00725B88" w:rsidP="00717603" w:rsidRDefault="00725B88" w14:paraId="635B5D1F" w14:textId="64EE23F7">
      <w:pPr>
        <w:pStyle w:val="ListParagraph"/>
        <w:numPr>
          <w:ilvl w:val="0"/>
          <w:numId w:val="10"/>
        </w:numPr>
      </w:pPr>
      <w:r>
        <w:t xml:space="preserve">Networking Technologies: </w:t>
      </w:r>
      <w:r w:rsidR="000B133E">
        <w:t>DHCP, DNS, Palo Alto, Wired and Wireless network authentication platforms.</w:t>
      </w:r>
    </w:p>
    <w:p w:rsidR="00DF34D7" w:rsidP="00717603" w:rsidRDefault="00704BBA" w14:paraId="2A3BDFA9" w14:textId="0D4E3F39">
      <w:pPr>
        <w:pStyle w:val="ListParagraph"/>
        <w:numPr>
          <w:ilvl w:val="0"/>
          <w:numId w:val="10"/>
        </w:numPr>
      </w:pPr>
      <w:r>
        <w:t>Storage</w:t>
      </w:r>
      <w:r w:rsidR="00DF34D7">
        <w:t xml:space="preserve"> Technologies: </w:t>
      </w:r>
      <w:r w:rsidR="00A65DD6">
        <w:t>HP 3par, Pure</w:t>
      </w:r>
      <w:r w:rsidR="004F1973">
        <w:t>.</w:t>
      </w:r>
    </w:p>
    <w:p w:rsidR="008F2AAD" w:rsidP="00717603" w:rsidRDefault="008F2AAD" w14:paraId="0317EA2D" w14:textId="0153CCF9">
      <w:pPr>
        <w:pStyle w:val="ListParagraph"/>
        <w:numPr>
          <w:ilvl w:val="0"/>
          <w:numId w:val="10"/>
        </w:numPr>
      </w:pPr>
      <w:r>
        <w:t xml:space="preserve">Backup &amp; Disaster </w:t>
      </w:r>
      <w:r w:rsidR="00E22672">
        <w:t>Recovery</w:t>
      </w:r>
      <w:r>
        <w:t xml:space="preserve"> Technologies: Veeam</w:t>
      </w:r>
    </w:p>
    <w:p w:rsidR="00022F72" w:rsidP="00717603" w:rsidRDefault="00022F72" w14:paraId="3C84F571" w14:textId="5FAD8A48">
      <w:pPr>
        <w:pStyle w:val="ListParagraph"/>
        <w:numPr>
          <w:ilvl w:val="0"/>
          <w:numId w:val="10"/>
        </w:numPr>
      </w:pPr>
      <w:r>
        <w:t>Security: Mimecast</w:t>
      </w:r>
    </w:p>
    <w:p w:rsidR="009D51A4" w:rsidP="00717603" w:rsidRDefault="009D51A4" w14:paraId="3C7BD25E" w14:textId="65F78759">
      <w:pPr>
        <w:pStyle w:val="ListParagraph"/>
        <w:numPr>
          <w:ilvl w:val="0"/>
          <w:numId w:val="10"/>
        </w:numPr>
      </w:pPr>
      <w:r>
        <w:t>Monitoring Tools: SolarWinds</w:t>
      </w:r>
    </w:p>
    <w:p w:rsidR="005D7A79" w:rsidP="00717603" w:rsidRDefault="00571C2A" w14:paraId="6623B222" w14:textId="43218755">
      <w:pPr>
        <w:pStyle w:val="ListParagraph"/>
        <w:numPr>
          <w:ilvl w:val="0"/>
          <w:numId w:val="10"/>
        </w:numPr>
      </w:pPr>
      <w:r>
        <w:t>Scripting</w:t>
      </w:r>
      <w:r w:rsidR="00BF03A4">
        <w:t xml:space="preserve">: </w:t>
      </w:r>
      <w:r w:rsidR="00830422">
        <w:t xml:space="preserve">Bicep, </w:t>
      </w:r>
      <w:r w:rsidR="00344534">
        <w:t>Terraform</w:t>
      </w:r>
    </w:p>
    <w:p w:rsidR="00D43ABB" w:rsidP="00D43ABB" w:rsidRDefault="00086D13" w14:paraId="522CC8B7" w14:textId="735B2CE1">
      <w:pPr>
        <w:pStyle w:val="ListParagraph"/>
        <w:numPr>
          <w:ilvl w:val="0"/>
          <w:numId w:val="10"/>
        </w:numPr>
      </w:pPr>
      <w:r>
        <w:t xml:space="preserve">Other: </w:t>
      </w:r>
      <w:r w:rsidR="000B133E">
        <w:t>JAMF,</w:t>
      </w:r>
      <w:r w:rsidR="00A2046A">
        <w:t xml:space="preserve"> Linux OS, Password Management tools, Patch Management tools, Print Server solutions.</w:t>
      </w:r>
    </w:p>
    <w:p w:rsidRPr="007C4F5D" w:rsidR="002160DD" w:rsidP="2EE87B53" w:rsidRDefault="002160DD" w14:paraId="2EE2ED92" w14:textId="77777777" w14:noSpellErr="1">
      <w:pPr>
        <w:pStyle w:val="Heading2"/>
        <w:rPr>
          <w:rFonts w:eastAsia="Calibri" w:eastAsiaTheme="minorAscii"/>
          <w:color w:val="1F497D" w:themeColor="text2"/>
        </w:rPr>
      </w:pPr>
      <w:r w:rsidRPr="2EE87B53" w:rsidR="002160DD">
        <w:rPr>
          <w:rFonts w:eastAsia="Calibri" w:eastAsiaTheme="minorAscii"/>
          <w:color w:val="1F497D" w:themeColor="text2" w:themeTint="FF" w:themeShade="FF"/>
        </w:rPr>
        <w:t>Knowledge</w:t>
      </w:r>
    </w:p>
    <w:p w:rsidR="002160DD" w:rsidP="002160DD" w:rsidRDefault="002160DD" w14:paraId="52C0C6D7" w14:textId="77777777">
      <w:pPr>
        <w:pStyle w:val="Heading4"/>
        <w:rPr>
          <w:rFonts w:eastAsiaTheme="minorHAnsi"/>
        </w:rPr>
      </w:pPr>
      <w:r w:rsidRPr="006D274C">
        <w:rPr>
          <w:rFonts w:eastAsiaTheme="minorHAnsi"/>
        </w:rPr>
        <w:t>Essential</w:t>
      </w:r>
    </w:p>
    <w:p w:rsidRPr="002D251F" w:rsidR="002160DD" w:rsidP="002160DD" w:rsidRDefault="002160DD" w14:paraId="489906EA" w14:textId="0A55A40D">
      <w:pPr>
        <w:pStyle w:val="ListParagraph"/>
        <w:numPr>
          <w:ilvl w:val="0"/>
          <w:numId w:val="7"/>
        </w:numPr>
        <w:rPr/>
      </w:pPr>
      <w:r w:rsidR="002160DD">
        <w:rPr/>
        <w:t>Knowledge of security: VPN, Firewall, Anti-spam,</w:t>
      </w:r>
      <w:r w:rsidR="002160DD">
        <w:rPr/>
        <w:t xml:space="preserve"> </w:t>
      </w:r>
      <w:r w:rsidR="002160DD">
        <w:rPr/>
        <w:t xml:space="preserve">MS Server </w:t>
      </w:r>
      <w:r w:rsidR="002160DD">
        <w:rPr/>
        <w:t>2012/2008</w:t>
      </w:r>
      <w:r w:rsidR="002160DD">
        <w:rPr/>
        <w:t xml:space="preserve"> and </w:t>
      </w:r>
      <w:r w:rsidR="002160DD">
        <w:rPr/>
        <w:t>Infrastructure monitoring tools</w:t>
      </w:r>
      <w:r w:rsidR="002160DD">
        <w:rPr/>
        <w:t>.</w:t>
      </w:r>
    </w:p>
    <w:p w:rsidRPr="00922969" w:rsidR="002160DD" w:rsidP="002160DD" w:rsidRDefault="002160DD" w14:paraId="31AB0C8F" w14:textId="77777777">
      <w:pPr>
        <w:pStyle w:val="Heading2"/>
        <w:rPr>
          <w:color w:val="1F497D" w:themeColor="text2"/>
        </w:rPr>
      </w:pPr>
      <w:r w:rsidRPr="00922969">
        <w:rPr>
          <w:color w:val="1F497D" w:themeColor="text2"/>
        </w:rPr>
        <w:t>Skills and Competencies</w:t>
      </w:r>
    </w:p>
    <w:p w:rsidR="002160DD" w:rsidP="002160DD" w:rsidRDefault="002160DD" w14:paraId="0A0DA3B8" w14:textId="77777777">
      <w:pPr>
        <w:pStyle w:val="Heading4"/>
        <w:rPr>
          <w:rFonts w:eastAsiaTheme="minorHAnsi"/>
        </w:rPr>
      </w:pPr>
      <w:r w:rsidRPr="00922969">
        <w:rPr>
          <w:rFonts w:eastAsiaTheme="minorHAnsi"/>
        </w:rPr>
        <w:t>Essential</w:t>
      </w:r>
    </w:p>
    <w:p w:rsidR="002160DD" w:rsidP="002160DD" w:rsidRDefault="002160DD" w14:paraId="484E6E2F" w14:textId="77777777">
      <w:pPr>
        <w:pStyle w:val="ListParagraph"/>
        <w:numPr>
          <w:ilvl w:val="0"/>
          <w:numId w:val="7"/>
        </w:numPr>
      </w:pPr>
      <w:r w:rsidRPr="008C1708">
        <w:t>Ability to meet conflicting demands</w:t>
      </w:r>
      <w:r>
        <w:t>.</w:t>
      </w:r>
    </w:p>
    <w:p w:rsidR="002160DD" w:rsidP="002160DD" w:rsidRDefault="002160DD" w14:paraId="03E5DE97" w14:textId="77777777">
      <w:pPr>
        <w:pStyle w:val="ListParagraph"/>
        <w:numPr>
          <w:ilvl w:val="0"/>
          <w:numId w:val="7"/>
        </w:numPr>
      </w:pPr>
      <w:r w:rsidRPr="008C1708">
        <w:t>Skilled in producing technical documentation</w:t>
      </w:r>
      <w:r>
        <w:t>.</w:t>
      </w:r>
    </w:p>
    <w:p w:rsidR="002160DD" w:rsidP="002160DD" w:rsidRDefault="002160DD" w14:paraId="2498EE58" w14:textId="77777777">
      <w:pPr>
        <w:pStyle w:val="ListParagraph"/>
        <w:numPr>
          <w:ilvl w:val="0"/>
          <w:numId w:val="7"/>
        </w:numPr>
      </w:pPr>
      <w:r w:rsidRPr="008C1708">
        <w:lastRenderedPageBreak/>
        <w:t>Ability to explain complex technical subjects to non-technical people</w:t>
      </w:r>
      <w:r>
        <w:t>.</w:t>
      </w:r>
    </w:p>
    <w:p w:rsidR="002160DD" w:rsidP="002160DD" w:rsidRDefault="002160DD" w14:paraId="19FC753F" w14:textId="77777777">
      <w:pPr>
        <w:pStyle w:val="ListParagraph"/>
        <w:numPr>
          <w:ilvl w:val="0"/>
          <w:numId w:val="7"/>
        </w:numPr>
      </w:pPr>
      <w:r w:rsidRPr="00394883">
        <w:t>Decision making - Uses judgment and substantial discretion in identifying and responding to complex issues and assignments related to projects and team objectives. Escalates when scope is impacted.</w:t>
      </w:r>
    </w:p>
    <w:p w:rsidR="002160DD" w:rsidP="002160DD" w:rsidRDefault="002160DD" w14:paraId="052AAC1C" w14:textId="77777777">
      <w:pPr>
        <w:pStyle w:val="ListParagraph"/>
        <w:numPr>
          <w:ilvl w:val="0"/>
          <w:numId w:val="7"/>
        </w:numPr>
      </w:pPr>
      <w:r w:rsidRPr="00394883">
        <w:t>Planning - Plans, schedules and monitors work to meet given personal and/or team objectives and processes, demonstrating an analytical approach to meet time and quality targets.</w:t>
      </w:r>
    </w:p>
    <w:p w:rsidR="002160DD" w:rsidP="002160DD" w:rsidRDefault="002160DD" w14:paraId="511966D1" w14:textId="77777777">
      <w:pPr>
        <w:pStyle w:val="ListParagraph"/>
        <w:numPr>
          <w:ilvl w:val="0"/>
          <w:numId w:val="7"/>
        </w:numPr>
      </w:pPr>
      <w:r w:rsidRPr="00394883">
        <w:t>Problem solving - Investigates the cause and impact, evaluates options and resolves a broad range of complex issues.</w:t>
      </w:r>
    </w:p>
    <w:p w:rsidRPr="002D251F" w:rsidR="002160DD" w:rsidP="002160DD" w:rsidRDefault="002160DD" w14:paraId="568A460D" w14:textId="77777777">
      <w:pPr>
        <w:pStyle w:val="ListParagraph"/>
        <w:numPr>
          <w:ilvl w:val="0"/>
          <w:numId w:val="7"/>
        </w:numPr>
      </w:pPr>
      <w:r w:rsidRPr="00F85BE1">
        <w:t>Communicates with both technical and non-technical audiences including team and stakeholders inside and outside the organisation.</w:t>
      </w:r>
    </w:p>
    <w:p w:rsidRPr="00124C3B" w:rsidR="002160DD" w:rsidP="002160DD" w:rsidRDefault="002160DD" w14:paraId="11AE50AB" w14:textId="77777777">
      <w:pPr>
        <w:pStyle w:val="Heading2"/>
        <w:rPr>
          <w:b w:val="0"/>
        </w:rPr>
      </w:pPr>
      <w:r w:rsidRPr="00124C3B">
        <w:rPr>
          <w:color w:val="1F497D" w:themeColor="text2"/>
        </w:rPr>
        <w:t>Behaviours</w:t>
      </w:r>
    </w:p>
    <w:p w:rsidRPr="00124C3B" w:rsidR="002160DD" w:rsidP="002160DD" w:rsidRDefault="002160DD" w14:paraId="675971D5" w14:textId="77777777">
      <w:bookmarkStart w:name="_Hlk34230944" w:id="2"/>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2"/>
    <w:p w:rsidRPr="00124C3B" w:rsidR="002160DD" w:rsidP="002160DD" w:rsidRDefault="002160DD" w14:paraId="6D70DDAE" w14:textId="77777777">
      <w:pPr>
        <w:pStyle w:val="ListParagraph"/>
        <w:numPr>
          <w:ilvl w:val="0"/>
          <w:numId w:val="5"/>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rsidRPr="00124C3B" w:rsidR="002160DD" w:rsidP="002160DD" w:rsidRDefault="002160DD" w14:paraId="1DF54C3B" w14:textId="77777777">
      <w:pPr>
        <w:pStyle w:val="ListParagraph"/>
        <w:numPr>
          <w:ilvl w:val="0"/>
          <w:numId w:val="5"/>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rsidRPr="00EC647C" w:rsidR="002160DD" w:rsidP="002160DD" w:rsidRDefault="002160DD" w14:paraId="667A3C30" w14:textId="77777777">
      <w:pPr>
        <w:pStyle w:val="ListParagraph"/>
        <w:numPr>
          <w:ilvl w:val="0"/>
          <w:numId w:val="5"/>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rsidRPr="00124C3B" w:rsidR="002160DD" w:rsidP="002160DD" w:rsidRDefault="002160DD" w14:paraId="7A63E596" w14:textId="77777777">
      <w:pPr>
        <w:spacing w:before="240"/>
      </w:pPr>
      <w:r w:rsidRPr="00124C3B">
        <w:t>So, we: -</w:t>
      </w:r>
    </w:p>
    <w:p w:rsidRPr="00124C3B" w:rsidR="002160DD" w:rsidP="002160DD" w:rsidRDefault="002160DD" w14:paraId="656B97C3" w14:textId="77777777">
      <w:pPr>
        <w:pStyle w:val="ListParagraph"/>
        <w:numPr>
          <w:ilvl w:val="0"/>
          <w:numId w:val="5"/>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rsidRPr="00124C3B" w:rsidR="002160DD" w:rsidP="002160DD" w:rsidRDefault="002160DD" w14:paraId="6BA9FFCF" w14:textId="77777777">
      <w:pPr>
        <w:pStyle w:val="ListParagraph"/>
        <w:numPr>
          <w:ilvl w:val="0"/>
          <w:numId w:val="5"/>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rsidRPr="00124C3B" w:rsidR="002160DD" w:rsidP="002160DD" w:rsidRDefault="002160DD" w14:paraId="73C79E95" w14:textId="77777777">
      <w:pPr>
        <w:pStyle w:val="ListParagraph"/>
        <w:numPr>
          <w:ilvl w:val="0"/>
          <w:numId w:val="5"/>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rsidRPr="00124C3B" w:rsidR="002160DD" w:rsidP="002160DD" w:rsidRDefault="002160DD" w14:paraId="4C1BBA08" w14:textId="77777777"/>
    <w:p w:rsidR="002160DD" w:rsidP="002160DD" w:rsidRDefault="002160DD" w14:paraId="5EBCA124" w14:textId="77777777">
      <w:r w:rsidRPr="00124C3B">
        <w:t>We use competency-based questioning within our recruitment processes to assess the extent to which candidates demonstrate these behaviours – in ways appropriate to this role – in how they are at work and generally as people.</w:t>
      </w:r>
    </w:p>
    <w:p w:rsidR="002160DD" w:rsidP="002160DD" w:rsidRDefault="002160DD" w14:paraId="057ED2ED" w14:textId="77777777">
      <w:pPr>
        <w:pStyle w:val="Heading2"/>
        <w:rPr>
          <w:color w:val="1F497D" w:themeColor="text2"/>
        </w:rPr>
      </w:pPr>
      <w:r>
        <w:rPr>
          <w:color w:val="1F497D" w:themeColor="text2"/>
        </w:rPr>
        <w:t>Safeguarding</w:t>
      </w:r>
    </w:p>
    <w:p w:rsidR="002160DD" w:rsidP="002160DD" w:rsidRDefault="002160DD" w14:paraId="6D6E7056" w14:textId="77777777">
      <w:r>
        <w:t xml:space="preserve">If the role does or may involve working with children, young people or vulnerable adults, or supervising those that do, we’ll also be assessing ‘safeguarding competencies’ as part of the process. These are: </w:t>
      </w:r>
    </w:p>
    <w:p w:rsidRPr="0092549D" w:rsidR="002160DD" w:rsidP="002160DD" w:rsidRDefault="002160DD" w14:paraId="40D893D2" w14:textId="77777777">
      <w:pPr>
        <w:pStyle w:val="ListParagraph"/>
        <w:numPr>
          <w:ilvl w:val="0"/>
          <w:numId w:val="7"/>
        </w:numPr>
        <w:ind w:left="360"/>
      </w:pPr>
      <w:r>
        <w:t>A</w:t>
      </w:r>
      <w:r w:rsidRPr="0092549D">
        <w:t xml:space="preserve">ppropriate motivation to work with vulnerable </w:t>
      </w:r>
      <w:proofErr w:type="gramStart"/>
      <w:r w:rsidRPr="0092549D">
        <w:t>groups</w:t>
      </w:r>
      <w:r>
        <w:t>;</w:t>
      </w:r>
      <w:proofErr w:type="gramEnd"/>
    </w:p>
    <w:p w:rsidRPr="0092549D" w:rsidR="002160DD" w:rsidP="002160DD" w:rsidRDefault="002160DD" w14:paraId="4FABAD70" w14:textId="77777777">
      <w:pPr>
        <w:pStyle w:val="ListParagraph"/>
        <w:numPr>
          <w:ilvl w:val="0"/>
          <w:numId w:val="7"/>
        </w:numPr>
        <w:ind w:left="360"/>
      </w:pPr>
      <w:r>
        <w:t>E</w:t>
      </w:r>
      <w:r w:rsidRPr="0092549D">
        <w:t xml:space="preserve">motional </w:t>
      </w:r>
      <w:proofErr w:type="gramStart"/>
      <w:r w:rsidRPr="0092549D">
        <w:t>awareness</w:t>
      </w:r>
      <w:r>
        <w:t>;</w:t>
      </w:r>
      <w:proofErr w:type="gramEnd"/>
    </w:p>
    <w:p w:rsidRPr="0092549D" w:rsidR="002160DD" w:rsidP="002160DD" w:rsidRDefault="002160DD" w14:paraId="08298CD7" w14:textId="77777777">
      <w:pPr>
        <w:pStyle w:val="ListParagraph"/>
        <w:numPr>
          <w:ilvl w:val="0"/>
          <w:numId w:val="7"/>
        </w:numPr>
        <w:ind w:left="360"/>
      </w:pPr>
      <w:r>
        <w:t>W</w:t>
      </w:r>
      <w:r w:rsidRPr="0092549D">
        <w:t>orking within professional boundaries and self-awareness</w:t>
      </w:r>
      <w:r>
        <w:t>; and</w:t>
      </w:r>
    </w:p>
    <w:p w:rsidRPr="00D11E50" w:rsidR="002160DD" w:rsidP="002160DD" w:rsidRDefault="002160DD" w14:paraId="3D0CBDD7" w14:textId="77777777">
      <w:pPr>
        <w:pStyle w:val="ListParagraph"/>
        <w:numPr>
          <w:ilvl w:val="0"/>
          <w:numId w:val="7"/>
        </w:numPr>
        <w:ind w:left="360"/>
        <w:rPr>
          <w:b/>
        </w:rPr>
      </w:pPr>
      <w:r>
        <w:t>A</w:t>
      </w:r>
      <w:r w:rsidRPr="0092549D">
        <w:t>bility to safeguard and promote the welfare of children, young people and adults and protect from harm.</w:t>
      </w:r>
    </w:p>
    <w:p w:rsidRPr="00124C3B" w:rsidR="002160DD" w:rsidP="002160DD" w:rsidRDefault="002160DD" w14:paraId="2CDBC19D" w14:textId="77777777">
      <w:pPr>
        <w:pStyle w:val="Heading2"/>
        <w:rPr>
          <w:color w:val="1F497D" w:themeColor="text2"/>
        </w:rPr>
      </w:pPr>
      <w:r w:rsidRPr="00124C3B">
        <w:rPr>
          <w:color w:val="1F497D" w:themeColor="text2"/>
        </w:rPr>
        <w:t>Mobility</w:t>
      </w:r>
    </w:p>
    <w:p w:rsidR="002160DD" w:rsidP="002160DD" w:rsidRDefault="002160DD" w14:paraId="059F7C14" w14:textId="77777777">
      <w:pPr>
        <w:spacing w:after="240"/>
      </w:pPr>
      <w:r w:rsidRPr="00124C3B">
        <w:t>A flexible approach with a willingness to work outside of core hours and away from home when required.</w:t>
      </w:r>
    </w:p>
    <w:p w:rsidRPr="009D1503" w:rsidR="002160DD" w:rsidP="002160DD" w:rsidRDefault="002160DD" w14:paraId="5267CF26" w14:textId="77777777">
      <w:pPr>
        <w:pStyle w:val="Heading2"/>
        <w:rPr>
          <w:color w:val="1F497D" w:themeColor="text2"/>
        </w:rPr>
      </w:pPr>
      <w:r w:rsidRPr="009D1503">
        <w:rPr>
          <w:color w:val="1F497D" w:themeColor="text2"/>
        </w:rPr>
        <w:t>Job Group</w:t>
      </w:r>
      <w:r>
        <w:rPr>
          <w:color w:val="1F497D" w:themeColor="text2"/>
        </w:rPr>
        <w:t xml:space="preserve"> (internal use only)</w:t>
      </w:r>
    </w:p>
    <w:p w:rsidR="002160DD" w:rsidP="002160DD" w:rsidRDefault="002160DD" w14:paraId="7382D45F" w14:textId="77777777">
      <w:pPr>
        <w:rPr>
          <w:szCs w:val="28"/>
        </w:rPr>
      </w:pPr>
      <w:r>
        <w:rPr>
          <w:szCs w:val="28"/>
        </w:rPr>
        <w:t xml:space="preserve">This role has been evaluated as a Lead Professional, please </w:t>
      </w:r>
      <w:hyperlink w:history="1" r:id="rId15">
        <w:r>
          <w:rPr>
            <w:rStyle w:val="Hyperlink"/>
            <w:szCs w:val="28"/>
          </w:rPr>
          <w:t>follow this link</w:t>
        </w:r>
      </w:hyperlink>
      <w:r>
        <w:rPr>
          <w:szCs w:val="28"/>
        </w:rPr>
        <w:t xml:space="preserve"> to view the salary band.</w:t>
      </w:r>
    </w:p>
    <w:p w:rsidRPr="00C90F3C" w:rsidR="002160DD" w:rsidP="002160DD" w:rsidRDefault="002160DD" w14:paraId="7D1A2C1B" w14:textId="77777777">
      <w:pPr>
        <w:spacing w:after="240"/>
      </w:pPr>
    </w:p>
    <w:p w:rsidRPr="00A649BA" w:rsidR="00683A12" w:rsidP="00A649BA" w:rsidRDefault="00683A12" w14:paraId="4E960BCC" w14:textId="77777777"/>
    <w:sectPr w:rsidRPr="00A649BA" w:rsidR="00683A12" w:rsidSect="002160DD">
      <w:headerReference w:type="default" r:id="rId16"/>
      <w:footerReference w:type="default" r:id="rId17"/>
      <w:pgSz w:w="11906" w:h="16838" w:orient="portrait"/>
      <w:pgMar w:top="720" w:right="720" w:bottom="720" w:left="720" w:header="708" w:footer="708" w:gutter="0"/>
      <w:cols w:space="708"/>
      <w:docGrid w:linePitch="38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0DD" w:rsidP="007D5B28" w:rsidRDefault="002160DD" w14:paraId="75E01533" w14:textId="77777777">
      <w:r>
        <w:separator/>
      </w:r>
    </w:p>
  </w:endnote>
  <w:endnote w:type="continuationSeparator" w:id="0">
    <w:p w:rsidR="002160DD" w:rsidP="007D5B28" w:rsidRDefault="002160DD" w14:paraId="264FEC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rsidR="009438B7" w:rsidRDefault="009438B7" w14:paraId="5E155C6A" w14:textId="7777777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rsidR="004A0957" w:rsidRDefault="004A0957" w14:paraId="748725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0DD" w:rsidP="007D5B28" w:rsidRDefault="002160DD" w14:paraId="18F512E7" w14:textId="77777777">
      <w:r>
        <w:separator/>
      </w:r>
    </w:p>
  </w:footnote>
  <w:footnote w:type="continuationSeparator" w:id="0">
    <w:p w:rsidR="002160DD" w:rsidP="007D5B28" w:rsidRDefault="002160DD" w14:paraId="784669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7C5A" w:rsidRDefault="00CD7C5A" w14:paraId="74A047AE" w14:textId="77777777">
    <w:pPr>
      <w:pStyle w:val="Header"/>
    </w:pPr>
    <w:r>
      <w:rPr>
        <w:noProof/>
      </w:rPr>
      <w:drawing>
        <wp:inline distT="0" distB="0" distL="0" distR="0" wp14:anchorId="172C64E6" wp14:editId="1D2798BC">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rsidR="00EA6F77" w:rsidRDefault="00EA6F77" w14:paraId="43EAC1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77A07"/>
    <w:multiLevelType w:val="hybridMultilevel"/>
    <w:tmpl w:val="74F8C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FC4DFE"/>
    <w:multiLevelType w:val="hybridMultilevel"/>
    <w:tmpl w:val="ED0C7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605CDE"/>
    <w:multiLevelType w:val="hybridMultilevel"/>
    <w:tmpl w:val="DDEA1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192060"/>
    <w:multiLevelType w:val="hybridMultilevel"/>
    <w:tmpl w:val="58B2F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1B079A"/>
    <w:multiLevelType w:val="hybridMultilevel"/>
    <w:tmpl w:val="799CFC74"/>
    <w:lvl w:ilvl="0" w:tplc="7EECA2F2">
      <w:numFmt w:val="bullet"/>
      <w:lvlText w:val="•"/>
      <w:lvlJc w:val="left"/>
      <w:pPr>
        <w:ind w:left="3192" w:hanging="2832"/>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307B57"/>
    <w:multiLevelType w:val="hybridMultilevel"/>
    <w:tmpl w:val="28909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0"/>
  </w:num>
  <w:num w:numId="2" w16cid:durableId="780534011">
    <w:abstractNumId w:val="3"/>
  </w:num>
  <w:num w:numId="3" w16cid:durableId="2090468250">
    <w:abstractNumId w:val="9"/>
  </w:num>
  <w:num w:numId="4" w16cid:durableId="1200628479">
    <w:abstractNumId w:val="5"/>
  </w:num>
  <w:num w:numId="5" w16cid:durableId="600262362">
    <w:abstractNumId w:val="7"/>
  </w:num>
  <w:num w:numId="6" w16cid:durableId="751657811">
    <w:abstractNumId w:val="4"/>
  </w:num>
  <w:num w:numId="7" w16cid:durableId="364527721">
    <w:abstractNumId w:val="2"/>
  </w:num>
  <w:num w:numId="8" w16cid:durableId="1318531181">
    <w:abstractNumId w:val="6"/>
  </w:num>
  <w:num w:numId="9" w16cid:durableId="508177313">
    <w:abstractNumId w:val="8"/>
  </w:num>
  <w:num w:numId="10" w16cid:durableId="43432291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DD"/>
    <w:rsid w:val="00015149"/>
    <w:rsid w:val="00022F72"/>
    <w:rsid w:val="00083AA6"/>
    <w:rsid w:val="00086D13"/>
    <w:rsid w:val="000B133E"/>
    <w:rsid w:val="00111DB8"/>
    <w:rsid w:val="00132E0B"/>
    <w:rsid w:val="00152E50"/>
    <w:rsid w:val="00163EDE"/>
    <w:rsid w:val="001651DE"/>
    <w:rsid w:val="001A3ABA"/>
    <w:rsid w:val="001B4C46"/>
    <w:rsid w:val="001D0DDD"/>
    <w:rsid w:val="002160DD"/>
    <w:rsid w:val="002546D2"/>
    <w:rsid w:val="00275429"/>
    <w:rsid w:val="0028275D"/>
    <w:rsid w:val="00291BB9"/>
    <w:rsid w:val="002A75D2"/>
    <w:rsid w:val="002E7D66"/>
    <w:rsid w:val="002F4F53"/>
    <w:rsid w:val="00305DFB"/>
    <w:rsid w:val="0032787A"/>
    <w:rsid w:val="0033532A"/>
    <w:rsid w:val="00344534"/>
    <w:rsid w:val="003464FE"/>
    <w:rsid w:val="00386D16"/>
    <w:rsid w:val="0040418A"/>
    <w:rsid w:val="0045265F"/>
    <w:rsid w:val="00460FC4"/>
    <w:rsid w:val="00472EC9"/>
    <w:rsid w:val="004A0957"/>
    <w:rsid w:val="004A6809"/>
    <w:rsid w:val="004B52BE"/>
    <w:rsid w:val="004B66B8"/>
    <w:rsid w:val="004D0241"/>
    <w:rsid w:val="004D5570"/>
    <w:rsid w:val="004F1973"/>
    <w:rsid w:val="005308C3"/>
    <w:rsid w:val="005453C4"/>
    <w:rsid w:val="00570639"/>
    <w:rsid w:val="00571C2A"/>
    <w:rsid w:val="005904E7"/>
    <w:rsid w:val="005D7A79"/>
    <w:rsid w:val="005E4C48"/>
    <w:rsid w:val="00681EBB"/>
    <w:rsid w:val="00683A12"/>
    <w:rsid w:val="006A5690"/>
    <w:rsid w:val="006F330A"/>
    <w:rsid w:val="00704BBA"/>
    <w:rsid w:val="00717603"/>
    <w:rsid w:val="00721C18"/>
    <w:rsid w:val="00723D6D"/>
    <w:rsid w:val="00725B88"/>
    <w:rsid w:val="00775AD3"/>
    <w:rsid w:val="007838E1"/>
    <w:rsid w:val="00784EBC"/>
    <w:rsid w:val="007C18A2"/>
    <w:rsid w:val="007D5B28"/>
    <w:rsid w:val="007E1620"/>
    <w:rsid w:val="00817227"/>
    <w:rsid w:val="008218EF"/>
    <w:rsid w:val="008224DE"/>
    <w:rsid w:val="00830422"/>
    <w:rsid w:val="0084434C"/>
    <w:rsid w:val="00851C51"/>
    <w:rsid w:val="00863FDF"/>
    <w:rsid w:val="00891B5B"/>
    <w:rsid w:val="008C3657"/>
    <w:rsid w:val="008E071B"/>
    <w:rsid w:val="008F2AAD"/>
    <w:rsid w:val="009438B7"/>
    <w:rsid w:val="009643B0"/>
    <w:rsid w:val="00983537"/>
    <w:rsid w:val="009B28FB"/>
    <w:rsid w:val="009B447C"/>
    <w:rsid w:val="009D51A4"/>
    <w:rsid w:val="00A009AE"/>
    <w:rsid w:val="00A11BA6"/>
    <w:rsid w:val="00A2046A"/>
    <w:rsid w:val="00A27C18"/>
    <w:rsid w:val="00A30EE5"/>
    <w:rsid w:val="00A61064"/>
    <w:rsid w:val="00A61521"/>
    <w:rsid w:val="00A649BA"/>
    <w:rsid w:val="00A65DD6"/>
    <w:rsid w:val="00AD368F"/>
    <w:rsid w:val="00AD41E9"/>
    <w:rsid w:val="00B95B8C"/>
    <w:rsid w:val="00BE391F"/>
    <w:rsid w:val="00BF03A4"/>
    <w:rsid w:val="00C26C1C"/>
    <w:rsid w:val="00C32B8C"/>
    <w:rsid w:val="00C3405D"/>
    <w:rsid w:val="00C4719E"/>
    <w:rsid w:val="00C65B4F"/>
    <w:rsid w:val="00CB5084"/>
    <w:rsid w:val="00CD23B8"/>
    <w:rsid w:val="00CD240B"/>
    <w:rsid w:val="00CD7C5A"/>
    <w:rsid w:val="00CE156E"/>
    <w:rsid w:val="00D01891"/>
    <w:rsid w:val="00D0256A"/>
    <w:rsid w:val="00D05AE8"/>
    <w:rsid w:val="00D43ABB"/>
    <w:rsid w:val="00D51E90"/>
    <w:rsid w:val="00D806C2"/>
    <w:rsid w:val="00D81DF3"/>
    <w:rsid w:val="00DA1817"/>
    <w:rsid w:val="00DA21EC"/>
    <w:rsid w:val="00DE3A55"/>
    <w:rsid w:val="00DE6D54"/>
    <w:rsid w:val="00DF34D7"/>
    <w:rsid w:val="00E14A31"/>
    <w:rsid w:val="00E22672"/>
    <w:rsid w:val="00E505D6"/>
    <w:rsid w:val="00E64A1C"/>
    <w:rsid w:val="00E67374"/>
    <w:rsid w:val="00E843FA"/>
    <w:rsid w:val="00E94670"/>
    <w:rsid w:val="00E95DA0"/>
    <w:rsid w:val="00EA6F77"/>
    <w:rsid w:val="00EF679D"/>
    <w:rsid w:val="00F12BD9"/>
    <w:rsid w:val="00F37015"/>
    <w:rsid w:val="00F67CCE"/>
    <w:rsid w:val="00F97FAA"/>
    <w:rsid w:val="00FA7FAE"/>
    <w:rsid w:val="068E9B2C"/>
    <w:rsid w:val="220B7DF2"/>
    <w:rsid w:val="25C79778"/>
    <w:rsid w:val="2EE87B53"/>
    <w:rsid w:val="3EE29B2E"/>
    <w:rsid w:val="4483D714"/>
    <w:rsid w:val="7A09E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012A8"/>
  <w15:chartTrackingRefBased/>
  <w15:docId w15:val="{12107807-8BFA-4953-959D-7EB2C44D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391F"/>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semiHidden/>
    <w:rsid w:val="00F12BD9"/>
    <w:pPr>
      <w:spacing w:after="0"/>
    </w:pPr>
  </w:style>
  <w:style w:type="character" w:styleId="Heading2Char" w:customStyle="1">
    <w:name w:val="Heading 2 Char"/>
    <w:basedOn w:val="DefaultParagraphFont"/>
    <w:link w:val="Heading2"/>
    <w:uiPriority w:val="9"/>
    <w:rsid w:val="007D5B28"/>
    <w:rPr>
      <w:rFonts w:eastAsiaTheme="majorEastAsia" w:cstheme="majorBidi"/>
      <w:b/>
      <w:sz w:val="36"/>
      <w:szCs w:val="26"/>
    </w:rPr>
  </w:style>
  <w:style w:type="character" w:styleId="Heading3Char" w:customStyle="1">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color="4F81BD" w:themeColor="accent1" w:sz="8" w:space="4"/>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styleId="QuoteChar" w:customStyle="1">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styleId="Heading1Char" w:customStyle="1">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styleId="SubtitleChar" w:customStyle="1">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7D5B28"/>
    <w:rPr>
      <w:b/>
      <w:bCs/>
      <w:i/>
      <w:iCs/>
    </w:rPr>
  </w:style>
  <w:style w:type="character" w:styleId="Heading4Char" w:customStyle="1">
    <w:name w:val="Heading 4 Char"/>
    <w:basedOn w:val="DefaultParagraphFont"/>
    <w:link w:val="Heading4"/>
    <w:uiPriority w:val="9"/>
    <w:rsid w:val="007D5B28"/>
    <w:rPr>
      <w:rFonts w:eastAsiaTheme="majorEastAsia" w:cstheme="majorBidi"/>
      <w:b/>
      <w:iCs/>
      <w:sz w:val="28"/>
      <w:szCs w:val="26"/>
    </w:rPr>
  </w:style>
  <w:style w:type="character" w:styleId="Heading5Char" w:customStyle="1">
    <w:name w:val="Heading 5 Char"/>
    <w:basedOn w:val="DefaultParagraphFont"/>
    <w:link w:val="Heading5"/>
    <w:uiPriority w:val="9"/>
    <w:semiHidden/>
    <w:rsid w:val="007D5B28"/>
    <w:rPr>
      <w:rFonts w:eastAsiaTheme="majorEastAsia" w:cstheme="majorBidi"/>
    </w:rPr>
  </w:style>
  <w:style w:type="character" w:styleId="Heading6Char" w:customStyle="1">
    <w:name w:val="Heading 6 Char"/>
    <w:basedOn w:val="DefaultParagraphFont"/>
    <w:link w:val="Heading6"/>
    <w:uiPriority w:val="9"/>
    <w:semiHidden/>
    <w:rsid w:val="007D5B28"/>
    <w:rPr>
      <w:rFonts w:eastAsiaTheme="majorEastAsia" w:cstheme="majorBidi"/>
      <w:i/>
      <w:iCs/>
    </w:rPr>
  </w:style>
  <w:style w:type="character" w:styleId="Heading7Char" w:customStyle="1">
    <w:name w:val="Heading 7 Char"/>
    <w:basedOn w:val="DefaultParagraphFont"/>
    <w:link w:val="Heading7"/>
    <w:uiPriority w:val="9"/>
    <w:semiHidden/>
    <w:rsid w:val="007D5B28"/>
    <w:rPr>
      <w:rFonts w:eastAsiaTheme="majorEastAsia" w:cstheme="majorBidi"/>
      <w:i/>
      <w:iCs/>
    </w:rPr>
  </w:style>
  <w:style w:type="character" w:styleId="Heading8Char" w:customStyle="1">
    <w:name w:val="Heading 8 Char"/>
    <w:basedOn w:val="DefaultParagraphFont"/>
    <w:link w:val="Heading8"/>
    <w:uiPriority w:val="9"/>
    <w:semiHidden/>
    <w:rsid w:val="007D5B28"/>
    <w:rPr>
      <w:rFonts w:eastAsiaTheme="majorEastAsia" w:cstheme="majorBidi"/>
      <w:sz w:val="20"/>
      <w:szCs w:val="20"/>
    </w:rPr>
  </w:style>
  <w:style w:type="character" w:styleId="Heading9Char" w:customStyle="1">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styleId="BalloonTextChar" w:customStyle="1">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styleId="HeaderChar" w:customStyle="1">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styleId="FooterChar" w:customStyle="1">
    <w:name w:val="Footer Char"/>
    <w:basedOn w:val="DefaultParagraphFont"/>
    <w:link w:val="Footer"/>
    <w:uiPriority w:val="99"/>
    <w:rsid w:val="007D5B28"/>
  </w:style>
  <w:style w:type="character" w:styleId="CommentReference">
    <w:name w:val="annotation reference"/>
    <w:basedOn w:val="DefaultParagraphFont"/>
    <w:uiPriority w:val="99"/>
    <w:semiHidden/>
    <w:unhideWhenUsed/>
    <w:rsid w:val="002160DD"/>
    <w:rPr>
      <w:sz w:val="16"/>
      <w:szCs w:val="16"/>
    </w:rPr>
  </w:style>
  <w:style w:type="paragraph" w:styleId="CommentText">
    <w:name w:val="annotation text"/>
    <w:basedOn w:val="Normal"/>
    <w:link w:val="CommentTextChar"/>
    <w:uiPriority w:val="99"/>
    <w:unhideWhenUsed/>
    <w:rsid w:val="002160DD"/>
    <w:rPr>
      <w:sz w:val="20"/>
      <w:szCs w:val="20"/>
    </w:rPr>
  </w:style>
  <w:style w:type="character" w:styleId="CommentTextChar" w:customStyle="1">
    <w:name w:val="Comment Text Char"/>
    <w:basedOn w:val="DefaultParagraphFont"/>
    <w:link w:val="CommentText"/>
    <w:uiPriority w:val="99"/>
    <w:rsid w:val="002160DD"/>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2160DD"/>
    <w:rPr>
      <w:b/>
      <w:bCs/>
    </w:rPr>
  </w:style>
  <w:style w:type="character" w:styleId="CommentSubjectChar" w:customStyle="1">
    <w:name w:val="Comment Subject Char"/>
    <w:basedOn w:val="CommentTextChar"/>
    <w:link w:val="CommentSubject"/>
    <w:uiPriority w:val="99"/>
    <w:semiHidden/>
    <w:rsid w:val="002160DD"/>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guidedogs.sharepoint.com/:w:/g/EdTmpGi4cchEkgQ1RFYP0LcBvkG8xXyKIiBpmmbRap_BUg?e=Ozhc3n"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7" ma:contentTypeDescription="Create a new document." ma:contentTypeScope="" ma:versionID="a018c187f030e04801b8321fb6801782">
  <xsd:schema xmlns:xsd="http://www.w3.org/2001/XMLSchema" xmlns:xs="http://www.w3.org/2001/XMLSchema" xmlns:p="http://schemas.microsoft.com/office/2006/metadata/properties" xmlns:ns2="57340d4b-89d0-4828-bf4b-e67d007d9fc3" xmlns:ns3="384a2c2f-6a87-41c0-b049-9c03e596fbe6" targetNamespace="http://schemas.microsoft.com/office/2006/metadata/properties" ma:root="true" ma:fieldsID="97166f302c03b008f27cfd86fb36ce89" ns2:_="" ns3:_="">
    <xsd:import namespace="57340d4b-89d0-4828-bf4b-e67d007d9fc3"/>
    <xsd:import namespace="384a2c2f-6a87-41c0-b049-9c03e596fb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2c2f-6a87-41c0-b049-9c03e596fb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808E6-1C85-46A1-B4D6-1AB35C3A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384a2c2f-6a87-41c0-b049-9c03e596f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Guide%20Dogs%20Styles%20-%20Word%20Template%20with%20logo</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Gary Rabbitt</dc:creator>
  <keywords/>
  <dc:description/>
  <lastModifiedBy>Mary (HR) Robertson</lastModifiedBy>
  <revision>3</revision>
  <dcterms:created xsi:type="dcterms:W3CDTF">2025-12-05T13:44:00.0000000Z</dcterms:created>
  <dcterms:modified xsi:type="dcterms:W3CDTF">2025-12-05T15:35:56.1815251Z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