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75A1B429"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00F0381E">
        <w:rPr>
          <w:color w:val="00165C"/>
        </w:rPr>
        <w:t>Description</w:t>
      </w:r>
    </w:p>
    <w:p w14:paraId="674BA58A" w14:textId="3E0C3E1B" w:rsidR="00692DF8" w:rsidRPr="00692DF8" w:rsidRDefault="00692DF8" w:rsidP="00EC647C">
      <w:pPr>
        <w:spacing w:after="120" w:line="276" w:lineRule="auto"/>
      </w:pPr>
      <w:r w:rsidRPr="00692DF8">
        <w:t xml:space="preserve">Job Title: </w:t>
      </w:r>
      <w:r w:rsidR="00FD31B6">
        <w:t>Trainee Vision Rehabilitation Specialist (TRVS)</w:t>
      </w:r>
    </w:p>
    <w:p w14:paraId="5C1A80EA" w14:textId="0D4C9889" w:rsidR="00692DF8" w:rsidRPr="00692DF8" w:rsidRDefault="00692DF8" w:rsidP="00EC647C">
      <w:pPr>
        <w:spacing w:after="120" w:line="276" w:lineRule="auto"/>
      </w:pPr>
      <w:r w:rsidRPr="00692DF8">
        <w:t>Directorate:</w:t>
      </w:r>
      <w:r>
        <w:t xml:space="preserve"> </w:t>
      </w:r>
      <w:r w:rsidR="00FD31B6">
        <w:t>Operations</w:t>
      </w:r>
    </w:p>
    <w:p w14:paraId="7FD06C6B" w14:textId="453CA449" w:rsidR="00692DF8" w:rsidRPr="00692DF8" w:rsidRDefault="00692DF8" w:rsidP="00EC647C">
      <w:pPr>
        <w:spacing w:after="120" w:line="276" w:lineRule="auto"/>
      </w:pPr>
      <w:r w:rsidRPr="00692DF8">
        <w:t xml:space="preserve">Reports To: </w:t>
      </w:r>
      <w:r w:rsidR="00FD31B6">
        <w:t>Vision Rehabilitation S</w:t>
      </w:r>
      <w:r w:rsidR="00C40F2D">
        <w:t>ervice Manager</w:t>
      </w:r>
    </w:p>
    <w:p w14:paraId="79DC35C9" w14:textId="6618D997" w:rsidR="00692DF8" w:rsidRPr="00692DF8" w:rsidRDefault="00692DF8" w:rsidP="00EC647C">
      <w:pPr>
        <w:spacing w:after="120" w:line="276" w:lineRule="auto"/>
      </w:pPr>
      <w:r w:rsidRPr="00692DF8">
        <w:t xml:space="preserve">Matrix Reporting To: </w:t>
      </w:r>
      <w:r w:rsidR="00C40F2D">
        <w:t>None</w:t>
      </w:r>
    </w:p>
    <w:p w14:paraId="10085609" w14:textId="69D8C618" w:rsidR="00692DF8" w:rsidRPr="003073C9" w:rsidRDefault="00692DF8" w:rsidP="00EC647C">
      <w:pPr>
        <w:spacing w:after="120" w:line="276" w:lineRule="auto"/>
        <w:rPr>
          <w:i/>
          <w:iCs/>
          <w:color w:val="FF0000"/>
        </w:rPr>
      </w:pPr>
      <w:r w:rsidRPr="00692DF8">
        <w:t>Disclosure Check Level:</w:t>
      </w:r>
      <w:r w:rsidR="00007075">
        <w:t xml:space="preserve"> </w:t>
      </w:r>
      <w:r w:rsidR="00C40F2D">
        <w:t>Enhanced - Adults</w:t>
      </w:r>
      <w:r w:rsidR="003073C9" w:rsidRPr="00555121">
        <w:rPr>
          <w:i/>
          <w:iCs/>
          <w:color w:val="000000" w:themeColor="text1"/>
        </w:rPr>
        <w:t xml:space="preserve"> </w:t>
      </w:r>
    </w:p>
    <w:p w14:paraId="5BEF3EFD" w14:textId="225572FB" w:rsidR="00692DF8" w:rsidRPr="00692DF8" w:rsidRDefault="00692DF8" w:rsidP="00EC647C">
      <w:pPr>
        <w:spacing w:after="120" w:line="276" w:lineRule="auto"/>
      </w:pPr>
      <w:r w:rsidRPr="00692DF8">
        <w:t>Date created/last reviewed:</w:t>
      </w:r>
      <w:r>
        <w:t xml:space="preserve"> </w:t>
      </w:r>
      <w:r w:rsidR="00C40F2D">
        <w:t>July 2025</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6A89E2C0" w14:textId="77777777" w:rsidR="00DB6054" w:rsidRDefault="00DB6054" w:rsidP="00DB6054">
      <w:r>
        <w:t>The Trainee Vision Rehabilitation Specialist (TVRS) supports people with a vision impairment, enabling, and empowering them to live the life they choose. They empower individuals to develop and maintain the independence and confidence they need to progress through life, in the home, at work, socially and help them to adjust to new situations.</w:t>
      </w:r>
    </w:p>
    <w:p w14:paraId="46CCCE0B" w14:textId="77777777" w:rsidR="00DB6054" w:rsidRDefault="00DB6054" w:rsidP="00DB6054"/>
    <w:p w14:paraId="3A096439" w14:textId="77777777" w:rsidR="00DB6054" w:rsidRPr="00606ED3" w:rsidRDefault="00DB6054" w:rsidP="00DB6054">
      <w:r>
        <w:t>Through learning a personalised approach, the TVRS will holistically assess client needs to develop and deliver a bespoke programme of training skills, wellbeing and coping strategies to empower people to live independently.</w:t>
      </w:r>
    </w:p>
    <w:p w14:paraId="1556AB96" w14:textId="77777777" w:rsidR="00DB6054" w:rsidRDefault="00DB6054" w:rsidP="00DB6054"/>
    <w:p w14:paraId="39015AE8" w14:textId="77777777" w:rsidR="00DB6054" w:rsidRDefault="00DB6054" w:rsidP="00DB6054">
      <w:r>
        <w:t>Following the successful completion of a structured Vision Rehabilitation Specialist training programme and accredited qualification, the individual will advance into the Vision Rehabilitation Specialist post as a fully qualified, competent and effective member of staff.</w:t>
      </w:r>
    </w:p>
    <w:p w14:paraId="30F4C59D" w14:textId="77777777" w:rsidR="000E6A0D" w:rsidRDefault="000E6A0D" w:rsidP="00DB6054"/>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77731A33" w14:textId="77777777" w:rsidR="00A71812" w:rsidRPr="003B1572" w:rsidRDefault="00A71812" w:rsidP="00A71812">
      <w:pPr>
        <w:pStyle w:val="ListParagraph"/>
        <w:numPr>
          <w:ilvl w:val="0"/>
          <w:numId w:val="20"/>
        </w:numPr>
      </w:pPr>
      <w:r w:rsidRPr="003B1572">
        <w:t>Attend, and actively engage in all assigned training modules, ensuring full participation and successful completion of coursework and assessment as required.</w:t>
      </w:r>
    </w:p>
    <w:p w14:paraId="15C11815" w14:textId="77777777" w:rsidR="00A71812" w:rsidRPr="003B1572" w:rsidRDefault="00A71812" w:rsidP="00A71812">
      <w:pPr>
        <w:pStyle w:val="ListParagraph"/>
        <w:numPr>
          <w:ilvl w:val="0"/>
          <w:numId w:val="20"/>
        </w:numPr>
      </w:pPr>
      <w:r w:rsidRPr="003B1572">
        <w:t xml:space="preserve">Carry out independent and work-based learning activities, required by both the course provider and Guide Dogs. </w:t>
      </w:r>
    </w:p>
    <w:p w14:paraId="2BC5935B" w14:textId="77777777" w:rsidR="00A71812" w:rsidRPr="003B1572" w:rsidRDefault="00A71812" w:rsidP="00A71812">
      <w:pPr>
        <w:pStyle w:val="ListParagraph"/>
        <w:numPr>
          <w:ilvl w:val="0"/>
          <w:numId w:val="17"/>
        </w:numPr>
        <w:ind w:left="720"/>
      </w:pPr>
      <w:r w:rsidRPr="003B1572">
        <w:t>Effectively plan and manage coursework commitments alongside work responsibilities.</w:t>
      </w:r>
    </w:p>
    <w:p w14:paraId="55B2C69A" w14:textId="77777777" w:rsidR="00A71812" w:rsidRPr="003B1572" w:rsidRDefault="00A71812" w:rsidP="00A71812">
      <w:pPr>
        <w:pStyle w:val="ListParagraph"/>
        <w:numPr>
          <w:ilvl w:val="0"/>
          <w:numId w:val="17"/>
        </w:numPr>
        <w:ind w:left="720"/>
      </w:pPr>
      <w:r w:rsidRPr="003B1572">
        <w:t>Prioritise and engage in independent academic learning activities outside of the working day.</w:t>
      </w:r>
    </w:p>
    <w:p w14:paraId="4679D2CB" w14:textId="77777777" w:rsidR="00A71812" w:rsidRPr="003B1572" w:rsidRDefault="00A71812" w:rsidP="00A71812">
      <w:pPr>
        <w:pStyle w:val="ListParagraph"/>
        <w:numPr>
          <w:ilvl w:val="0"/>
          <w:numId w:val="17"/>
        </w:numPr>
        <w:ind w:left="720"/>
      </w:pPr>
      <w:r w:rsidRPr="003B1572">
        <w:lastRenderedPageBreak/>
        <w:t>Actively participate in regular tripartite supervision with course Tutors and your Line Manager to develop the skills, knowledge and experience required for successful completion of the programme.</w:t>
      </w:r>
    </w:p>
    <w:p w14:paraId="4A988F36" w14:textId="77777777" w:rsidR="00A71812" w:rsidRDefault="00A71812" w:rsidP="00A71812">
      <w:pPr>
        <w:pStyle w:val="ListParagraph"/>
        <w:numPr>
          <w:ilvl w:val="0"/>
          <w:numId w:val="17"/>
        </w:numPr>
        <w:ind w:left="720"/>
      </w:pPr>
      <w:r>
        <w:t>During the training programme learn to undertake the duties below at the agreed levels of supervision, putting theory into practice and identify areas for review, follow up and that require further development:</w:t>
      </w:r>
    </w:p>
    <w:p w14:paraId="59BADFCF" w14:textId="77777777" w:rsidR="00A71812" w:rsidRDefault="00A71812" w:rsidP="00194063">
      <w:pPr>
        <w:pStyle w:val="ListParagraph"/>
        <w:numPr>
          <w:ilvl w:val="1"/>
          <w:numId w:val="23"/>
        </w:numPr>
      </w:pPr>
      <w:r>
        <w:t xml:space="preserve">Co-produce a staged delivery plan which is tailored to meet individual client needs and goals.  </w:t>
      </w:r>
    </w:p>
    <w:p w14:paraId="7128F631" w14:textId="77777777" w:rsidR="00A71812" w:rsidRDefault="00A71812" w:rsidP="00194063">
      <w:pPr>
        <w:pStyle w:val="ListParagraph"/>
        <w:numPr>
          <w:ilvl w:val="1"/>
          <w:numId w:val="23"/>
        </w:numPr>
      </w:pPr>
      <w:r>
        <w:t xml:space="preserve">Build on existing referral or initial contact information about a client. </w:t>
      </w:r>
    </w:p>
    <w:p w14:paraId="4B79A884" w14:textId="77777777" w:rsidR="00A71812" w:rsidRDefault="00A71812" w:rsidP="00194063">
      <w:pPr>
        <w:pStyle w:val="ListParagraph"/>
        <w:numPr>
          <w:ilvl w:val="1"/>
          <w:numId w:val="23"/>
        </w:numPr>
      </w:pPr>
      <w:r>
        <w:t>Apply person-centred approaches to empower and support the client.</w:t>
      </w:r>
    </w:p>
    <w:p w14:paraId="1542AD64" w14:textId="77777777" w:rsidR="00A71812" w:rsidRDefault="00A71812" w:rsidP="00194063">
      <w:pPr>
        <w:pStyle w:val="ListParagraph"/>
        <w:numPr>
          <w:ilvl w:val="1"/>
          <w:numId w:val="23"/>
        </w:numPr>
      </w:pPr>
      <w:r>
        <w:t xml:space="preserve">Review client progress to assess achievement of desired outcomes. </w:t>
      </w:r>
    </w:p>
    <w:p w14:paraId="3A029C36" w14:textId="77777777" w:rsidR="00A71812" w:rsidRDefault="00A71812" w:rsidP="00194063">
      <w:pPr>
        <w:pStyle w:val="ListParagraph"/>
        <w:numPr>
          <w:ilvl w:val="1"/>
          <w:numId w:val="23"/>
        </w:numPr>
      </w:pPr>
      <w:r w:rsidRPr="00FB3692">
        <w:t>Work collaboratively with clients to identify wellbeing goals, ambitions, and challenges, supporting personalised planning and outcomes.</w:t>
      </w:r>
    </w:p>
    <w:p w14:paraId="112F9704" w14:textId="77777777" w:rsidR="00A71812" w:rsidRDefault="00A71812" w:rsidP="00194063">
      <w:pPr>
        <w:pStyle w:val="ListParagraph"/>
        <w:numPr>
          <w:ilvl w:val="1"/>
          <w:numId w:val="23"/>
        </w:numPr>
      </w:pPr>
      <w:r>
        <w:t xml:space="preserve">Work in partnership with the client to create a personalised plan that supports their desired outcomes, including referrals and signposting as appropriate. </w:t>
      </w:r>
    </w:p>
    <w:p w14:paraId="69C12E4C" w14:textId="77777777" w:rsidR="00A71812" w:rsidRDefault="00A71812" w:rsidP="00194063">
      <w:pPr>
        <w:pStyle w:val="ListParagraph"/>
        <w:numPr>
          <w:ilvl w:val="1"/>
          <w:numId w:val="23"/>
        </w:numPr>
      </w:pPr>
      <w:r>
        <w:t>Assess the orientation and mobility needs, (including functional vision), capabilities, abilities and skills-gaps for clients seeking to improve their mobility.</w:t>
      </w:r>
    </w:p>
    <w:p w14:paraId="3319FC24" w14:textId="77777777" w:rsidR="00A71812" w:rsidRDefault="00A71812" w:rsidP="00194063">
      <w:pPr>
        <w:pStyle w:val="ListParagraph"/>
        <w:numPr>
          <w:ilvl w:val="1"/>
          <w:numId w:val="23"/>
        </w:numPr>
      </w:pPr>
      <w:r>
        <w:t>Provide information to clients on alternative services and equipment available, as such needs arise.</w:t>
      </w:r>
    </w:p>
    <w:p w14:paraId="01B0CC8D" w14:textId="4BBE6872" w:rsidR="00194063" w:rsidRDefault="00A71812" w:rsidP="00053320">
      <w:pPr>
        <w:pStyle w:val="ListParagraph"/>
        <w:numPr>
          <w:ilvl w:val="1"/>
          <w:numId w:val="23"/>
        </w:numPr>
      </w:pPr>
      <w:r>
        <w:t>Provide clients with information on appropriate technologies to enhance their independence and integrate technology into service delivery.</w:t>
      </w:r>
    </w:p>
    <w:p w14:paraId="77A5947B" w14:textId="77777777" w:rsidR="00A71812" w:rsidRPr="002812A8" w:rsidRDefault="00A71812" w:rsidP="00A71812">
      <w:pPr>
        <w:pStyle w:val="ListParagraph"/>
        <w:numPr>
          <w:ilvl w:val="0"/>
          <w:numId w:val="22"/>
        </w:numPr>
      </w:pPr>
      <w:r w:rsidRPr="002812A8">
        <w:t>Collaborate effectively with sector partners and maintain a strong understanding of the external landscape relevant to Guide Dogs</w:t>
      </w:r>
      <w:r>
        <w:t>.</w:t>
      </w:r>
    </w:p>
    <w:p w14:paraId="263E2C5E" w14:textId="77777777" w:rsidR="00A71812" w:rsidRDefault="00A71812" w:rsidP="00A71812">
      <w:pPr>
        <w:pStyle w:val="ListParagraph"/>
        <w:numPr>
          <w:ilvl w:val="0"/>
          <w:numId w:val="22"/>
        </w:numPr>
      </w:pPr>
      <w:r>
        <w:t>Input and maintain Guide Dogs’ client records within given time frames and ensure our Data Protection policy is adhered to.</w:t>
      </w:r>
    </w:p>
    <w:p w14:paraId="3A38EB64" w14:textId="77777777" w:rsidR="00A71812" w:rsidRDefault="00A71812" w:rsidP="00A71812">
      <w:pPr>
        <w:pStyle w:val="ListParagraph"/>
        <w:numPr>
          <w:ilvl w:val="0"/>
          <w:numId w:val="21"/>
        </w:numPr>
      </w:pPr>
      <w:r>
        <w:t>Participate in team events and fundraising activities and to get to know Guide Dogs clients, volunteers and employees.</w:t>
      </w:r>
    </w:p>
    <w:p w14:paraId="34AB1B9E" w14:textId="77777777" w:rsidR="00A71812" w:rsidRPr="00FD3FD3" w:rsidRDefault="00A71812" w:rsidP="00A71812">
      <w:pPr>
        <w:pStyle w:val="ListParagraph"/>
        <w:numPr>
          <w:ilvl w:val="0"/>
          <w:numId w:val="21"/>
        </w:numPr>
      </w:pPr>
      <w:r w:rsidRPr="00FD3FD3">
        <w:t>Collaborate with line managers to ensure compliance with safeguarding and health and safety policies in line with Guide Dogs procedures, completing all required training and reporting concerns promptly.</w:t>
      </w:r>
    </w:p>
    <w:p w14:paraId="234F5065" w14:textId="77777777" w:rsidR="00A71812" w:rsidRPr="002D251F" w:rsidRDefault="00A71812" w:rsidP="00A71812">
      <w:pPr>
        <w:pStyle w:val="ListParagraph"/>
        <w:numPr>
          <w:ilvl w:val="0"/>
          <w:numId w:val="21"/>
        </w:numPr>
      </w:pPr>
      <w:r>
        <w:t>Meet the standards and codes of conduct for all employees set by Guide Dogs policies and procedures</w:t>
      </w:r>
    </w:p>
    <w:p w14:paraId="2A633154" w14:textId="31ABB1BB" w:rsidR="005D0CE6" w:rsidRDefault="005D0CE6" w:rsidP="005D0CE6"/>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330494B4" w:rsidR="00692DF8" w:rsidRPr="00080001" w:rsidRDefault="00692DF8" w:rsidP="008A2217">
      <w:r w:rsidRPr="00080001">
        <w:t>Number of Direct Reports:</w:t>
      </w:r>
      <w:r w:rsidR="00371F5F">
        <w:t xml:space="preserve"> None</w:t>
      </w:r>
    </w:p>
    <w:p w14:paraId="247E8051" w14:textId="0F5F24A7" w:rsidR="00692DF8" w:rsidRPr="00080001" w:rsidRDefault="00692DF8" w:rsidP="008A2217">
      <w:r w:rsidRPr="00080001">
        <w:t>Number of Indirect Reports:</w:t>
      </w:r>
      <w:r w:rsidR="00371F5F">
        <w:t xml:space="preserve"> None</w:t>
      </w:r>
    </w:p>
    <w:p w14:paraId="240D5D6C" w14:textId="556C0CBB" w:rsidR="00692DF8" w:rsidRPr="00080001" w:rsidRDefault="00692DF8" w:rsidP="008A2217">
      <w:r w:rsidRPr="00080001">
        <w:t>Number of Volunteers Supervised:</w:t>
      </w:r>
      <w:r w:rsidR="00371F5F">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DD1F5F5" w:rsidR="00692DF8" w:rsidRPr="00080001" w:rsidRDefault="00692DF8" w:rsidP="008A2217">
      <w:r w:rsidRPr="00080001">
        <w:t>Annual Income Accountability:</w:t>
      </w:r>
      <w:r w:rsidR="00371F5F">
        <w:t xml:space="preserve"> None</w:t>
      </w:r>
    </w:p>
    <w:p w14:paraId="26386364" w14:textId="002BEDD2" w:rsidR="00692DF8" w:rsidRPr="00080001" w:rsidRDefault="00692DF8" w:rsidP="008A2217">
      <w:r w:rsidRPr="00080001">
        <w:lastRenderedPageBreak/>
        <w:t>Assets Managed:</w:t>
      </w:r>
      <w:r w:rsidR="00371F5F">
        <w:t xml:space="preserve"> None</w:t>
      </w:r>
    </w:p>
    <w:p w14:paraId="5C49C9B8" w14:textId="7EB1B8BB" w:rsidR="00692DF8" w:rsidRPr="00080001" w:rsidRDefault="00692DF8" w:rsidP="008A2217">
      <w:r w:rsidRPr="00080001">
        <w:t>Budget Accountability:</w:t>
      </w:r>
      <w:r w:rsidR="00371F5F">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1B1B88B8"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97CDDAB" w14:textId="77777777" w:rsidR="0051576A" w:rsidRPr="008D1233" w:rsidRDefault="0051576A" w:rsidP="0051576A">
      <w:pPr>
        <w:pStyle w:val="ListParagraph"/>
        <w:numPr>
          <w:ilvl w:val="0"/>
          <w:numId w:val="16"/>
        </w:numPr>
        <w:rPr>
          <w:szCs w:val="28"/>
        </w:rPr>
      </w:pPr>
      <w:r>
        <w:rPr>
          <w:szCs w:val="28"/>
        </w:rPr>
        <w:t>A</w:t>
      </w:r>
      <w:r w:rsidRPr="008D1233">
        <w:rPr>
          <w:szCs w:val="28"/>
        </w:rPr>
        <w:t>ble to meet the travel requirements of the role. This may be through holding a valid full UK driving licence or alternative arrangements such as Access to Work support or public transport, if suitable for the role location.</w:t>
      </w:r>
    </w:p>
    <w:p w14:paraId="0650B434" w14:textId="77777777" w:rsidR="0051576A" w:rsidRPr="008D1233" w:rsidRDefault="0051576A" w:rsidP="0051576A">
      <w:pPr>
        <w:pStyle w:val="ListParagraph"/>
        <w:numPr>
          <w:ilvl w:val="0"/>
          <w:numId w:val="16"/>
        </w:numPr>
        <w:rPr>
          <w:szCs w:val="28"/>
        </w:rPr>
      </w:pPr>
      <w:r w:rsidRPr="008D1233">
        <w:rPr>
          <w:szCs w:val="28"/>
        </w:rPr>
        <w:t>Able to undertake physical demands of the role, including walking long distances daily for extended periods of time, in all weather conditions. Be able to handle equipment and specialist resource required for the role.</w:t>
      </w:r>
    </w:p>
    <w:p w14:paraId="611DE284" w14:textId="77777777" w:rsidR="0051576A" w:rsidRDefault="0051576A" w:rsidP="0051576A">
      <w:pPr>
        <w:pStyle w:val="ListParagraph"/>
        <w:numPr>
          <w:ilvl w:val="0"/>
          <w:numId w:val="16"/>
        </w:numPr>
      </w:pPr>
      <w:r>
        <w:t xml:space="preserve">GCSE English Language or English Literature at grade C/4 or above. </w:t>
      </w:r>
    </w:p>
    <w:p w14:paraId="5287C190" w14:textId="77777777" w:rsidR="0051576A" w:rsidRPr="001C3F6F" w:rsidRDefault="0051576A" w:rsidP="0051576A">
      <w:pPr>
        <w:pStyle w:val="ListParagraph"/>
        <w:ind w:left="360"/>
        <w:rPr>
          <w:b/>
          <w:bCs/>
        </w:rPr>
      </w:pPr>
      <w:r w:rsidRPr="001C3F6F">
        <w:rPr>
          <w:b/>
          <w:bCs/>
        </w:rPr>
        <w:t>Plus one of the following:</w:t>
      </w:r>
    </w:p>
    <w:p w14:paraId="3D198276" w14:textId="77777777" w:rsidR="0051576A" w:rsidRDefault="0051576A" w:rsidP="0051576A">
      <w:pPr>
        <w:pStyle w:val="ListParagraph"/>
        <w:numPr>
          <w:ilvl w:val="0"/>
          <w:numId w:val="24"/>
        </w:numPr>
      </w:pPr>
      <w:r>
        <w:t>Level 3, NVQ or Diploma or equivalent (full award)</w:t>
      </w:r>
    </w:p>
    <w:p w14:paraId="16AEB7D8" w14:textId="77777777" w:rsidR="0051576A" w:rsidRDefault="0051576A" w:rsidP="0051576A">
      <w:pPr>
        <w:pStyle w:val="ListParagraph"/>
        <w:numPr>
          <w:ilvl w:val="0"/>
          <w:numId w:val="24"/>
        </w:numPr>
      </w:pPr>
      <w:r>
        <w:t>2 or more A-Levels or a BTEC ordinary National Diploma</w:t>
      </w:r>
    </w:p>
    <w:p w14:paraId="47CF9E2E" w14:textId="77777777" w:rsidR="0051576A" w:rsidRDefault="0051576A" w:rsidP="0051576A">
      <w:pPr>
        <w:pStyle w:val="ListParagraph"/>
        <w:numPr>
          <w:ilvl w:val="0"/>
          <w:numId w:val="24"/>
        </w:numPr>
      </w:pPr>
      <w:r>
        <w:t xml:space="preserve">Level 2, NVQ or Diploma (full award) </w:t>
      </w:r>
    </w:p>
    <w:p w14:paraId="02F413D8" w14:textId="77777777" w:rsidR="0051576A" w:rsidRDefault="0051576A" w:rsidP="0051576A">
      <w:pPr>
        <w:pStyle w:val="ListParagraph"/>
        <w:numPr>
          <w:ilvl w:val="0"/>
          <w:numId w:val="24"/>
        </w:numPr>
      </w:pPr>
      <w:r>
        <w:t xml:space="preserve">5 GCSE passes at grade 4 (grade C) </w:t>
      </w:r>
    </w:p>
    <w:p w14:paraId="543044CE" w14:textId="76334061" w:rsidR="002E1A3F" w:rsidRDefault="00692DF8" w:rsidP="00124C3B">
      <w:pPr>
        <w:pStyle w:val="Heading4"/>
        <w:rPr>
          <w:rFonts w:eastAsiaTheme="minorHAnsi"/>
        </w:rPr>
      </w:pPr>
      <w:r w:rsidRPr="006D274C">
        <w:rPr>
          <w:rFonts w:eastAsiaTheme="minorHAnsi"/>
        </w:rPr>
        <w:t>Desirable</w:t>
      </w:r>
    </w:p>
    <w:p w14:paraId="0B0EE71A" w14:textId="77777777" w:rsidR="00D030D1" w:rsidRDefault="00D030D1" w:rsidP="00D030D1">
      <w:pPr>
        <w:pStyle w:val="ListParagraph"/>
        <w:numPr>
          <w:ilvl w:val="0"/>
          <w:numId w:val="16"/>
        </w:numPr>
      </w:pPr>
      <w:r>
        <w:t>Level 6, First Degree or equivalent in an associated field (Psychology/Social Sciences)</w:t>
      </w:r>
    </w:p>
    <w:p w14:paraId="55C4778F" w14:textId="77777777" w:rsidR="00D030D1" w:rsidRDefault="00D030D1" w:rsidP="00D030D1">
      <w:pPr>
        <w:numPr>
          <w:ilvl w:val="0"/>
          <w:numId w:val="16"/>
        </w:numPr>
        <w:contextualSpacing/>
      </w:pPr>
      <w:r>
        <w:t>Level 5, Foundation Degree or equivalent in an associated field (Psychology/Social Sciences)</w:t>
      </w:r>
    </w:p>
    <w:p w14:paraId="6D2B7BBE" w14:textId="77777777" w:rsidR="00D030D1" w:rsidRPr="002D251F" w:rsidRDefault="00D030D1" w:rsidP="00D030D1">
      <w:pPr>
        <w:numPr>
          <w:ilvl w:val="0"/>
          <w:numId w:val="16"/>
        </w:numPr>
        <w:contextualSpacing/>
      </w:pPr>
      <w:r>
        <w:t>Recent training related to either sensory impairment or, Community Care practice</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24C0452C" w14:textId="194E5149" w:rsidR="0033367D" w:rsidRDefault="0033367D" w:rsidP="0033367D">
      <w:pPr>
        <w:pStyle w:val="Heading4"/>
      </w:pPr>
      <w:r>
        <w:t>Essential</w:t>
      </w:r>
    </w:p>
    <w:p w14:paraId="7F2A6287" w14:textId="77777777" w:rsidR="0033367D" w:rsidRPr="007A04D9" w:rsidRDefault="0033367D" w:rsidP="0033367D">
      <w:pPr>
        <w:numPr>
          <w:ilvl w:val="0"/>
          <w:numId w:val="16"/>
        </w:numPr>
        <w:contextualSpacing/>
      </w:pPr>
      <w:r w:rsidRPr="007A04D9">
        <w:t>Experience of working with adults and</w:t>
      </w:r>
      <w:r>
        <w:t>/</w:t>
      </w:r>
      <w:r w:rsidRPr="007A04D9">
        <w:t xml:space="preserve">or their families in a teaching, coaching, training </w:t>
      </w:r>
      <w:r>
        <w:t>or customer service role.</w:t>
      </w:r>
    </w:p>
    <w:p w14:paraId="1812C211" w14:textId="77777777" w:rsidR="0033367D" w:rsidRPr="00017288" w:rsidRDefault="0033367D" w:rsidP="0033367D">
      <w:pPr>
        <w:keepNext/>
        <w:keepLines/>
        <w:spacing w:before="240" w:after="120"/>
        <w:outlineLvl w:val="3"/>
        <w:rPr>
          <w:rFonts w:cstheme="majorBidi"/>
          <w:b/>
          <w:iCs/>
          <w:szCs w:val="26"/>
        </w:rPr>
      </w:pPr>
      <w:r w:rsidRPr="00017288">
        <w:rPr>
          <w:rFonts w:cstheme="majorBidi"/>
          <w:b/>
          <w:iCs/>
          <w:szCs w:val="26"/>
        </w:rPr>
        <w:t>Desirable</w:t>
      </w:r>
    </w:p>
    <w:p w14:paraId="22ABC4BE" w14:textId="77777777" w:rsidR="0033367D" w:rsidRDefault="0033367D" w:rsidP="0033367D">
      <w:pPr>
        <w:numPr>
          <w:ilvl w:val="0"/>
          <w:numId w:val="16"/>
        </w:numPr>
        <w:contextualSpacing/>
      </w:pPr>
      <w:r>
        <w:t>Demonstrable e</w:t>
      </w:r>
      <w:r w:rsidRPr="00017288">
        <w:t xml:space="preserve">xperience of working with </w:t>
      </w:r>
      <w:r>
        <w:t>adults</w:t>
      </w:r>
      <w:r w:rsidRPr="00017288">
        <w:t xml:space="preserve"> with visual impairment and/or complex needs.</w:t>
      </w:r>
    </w:p>
    <w:p w14:paraId="32A77A33" w14:textId="77777777" w:rsidR="0033367D" w:rsidRPr="00017288" w:rsidRDefault="0033367D" w:rsidP="0033367D">
      <w:pPr>
        <w:pStyle w:val="ListParagraph"/>
        <w:numPr>
          <w:ilvl w:val="0"/>
          <w:numId w:val="16"/>
        </w:numPr>
        <w:rPr>
          <w:noProof/>
        </w:rPr>
      </w:pPr>
      <w:r>
        <w:rPr>
          <w:noProof/>
        </w:rPr>
        <w:t>E</w:t>
      </w:r>
      <w:r w:rsidRPr="005E1D3F">
        <w:rPr>
          <w:noProof/>
        </w:rPr>
        <w:t xml:space="preserve">xperience of </w:t>
      </w:r>
      <w:r>
        <w:rPr>
          <w:noProof/>
        </w:rPr>
        <w:t xml:space="preserve">supporting people with additional </w:t>
      </w:r>
      <w:r w:rsidRPr="005E1D3F">
        <w:rPr>
          <w:noProof/>
        </w:rPr>
        <w:t>needs.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6C250115" w:rsidR="006D274C" w:rsidRDefault="001C2CA6" w:rsidP="00124C3B">
      <w:pPr>
        <w:pStyle w:val="Heading4"/>
        <w:rPr>
          <w:rFonts w:eastAsiaTheme="minorHAnsi"/>
        </w:rPr>
      </w:pPr>
      <w:r>
        <w:rPr>
          <w:rFonts w:eastAsiaTheme="minorHAnsi"/>
        </w:rPr>
        <w:t>D</w:t>
      </w:r>
      <w:r w:rsidR="00370444">
        <w:rPr>
          <w:rFonts w:eastAsiaTheme="minorHAnsi"/>
        </w:rPr>
        <w:t>esirable</w:t>
      </w:r>
    </w:p>
    <w:p w14:paraId="6CDFC002" w14:textId="77777777" w:rsidR="0093141E" w:rsidRDefault="0093141E" w:rsidP="0093141E">
      <w:pPr>
        <w:pStyle w:val="ListParagraph"/>
        <w:numPr>
          <w:ilvl w:val="0"/>
          <w:numId w:val="16"/>
        </w:numPr>
      </w:pPr>
      <w:r>
        <w:t>Demonstrable understanding of legislation which supports and protects vulnerable adults and their disability. Including the certification and Registration process</w:t>
      </w:r>
    </w:p>
    <w:p w14:paraId="5ED60882" w14:textId="77777777" w:rsidR="0093141E" w:rsidRDefault="0093141E" w:rsidP="0093141E">
      <w:pPr>
        <w:pStyle w:val="ListParagraph"/>
        <w:numPr>
          <w:ilvl w:val="0"/>
          <w:numId w:val="16"/>
        </w:numPr>
      </w:pPr>
      <w:r>
        <w:lastRenderedPageBreak/>
        <w:t>Knowledge of range of resources available to visually impaired people</w:t>
      </w:r>
    </w:p>
    <w:p w14:paraId="54113FC3" w14:textId="77777777" w:rsidR="0093141E" w:rsidRDefault="0093141E" w:rsidP="0093141E">
      <w:pPr>
        <w:pStyle w:val="ListParagraph"/>
        <w:numPr>
          <w:ilvl w:val="0"/>
          <w:numId w:val="16"/>
        </w:numPr>
      </w:pPr>
      <w:r>
        <w:t>Knowledge and developing understanding of external pathways to strengthen referrals and delivery of multi-agency services.</w:t>
      </w:r>
    </w:p>
    <w:p w14:paraId="34C80231" w14:textId="77777777" w:rsidR="0093141E" w:rsidRDefault="0093141E" w:rsidP="0093141E">
      <w:pPr>
        <w:pStyle w:val="ListParagraph"/>
        <w:numPr>
          <w:ilvl w:val="0"/>
          <w:numId w:val="16"/>
        </w:numPr>
      </w:pPr>
      <w:r>
        <w:t xml:space="preserve">Demonstrable knowledge of the different stages of acceptance to sight loss and impact to adjust. </w:t>
      </w:r>
    </w:p>
    <w:p w14:paraId="7808F048" w14:textId="77777777" w:rsidR="0093141E" w:rsidRDefault="0093141E" w:rsidP="0093141E">
      <w:pPr>
        <w:pStyle w:val="ListParagraph"/>
        <w:numPr>
          <w:ilvl w:val="0"/>
          <w:numId w:val="16"/>
        </w:numPr>
      </w:pPr>
      <w:r>
        <w:t>Demonstrates knowledge and understanding of external organisations who can support adults with sight loss.</w:t>
      </w:r>
    </w:p>
    <w:p w14:paraId="09F6FC3C" w14:textId="77777777" w:rsidR="0093141E" w:rsidRPr="0021656B" w:rsidRDefault="0093141E" w:rsidP="0093141E">
      <w:pPr>
        <w:pStyle w:val="ListParagraph"/>
        <w:numPr>
          <w:ilvl w:val="0"/>
          <w:numId w:val="16"/>
        </w:numPr>
      </w:pPr>
      <w:r>
        <w:t>Demonstrable understanding of Person-Centred Practice.</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6CF5E622" w14:textId="77777777" w:rsidR="00C22C0E" w:rsidRDefault="00C22C0E" w:rsidP="00C22C0E">
      <w:pPr>
        <w:pStyle w:val="Heading4"/>
        <w:rPr>
          <w:rFonts w:eastAsiaTheme="minorHAnsi"/>
        </w:rPr>
      </w:pPr>
      <w:r w:rsidRPr="00922969">
        <w:rPr>
          <w:rFonts w:eastAsiaTheme="minorHAnsi"/>
        </w:rPr>
        <w:t>Essential</w:t>
      </w:r>
    </w:p>
    <w:p w14:paraId="308A9240" w14:textId="77777777" w:rsidR="00C22C0E" w:rsidRPr="0021656B" w:rsidRDefault="00C22C0E" w:rsidP="00C22C0E">
      <w:pPr>
        <w:numPr>
          <w:ilvl w:val="0"/>
          <w:numId w:val="16"/>
        </w:numPr>
        <w:tabs>
          <w:tab w:val="left" w:pos="709"/>
        </w:tabs>
        <w:ind w:left="709" w:hanging="425"/>
        <w:contextualSpacing/>
      </w:pPr>
      <w:r>
        <w:t xml:space="preserve">Proficient </w:t>
      </w:r>
      <w:r w:rsidRPr="00BC0ABE">
        <w:t>using Microsoft Word</w:t>
      </w:r>
      <w:r>
        <w:t xml:space="preserve">, Excel </w:t>
      </w:r>
      <w:r w:rsidRPr="00BC0ABE">
        <w:t>and Outlook</w:t>
      </w:r>
      <w:r>
        <w:t xml:space="preserve"> with g</w:t>
      </w:r>
      <w:r w:rsidRPr="00C72A02">
        <w:t>ood organisational and administrative skills</w:t>
      </w:r>
      <w:r>
        <w:t>.</w:t>
      </w:r>
    </w:p>
    <w:p w14:paraId="4F196A4E" w14:textId="77777777" w:rsidR="00C22C0E" w:rsidRPr="0021656B" w:rsidRDefault="00C22C0E" w:rsidP="00C22C0E">
      <w:pPr>
        <w:numPr>
          <w:ilvl w:val="0"/>
          <w:numId w:val="16"/>
        </w:numPr>
        <w:tabs>
          <w:tab w:val="left" w:pos="709"/>
        </w:tabs>
        <w:ind w:left="709" w:hanging="425"/>
        <w:contextualSpacing/>
      </w:pPr>
      <w:r>
        <w:t>P</w:t>
      </w:r>
      <w:r w:rsidRPr="0021656B">
        <w:t xml:space="preserve">roven ability to establish </w:t>
      </w:r>
      <w:r>
        <w:t xml:space="preserve">and build </w:t>
      </w:r>
      <w:r w:rsidRPr="0021656B">
        <w:t xml:space="preserve">effective working relationships with a variety of people. </w:t>
      </w:r>
    </w:p>
    <w:p w14:paraId="1D101000" w14:textId="77777777" w:rsidR="00C22C0E" w:rsidRDefault="00C22C0E" w:rsidP="00C22C0E">
      <w:pPr>
        <w:numPr>
          <w:ilvl w:val="0"/>
          <w:numId w:val="16"/>
        </w:numPr>
        <w:tabs>
          <w:tab w:val="left" w:pos="709"/>
        </w:tabs>
        <w:ind w:left="709" w:hanging="425"/>
        <w:contextualSpacing/>
      </w:pPr>
      <w:r w:rsidRPr="0021656B">
        <w:t xml:space="preserve">Effective communication skills, verbal and written in English </w:t>
      </w:r>
      <w:r>
        <w:t>(</w:t>
      </w:r>
      <w:r w:rsidRPr="0021656B">
        <w:t>and Welsh speaker where necessary</w:t>
      </w:r>
      <w:r>
        <w:t>)</w:t>
      </w:r>
    </w:p>
    <w:p w14:paraId="0C42856D" w14:textId="77777777" w:rsidR="00C22C0E" w:rsidRPr="0021656B" w:rsidRDefault="00C22C0E" w:rsidP="00C22C0E">
      <w:pPr>
        <w:numPr>
          <w:ilvl w:val="0"/>
          <w:numId w:val="16"/>
        </w:numPr>
        <w:tabs>
          <w:tab w:val="left" w:pos="709"/>
        </w:tabs>
        <w:ind w:left="709" w:hanging="425"/>
        <w:contextualSpacing/>
      </w:pPr>
      <w:r>
        <w:t>Embraces continuous improvement through self-reflection, feedback, and professional development.</w:t>
      </w:r>
    </w:p>
    <w:p w14:paraId="6F056DA1" w14:textId="77777777" w:rsidR="00C22C0E" w:rsidRPr="0021656B" w:rsidRDefault="00C22C0E" w:rsidP="00C22C0E">
      <w:pPr>
        <w:numPr>
          <w:ilvl w:val="0"/>
          <w:numId w:val="16"/>
        </w:numPr>
        <w:tabs>
          <w:tab w:val="left" w:pos="709"/>
        </w:tabs>
        <w:ind w:left="709" w:hanging="425"/>
        <w:contextualSpacing/>
      </w:pPr>
      <w:r>
        <w:t>C</w:t>
      </w:r>
      <w:r w:rsidRPr="0021656B">
        <w:t xml:space="preserve">ommitted to </w:t>
      </w:r>
      <w:r>
        <w:t xml:space="preserve">providing a </w:t>
      </w:r>
      <w:r w:rsidRPr="0021656B">
        <w:t>good quality and service</w:t>
      </w:r>
    </w:p>
    <w:p w14:paraId="3E4B9AD2" w14:textId="77777777" w:rsidR="00C22C0E" w:rsidRPr="0021656B" w:rsidRDefault="00C22C0E" w:rsidP="00C22C0E">
      <w:pPr>
        <w:numPr>
          <w:ilvl w:val="0"/>
          <w:numId w:val="16"/>
        </w:numPr>
        <w:tabs>
          <w:tab w:val="left" w:pos="709"/>
        </w:tabs>
        <w:ind w:left="709" w:hanging="425"/>
        <w:contextualSpacing/>
      </w:pPr>
      <w:r>
        <w:t>D</w:t>
      </w:r>
      <w:r w:rsidRPr="0021656B">
        <w:t>emonstrate</w:t>
      </w:r>
      <w:r>
        <w:t>s</w:t>
      </w:r>
      <w:r w:rsidRPr="0021656B">
        <w:t xml:space="preserve"> a </w:t>
      </w:r>
      <w:r>
        <w:t xml:space="preserve">logical and </w:t>
      </w:r>
      <w:r w:rsidRPr="0021656B">
        <w:t>flexible approach to work</w:t>
      </w:r>
      <w:r>
        <w:t xml:space="preserve"> and decision making.</w:t>
      </w:r>
    </w:p>
    <w:p w14:paraId="757F4254" w14:textId="77777777" w:rsidR="00C22C0E" w:rsidRPr="0021656B" w:rsidRDefault="00C22C0E" w:rsidP="00C22C0E">
      <w:pPr>
        <w:numPr>
          <w:ilvl w:val="0"/>
          <w:numId w:val="16"/>
        </w:numPr>
        <w:tabs>
          <w:tab w:val="left" w:pos="709"/>
        </w:tabs>
        <w:ind w:left="709" w:hanging="425"/>
        <w:contextualSpacing/>
      </w:pPr>
      <w:r w:rsidRPr="0021656B">
        <w:t xml:space="preserve">Takes responsibility for their own performance and development.                      </w:t>
      </w:r>
    </w:p>
    <w:p w14:paraId="2E207AC4" w14:textId="77777777" w:rsidR="00C22C0E" w:rsidRDefault="00C22C0E" w:rsidP="00C22C0E">
      <w:pPr>
        <w:numPr>
          <w:ilvl w:val="0"/>
          <w:numId w:val="16"/>
        </w:numPr>
        <w:tabs>
          <w:tab w:val="left" w:pos="709"/>
        </w:tabs>
        <w:ind w:left="709" w:hanging="425"/>
        <w:contextualSpacing/>
      </w:pPr>
      <w:r w:rsidRPr="0021656B">
        <w:t>Can manage their own workload and able to prioritise effectively to meet deadlines</w:t>
      </w:r>
    </w:p>
    <w:p w14:paraId="28012D6E" w14:textId="77777777" w:rsidR="002D251F" w:rsidRPr="002D251F" w:rsidRDefault="002D251F" w:rsidP="00C22C0E">
      <w:pPr>
        <w:pStyle w:val="ListParagraph"/>
        <w:ind w:left="360"/>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lastRenderedPageBreak/>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2F605695" w:rsidR="00C90F3C" w:rsidRDefault="00C90F3C" w:rsidP="00C90F3C">
      <w:pPr>
        <w:spacing w:after="240"/>
      </w:pPr>
      <w:r w:rsidRPr="00124C3B">
        <w:t>A flexible approach with a willingness to work outside of core hours and away from home when required.</w:t>
      </w:r>
    </w:p>
    <w:p w14:paraId="7DCEB6B8" w14:textId="77777777" w:rsidR="0036078B" w:rsidRPr="006F4072" w:rsidRDefault="0036078B" w:rsidP="0036078B">
      <w:pPr>
        <w:pStyle w:val="Heading2"/>
        <w:rPr>
          <w:color w:val="00165C" w:themeColor="text2"/>
        </w:rPr>
      </w:pPr>
      <w:r w:rsidRPr="006F4072">
        <w:rPr>
          <w:color w:val="00165C" w:themeColor="text2"/>
        </w:rPr>
        <w:t>Job Group (internal use only)</w:t>
      </w:r>
    </w:p>
    <w:p w14:paraId="7E44AAC0" w14:textId="155949E6" w:rsidR="0036078B" w:rsidRPr="00B735EA" w:rsidRDefault="0036078B" w:rsidP="0036078B">
      <w:r w:rsidRPr="004D5B7A">
        <w:t xml:space="preserve">This role has been evaluated as a </w:t>
      </w:r>
      <w:r>
        <w:t>Support Provider</w:t>
      </w:r>
      <w:r w:rsidRPr="004D5B7A">
        <w:t xml:space="preserve">, please </w:t>
      </w:r>
      <w:r w:rsidRPr="00B735EA">
        <w:t>follow this</w:t>
      </w:r>
      <w:r w:rsidR="00B3369E">
        <w:t xml:space="preserve"> </w:t>
      </w:r>
      <w:hyperlink r:id="rId11" w:history="1">
        <w:r w:rsidR="00B3369E">
          <w:rPr>
            <w:rStyle w:val="Hyperlink"/>
          </w:rPr>
          <w:t>Link</w:t>
        </w:r>
      </w:hyperlink>
      <w:r w:rsidR="00B362FB">
        <w:t xml:space="preserve"> </w:t>
      </w:r>
      <w:r w:rsidRPr="00B735EA">
        <w:t>t</w:t>
      </w:r>
      <w:r w:rsidRPr="004D5B7A">
        <w:t>o view the salary band.</w:t>
      </w:r>
    </w:p>
    <w:p w14:paraId="2B5775F9" w14:textId="77777777" w:rsidR="0036078B" w:rsidRPr="00C90F3C" w:rsidRDefault="0036078B" w:rsidP="0036078B">
      <w:pPr>
        <w:spacing w:after="240"/>
      </w:pPr>
    </w:p>
    <w:p w14:paraId="528CC782" w14:textId="77777777" w:rsidR="0036078B" w:rsidRPr="00C90F3C" w:rsidRDefault="0036078B" w:rsidP="00C90F3C">
      <w:pPr>
        <w:spacing w:after="240"/>
      </w:pPr>
    </w:p>
    <w:sectPr w:rsidR="0036078B"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10E0" w14:textId="77777777" w:rsidR="003C0D98" w:rsidRDefault="003C0D98" w:rsidP="007D5B28">
      <w:r>
        <w:separator/>
      </w:r>
    </w:p>
  </w:endnote>
  <w:endnote w:type="continuationSeparator" w:id="0">
    <w:p w14:paraId="315E4BF5" w14:textId="77777777" w:rsidR="003C0D98" w:rsidRDefault="003C0D9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A49D" w14:textId="77777777" w:rsidR="003C0D98" w:rsidRDefault="003C0D98" w:rsidP="007D5B28">
      <w:r>
        <w:separator/>
      </w:r>
    </w:p>
  </w:footnote>
  <w:footnote w:type="continuationSeparator" w:id="0">
    <w:p w14:paraId="478FA7A3" w14:textId="77777777" w:rsidR="003C0D98" w:rsidRDefault="003C0D9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477CC"/>
    <w:multiLevelType w:val="hybridMultilevel"/>
    <w:tmpl w:val="21BA2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D4C62"/>
    <w:multiLevelType w:val="hybridMultilevel"/>
    <w:tmpl w:val="342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D3E8A"/>
    <w:multiLevelType w:val="hybridMultilevel"/>
    <w:tmpl w:val="E968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3548A"/>
    <w:multiLevelType w:val="hybridMultilevel"/>
    <w:tmpl w:val="9342F5D6"/>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12374"/>
    <w:multiLevelType w:val="hybridMultilevel"/>
    <w:tmpl w:val="7D56E45E"/>
    <w:lvl w:ilvl="0" w:tplc="FFFFFFFF">
      <w:start w:val="1"/>
      <w:numFmt w:val="bullet"/>
      <w:lvlText w:val=""/>
      <w:lvlJc w:val="left"/>
      <w:pPr>
        <w:ind w:left="360" w:hanging="360"/>
      </w:pPr>
      <w:rPr>
        <w:rFonts w:ascii="Symbol" w:hAnsi="Symbol" w:hint="default"/>
      </w:rPr>
    </w:lvl>
    <w:lvl w:ilvl="1" w:tplc="968C2212">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21394">
    <w:abstractNumId w:val="0"/>
  </w:num>
  <w:num w:numId="2" w16cid:durableId="237063278">
    <w:abstractNumId w:val="9"/>
  </w:num>
  <w:num w:numId="3" w16cid:durableId="1515651211">
    <w:abstractNumId w:val="23"/>
  </w:num>
  <w:num w:numId="4" w16cid:durableId="1764378122">
    <w:abstractNumId w:val="15"/>
  </w:num>
  <w:num w:numId="5" w16cid:durableId="1314946518">
    <w:abstractNumId w:val="7"/>
  </w:num>
  <w:num w:numId="6" w16cid:durableId="776366338">
    <w:abstractNumId w:val="21"/>
  </w:num>
  <w:num w:numId="7" w16cid:durableId="1420173957">
    <w:abstractNumId w:val="12"/>
  </w:num>
  <w:num w:numId="8" w16cid:durableId="1079326162">
    <w:abstractNumId w:val="19"/>
  </w:num>
  <w:num w:numId="9" w16cid:durableId="1579632547">
    <w:abstractNumId w:val="18"/>
  </w:num>
  <w:num w:numId="10" w16cid:durableId="1243417447">
    <w:abstractNumId w:val="20"/>
  </w:num>
  <w:num w:numId="11" w16cid:durableId="911813830">
    <w:abstractNumId w:val="14"/>
  </w:num>
  <w:num w:numId="12" w16cid:durableId="1063335376">
    <w:abstractNumId w:val="1"/>
  </w:num>
  <w:num w:numId="13" w16cid:durableId="341049880">
    <w:abstractNumId w:val="6"/>
  </w:num>
  <w:num w:numId="14" w16cid:durableId="2065907216">
    <w:abstractNumId w:val="11"/>
  </w:num>
  <w:num w:numId="15" w16cid:durableId="475226026">
    <w:abstractNumId w:val="16"/>
  </w:num>
  <w:num w:numId="16" w16cid:durableId="1594976727">
    <w:abstractNumId w:val="8"/>
  </w:num>
  <w:num w:numId="17" w16cid:durableId="909576477">
    <w:abstractNumId w:val="17"/>
  </w:num>
  <w:num w:numId="18" w16cid:durableId="1555388598">
    <w:abstractNumId w:val="3"/>
  </w:num>
  <w:num w:numId="19" w16cid:durableId="469401285">
    <w:abstractNumId w:val="5"/>
  </w:num>
  <w:num w:numId="20" w16cid:durableId="476991744">
    <w:abstractNumId w:val="10"/>
  </w:num>
  <w:num w:numId="21" w16cid:durableId="1992248261">
    <w:abstractNumId w:val="2"/>
  </w:num>
  <w:num w:numId="22" w16cid:durableId="1607886167">
    <w:abstractNumId w:val="4"/>
  </w:num>
  <w:num w:numId="23" w16cid:durableId="1390418750">
    <w:abstractNumId w:val="22"/>
  </w:num>
  <w:num w:numId="24" w16cid:durableId="1129783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i40qggwiC5gx8nmsypOsA2DpLTZzCY8cU1ynLwcoRluAYWrXOdFzYquZjG34E0PCJiu7jbPqv15bbladXroRqQ==" w:salt="KvGzz1o+qhwbJBf8h3RHe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D3D"/>
    <w:rsid w:val="00007075"/>
    <w:rsid w:val="000309F2"/>
    <w:rsid w:val="00047AC8"/>
    <w:rsid w:val="00080001"/>
    <w:rsid w:val="00086B23"/>
    <w:rsid w:val="00090B40"/>
    <w:rsid w:val="000E6A0D"/>
    <w:rsid w:val="00102717"/>
    <w:rsid w:val="00121843"/>
    <w:rsid w:val="00124C3B"/>
    <w:rsid w:val="0013267C"/>
    <w:rsid w:val="00132E0B"/>
    <w:rsid w:val="00144167"/>
    <w:rsid w:val="001479CC"/>
    <w:rsid w:val="00152E50"/>
    <w:rsid w:val="00164142"/>
    <w:rsid w:val="00170550"/>
    <w:rsid w:val="00174B78"/>
    <w:rsid w:val="00194063"/>
    <w:rsid w:val="00196455"/>
    <w:rsid w:val="001A4C86"/>
    <w:rsid w:val="001B4C46"/>
    <w:rsid w:val="001B5407"/>
    <w:rsid w:val="001C2CA6"/>
    <w:rsid w:val="001E1DED"/>
    <w:rsid w:val="00224393"/>
    <w:rsid w:val="0025695F"/>
    <w:rsid w:val="00263200"/>
    <w:rsid w:val="00272BA6"/>
    <w:rsid w:val="002B4818"/>
    <w:rsid w:val="002C088D"/>
    <w:rsid w:val="002C3761"/>
    <w:rsid w:val="002D251F"/>
    <w:rsid w:val="002E1A3F"/>
    <w:rsid w:val="002E6BD6"/>
    <w:rsid w:val="002F2228"/>
    <w:rsid w:val="002F4F53"/>
    <w:rsid w:val="002F6084"/>
    <w:rsid w:val="002F6B37"/>
    <w:rsid w:val="003073C9"/>
    <w:rsid w:val="00332028"/>
    <w:rsid w:val="0033367D"/>
    <w:rsid w:val="003512E0"/>
    <w:rsid w:val="0036078B"/>
    <w:rsid w:val="0036711C"/>
    <w:rsid w:val="00370444"/>
    <w:rsid w:val="00371F5F"/>
    <w:rsid w:val="003948A7"/>
    <w:rsid w:val="003C0D98"/>
    <w:rsid w:val="003F2409"/>
    <w:rsid w:val="003F6315"/>
    <w:rsid w:val="0040418A"/>
    <w:rsid w:val="004215CA"/>
    <w:rsid w:val="00422F2A"/>
    <w:rsid w:val="004437EE"/>
    <w:rsid w:val="00457503"/>
    <w:rsid w:val="004A0957"/>
    <w:rsid w:val="004B0CDB"/>
    <w:rsid w:val="004C10ED"/>
    <w:rsid w:val="004D0249"/>
    <w:rsid w:val="004E2B47"/>
    <w:rsid w:val="005072FE"/>
    <w:rsid w:val="0051576A"/>
    <w:rsid w:val="00520944"/>
    <w:rsid w:val="005453C4"/>
    <w:rsid w:val="00555121"/>
    <w:rsid w:val="0057040F"/>
    <w:rsid w:val="00580270"/>
    <w:rsid w:val="005A0179"/>
    <w:rsid w:val="005A48AC"/>
    <w:rsid w:val="005D0CE6"/>
    <w:rsid w:val="005D3D24"/>
    <w:rsid w:val="005D5791"/>
    <w:rsid w:val="005D62F5"/>
    <w:rsid w:val="005F744E"/>
    <w:rsid w:val="00683F64"/>
    <w:rsid w:val="00692DF8"/>
    <w:rsid w:val="006A0700"/>
    <w:rsid w:val="006A5690"/>
    <w:rsid w:val="006A6588"/>
    <w:rsid w:val="006B7684"/>
    <w:rsid w:val="006C1277"/>
    <w:rsid w:val="006C27E7"/>
    <w:rsid w:val="006C29B4"/>
    <w:rsid w:val="006D274C"/>
    <w:rsid w:val="006E3945"/>
    <w:rsid w:val="006E40D2"/>
    <w:rsid w:val="006F5560"/>
    <w:rsid w:val="00723D6D"/>
    <w:rsid w:val="007802D6"/>
    <w:rsid w:val="00783311"/>
    <w:rsid w:val="0079678C"/>
    <w:rsid w:val="007A12BD"/>
    <w:rsid w:val="007C0AAE"/>
    <w:rsid w:val="007C4F5D"/>
    <w:rsid w:val="007D143A"/>
    <w:rsid w:val="007D5B28"/>
    <w:rsid w:val="00815DAD"/>
    <w:rsid w:val="00817754"/>
    <w:rsid w:val="008822E5"/>
    <w:rsid w:val="008A2217"/>
    <w:rsid w:val="008A3609"/>
    <w:rsid w:val="008A6DF1"/>
    <w:rsid w:val="008C7625"/>
    <w:rsid w:val="008E071B"/>
    <w:rsid w:val="008E0AAB"/>
    <w:rsid w:val="008E2DC4"/>
    <w:rsid w:val="008E722F"/>
    <w:rsid w:val="008F3480"/>
    <w:rsid w:val="008F66CC"/>
    <w:rsid w:val="009007AC"/>
    <w:rsid w:val="009033B9"/>
    <w:rsid w:val="00922969"/>
    <w:rsid w:val="0092549D"/>
    <w:rsid w:val="0093141E"/>
    <w:rsid w:val="00962609"/>
    <w:rsid w:val="00983537"/>
    <w:rsid w:val="00986A2C"/>
    <w:rsid w:val="009B0993"/>
    <w:rsid w:val="009B3519"/>
    <w:rsid w:val="009C466A"/>
    <w:rsid w:val="009E0B63"/>
    <w:rsid w:val="009E2C77"/>
    <w:rsid w:val="00A016B3"/>
    <w:rsid w:val="00A032AA"/>
    <w:rsid w:val="00A15D02"/>
    <w:rsid w:val="00A205AA"/>
    <w:rsid w:val="00A22492"/>
    <w:rsid w:val="00A30B95"/>
    <w:rsid w:val="00A30EE5"/>
    <w:rsid w:val="00A5548D"/>
    <w:rsid w:val="00A57D3A"/>
    <w:rsid w:val="00A61521"/>
    <w:rsid w:val="00A71812"/>
    <w:rsid w:val="00AA28F2"/>
    <w:rsid w:val="00AC453C"/>
    <w:rsid w:val="00AD41E9"/>
    <w:rsid w:val="00B10CD9"/>
    <w:rsid w:val="00B3369E"/>
    <w:rsid w:val="00B34086"/>
    <w:rsid w:val="00B362FB"/>
    <w:rsid w:val="00B36882"/>
    <w:rsid w:val="00B45867"/>
    <w:rsid w:val="00B9770D"/>
    <w:rsid w:val="00BF5D54"/>
    <w:rsid w:val="00C16549"/>
    <w:rsid w:val="00C22C0E"/>
    <w:rsid w:val="00C40F2D"/>
    <w:rsid w:val="00C622F0"/>
    <w:rsid w:val="00C741D0"/>
    <w:rsid w:val="00C90F3C"/>
    <w:rsid w:val="00C927AA"/>
    <w:rsid w:val="00CA2512"/>
    <w:rsid w:val="00CB021D"/>
    <w:rsid w:val="00CD2075"/>
    <w:rsid w:val="00D030D1"/>
    <w:rsid w:val="00D22056"/>
    <w:rsid w:val="00D3191E"/>
    <w:rsid w:val="00D62C17"/>
    <w:rsid w:val="00D642AB"/>
    <w:rsid w:val="00D7732A"/>
    <w:rsid w:val="00D81DF3"/>
    <w:rsid w:val="00DB6054"/>
    <w:rsid w:val="00DC2F73"/>
    <w:rsid w:val="00DF78E1"/>
    <w:rsid w:val="00E035D0"/>
    <w:rsid w:val="00E11528"/>
    <w:rsid w:val="00E2232B"/>
    <w:rsid w:val="00E2500A"/>
    <w:rsid w:val="00E26808"/>
    <w:rsid w:val="00E4672B"/>
    <w:rsid w:val="00E67374"/>
    <w:rsid w:val="00E843FA"/>
    <w:rsid w:val="00E97307"/>
    <w:rsid w:val="00EA234F"/>
    <w:rsid w:val="00EC0CC2"/>
    <w:rsid w:val="00EC5F40"/>
    <w:rsid w:val="00EC647C"/>
    <w:rsid w:val="00EE51A1"/>
    <w:rsid w:val="00F032A7"/>
    <w:rsid w:val="00F0381E"/>
    <w:rsid w:val="00F12BD9"/>
    <w:rsid w:val="00F1384F"/>
    <w:rsid w:val="00F372F5"/>
    <w:rsid w:val="00F50BE4"/>
    <w:rsid w:val="00F67C33"/>
    <w:rsid w:val="00F67CCE"/>
    <w:rsid w:val="00F77D11"/>
    <w:rsid w:val="00F92884"/>
    <w:rsid w:val="00F94539"/>
    <w:rsid w:val="00FB5264"/>
    <w:rsid w:val="00FC0D7D"/>
    <w:rsid w:val="00FC359C"/>
    <w:rsid w:val="00FC6F03"/>
    <w:rsid w:val="00FD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DfGLi8DtDdS797Br21Rpu8AfuCgPWRyyoXvO4i3K7m4Y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2b205-22cc-4e86-97f8-24de071c40cd">
      <Terms xmlns="http://schemas.microsoft.com/office/infopath/2007/PartnerControls"/>
    </lcf76f155ced4ddcb4097134ff3c332f>
    <TaxCatchAll xmlns="062985aa-f6bf-4949-aa31-a9d3ab57c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BD07F64F769B4D8F6A8D20F3AC0029" ma:contentTypeVersion="17" ma:contentTypeDescription="Create a new document." ma:contentTypeScope="" ma:versionID="97ab3b190a28a9fae5c4f3688b99904a">
  <xsd:schema xmlns:xsd="http://www.w3.org/2001/XMLSchema" xmlns:xs="http://www.w3.org/2001/XMLSchema" xmlns:p="http://schemas.microsoft.com/office/2006/metadata/properties" xmlns:ns2="8e02b205-22cc-4e86-97f8-24de071c40cd" xmlns:ns3="062985aa-f6bf-4949-aa31-a9d3ab57cc1f" xmlns:ns4="5ff7ed50-1ae4-493a-a3cb-85815b73cb9b" targetNamespace="http://schemas.microsoft.com/office/2006/metadata/properties" ma:root="true" ma:fieldsID="74852b0b0a51354b73d83cadee5847cd" ns2:_="" ns3:_="" ns4:_="">
    <xsd:import namespace="8e02b205-22cc-4e86-97f8-24de071c40cd"/>
    <xsd:import namespace="062985aa-f6bf-4949-aa31-a9d3ab57cc1f"/>
    <xsd:import namespace="5ff7ed50-1ae4-493a-a3cb-85815b73c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2b205-22cc-4e86-97f8-24de071c4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8b0c30-024a-411e-9453-ba444b9fe4ee}" ma:internalName="TaxCatchAll" ma:showField="CatchAllData" ma:web="5ff7ed50-1ae4-493a-a3cb-85815b73c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7ed50-1ae4-493a-a3cb-85815b73cb9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DD769-AF25-4370-A03F-F56E0221480E}">
  <ds:schemaRefs>
    <ds:schemaRef ds:uri="http://schemas.microsoft.com/office/2006/metadata/properties"/>
    <ds:schemaRef ds:uri="http://schemas.microsoft.com/office/infopath/2007/PartnerControls"/>
    <ds:schemaRef ds:uri="8e02b205-22cc-4e86-97f8-24de071c40cd"/>
    <ds:schemaRef ds:uri="062985aa-f6bf-4949-aa31-a9d3ab57cc1f"/>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33F89925-21A4-413F-8C9A-4DD37963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2b205-22cc-4e86-97f8-24de071c40cd"/>
    <ds:schemaRef ds:uri="062985aa-f6bf-4949-aa31-a9d3ab57cc1f"/>
    <ds:schemaRef ds:uri="5ff7ed50-1ae4-493a-a3cb-85815b73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31EB4-38A9-4CC5-8196-CC5B2388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1659</Words>
  <Characters>9395</Characters>
  <Application>Microsoft Office Word</Application>
  <DocSecurity>8</DocSecurity>
  <Lines>213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23</cp:revision>
  <dcterms:created xsi:type="dcterms:W3CDTF">2026-01-15T14:14:00Z</dcterms:created>
  <dcterms:modified xsi:type="dcterms:W3CDTF">2026-01-15T15:25:00Z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0x01010072BD07F64F769B4D8F6A8D20F3AC0029</vt:lpwstr>
  </property>
  <property fmtid="{D5CDD505-2E9C-101B-9397-08002B2CF9AE}" pid="3" name="MediaServiceImageTags">
    <vt:lpwstr/>
  </property>
</Properties>
</file>