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584E8" w14:textId="77777777" w:rsidR="00DF5F16" w:rsidRPr="00DF5F16" w:rsidRDefault="00DF5F16" w:rsidP="00DF5F16">
      <w:pPr>
        <w:keepNext/>
        <w:keepLines/>
        <w:shd w:val="clear" w:color="auto" w:fill="8FD8FF"/>
        <w:spacing w:before="360" w:after="360"/>
        <w:outlineLvl w:val="0"/>
        <w:rPr>
          <w:rFonts w:eastAsia="Times New Roman" w:cs="Times New Roman"/>
          <w:b/>
          <w:bCs/>
          <w:color w:val="00165C"/>
          <w:sz w:val="40"/>
          <w:szCs w:val="28"/>
        </w:rPr>
      </w:pPr>
      <w:r w:rsidRPr="00DF5F16">
        <w:rPr>
          <w:rFonts w:eastAsia="Times New Roman" w:cs="Times New Roman"/>
          <w:b/>
          <w:bCs/>
          <w:color w:val="00165C"/>
          <w:sz w:val="40"/>
          <w:szCs w:val="28"/>
        </w:rPr>
        <w:t>Job Profile</w:t>
      </w:r>
    </w:p>
    <w:p w14:paraId="62FD0802" w14:textId="328948FF" w:rsidR="00E246A8" w:rsidRPr="00692DF8" w:rsidRDefault="00E246A8" w:rsidP="00E246A8">
      <w:pPr>
        <w:spacing w:after="120" w:line="276" w:lineRule="auto"/>
      </w:pPr>
      <w:r w:rsidRPr="00692DF8">
        <w:t xml:space="preserve">Job Title: </w:t>
      </w:r>
      <w:r>
        <w:t xml:space="preserve">Accounts </w:t>
      </w:r>
      <w:r w:rsidR="00DD77FE">
        <w:t xml:space="preserve">&amp; Canine Health </w:t>
      </w:r>
      <w:r>
        <w:t>Payable Manager</w:t>
      </w:r>
    </w:p>
    <w:p w14:paraId="202930E3" w14:textId="77777777" w:rsidR="00E246A8" w:rsidRPr="00692DF8" w:rsidRDefault="00E246A8" w:rsidP="00E246A8">
      <w:pPr>
        <w:spacing w:after="120" w:line="276" w:lineRule="auto"/>
      </w:pPr>
      <w:r w:rsidRPr="00692DF8">
        <w:t>Directorate:</w:t>
      </w:r>
      <w:r>
        <w:t xml:space="preserve"> Business &amp; Finance Services</w:t>
      </w:r>
    </w:p>
    <w:p w14:paraId="6745271D" w14:textId="77777777" w:rsidR="00E246A8" w:rsidRPr="00692DF8" w:rsidRDefault="00E246A8" w:rsidP="00E246A8">
      <w:pPr>
        <w:spacing w:after="120" w:line="276" w:lineRule="auto"/>
      </w:pPr>
      <w:r w:rsidRPr="00692DF8">
        <w:t xml:space="preserve">Reports To: </w:t>
      </w:r>
      <w:r>
        <w:t>Financial Controller</w:t>
      </w:r>
    </w:p>
    <w:p w14:paraId="62FA7BA5" w14:textId="1B8325B6" w:rsidR="00E246A8" w:rsidRPr="00692DF8" w:rsidRDefault="00E246A8" w:rsidP="00E246A8">
      <w:pPr>
        <w:spacing w:after="120" w:line="276" w:lineRule="auto"/>
      </w:pPr>
      <w:r w:rsidRPr="00692DF8">
        <w:t xml:space="preserve">Matrix Reporting To: </w:t>
      </w:r>
      <w:r w:rsidR="00F4671C" w:rsidRPr="00F4671C">
        <w:t xml:space="preserve"> </w:t>
      </w:r>
      <w:r w:rsidR="00F4671C">
        <w:t>Veterinary Services Lead &amp; Head of Breeding Welfare and Veterinary</w:t>
      </w:r>
    </w:p>
    <w:p w14:paraId="3E66494D" w14:textId="77777777" w:rsidR="00E246A8" w:rsidRPr="00692DF8" w:rsidRDefault="00E246A8" w:rsidP="00E246A8">
      <w:pPr>
        <w:spacing w:after="120" w:line="276" w:lineRule="auto"/>
      </w:pPr>
      <w:r w:rsidRPr="00692DF8">
        <w:t>Disclosure Check Level:</w:t>
      </w:r>
      <w:r>
        <w:t xml:space="preserve"> None</w:t>
      </w:r>
    </w:p>
    <w:p w14:paraId="7516D913" w14:textId="6C337E22" w:rsidR="00E246A8" w:rsidRPr="00692DF8" w:rsidRDefault="00E246A8" w:rsidP="00E246A8">
      <w:pPr>
        <w:spacing w:after="120" w:line="276" w:lineRule="auto"/>
      </w:pPr>
      <w:r>
        <w:t>Date created/last reviewed: 24/01/2020</w:t>
      </w:r>
      <w:r w:rsidR="75E40C38">
        <w:t xml:space="preserve"> / </w:t>
      </w:r>
      <w:r w:rsidR="7BF87EA3">
        <w:t>30</w:t>
      </w:r>
      <w:r w:rsidR="75E40C38">
        <w:t xml:space="preserve"> June 2025</w:t>
      </w:r>
    </w:p>
    <w:p w14:paraId="0892A065" w14:textId="77777777" w:rsidR="00E246A8" w:rsidRPr="00DF5F16" w:rsidRDefault="00E246A8" w:rsidP="00E246A8">
      <w:pPr>
        <w:pStyle w:val="Heading2"/>
        <w:rPr>
          <w:color w:val="002060"/>
        </w:rPr>
      </w:pPr>
      <w:proofErr w:type="gramStart"/>
      <w:r w:rsidRPr="00DF5F16">
        <w:rPr>
          <w:color w:val="002060"/>
        </w:rPr>
        <w:t>Overall</w:t>
      </w:r>
      <w:proofErr w:type="gramEnd"/>
      <w:r w:rsidRPr="00DF5F16">
        <w:rPr>
          <w:color w:val="002060"/>
        </w:rPr>
        <w:t xml:space="preserve"> Role Purpose</w:t>
      </w:r>
    </w:p>
    <w:p w14:paraId="7C200B25" w14:textId="510B678E" w:rsidR="00E246A8" w:rsidRDefault="00E246A8" w:rsidP="00E246A8">
      <w:pPr>
        <w:pStyle w:val="ListParagraph"/>
        <w:numPr>
          <w:ilvl w:val="0"/>
          <w:numId w:val="35"/>
        </w:numPr>
      </w:pPr>
      <w:r>
        <w:t xml:space="preserve">The Accounts Payable Manager helps people with sight loss live the life they choose by having overall responsibility for the </w:t>
      </w:r>
      <w:r w:rsidR="002B55E2">
        <w:t xml:space="preserve">payable </w:t>
      </w:r>
      <w:r>
        <w:t>team that ensures procedures are complied with and that suppliers</w:t>
      </w:r>
      <w:r w:rsidR="002B55E2">
        <w:t xml:space="preserve"> including vets</w:t>
      </w:r>
      <w:r>
        <w:t>, employees and volunteers are paid in accordance with their respective terms and conditions.</w:t>
      </w:r>
    </w:p>
    <w:p w14:paraId="74587D14" w14:textId="77777777" w:rsidR="00E246A8" w:rsidRPr="00DF5F16" w:rsidRDefault="00E246A8" w:rsidP="00E246A8">
      <w:pPr>
        <w:pStyle w:val="Heading2"/>
        <w:rPr>
          <w:color w:val="002060"/>
        </w:rPr>
      </w:pPr>
      <w:r w:rsidRPr="00DF5F16">
        <w:rPr>
          <w:color w:val="002060"/>
        </w:rPr>
        <w:t>Key Responsibilities</w:t>
      </w:r>
    </w:p>
    <w:p w14:paraId="01C3652D" w14:textId="45DB2EC7" w:rsidR="00E246A8" w:rsidRDefault="00E246A8" w:rsidP="00E246A8">
      <w:pPr>
        <w:pStyle w:val="ListParagraph"/>
        <w:numPr>
          <w:ilvl w:val="0"/>
          <w:numId w:val="34"/>
        </w:numPr>
      </w:pPr>
      <w:r>
        <w:t xml:space="preserve">Manage and coach the Accounts </w:t>
      </w:r>
      <w:r w:rsidR="0075752D">
        <w:t xml:space="preserve">&amp; Canine Health </w:t>
      </w:r>
      <w:r>
        <w:t xml:space="preserve">Payable Team to enhance performance, learning and skills of the team.  Accountable for their personal development through carrying out quarterly performance development reviews and enable them to be the best they can be.  </w:t>
      </w:r>
    </w:p>
    <w:p w14:paraId="400D1B08" w14:textId="114A8858" w:rsidR="00E246A8" w:rsidRDefault="00E246A8" w:rsidP="00E246A8">
      <w:pPr>
        <w:pStyle w:val="ListParagraph"/>
        <w:numPr>
          <w:ilvl w:val="0"/>
          <w:numId w:val="34"/>
        </w:numPr>
      </w:pPr>
      <w:r>
        <w:t>Assist the Financial Controller to maintain up to date work practices and procedures, documentation and ensuring that the Accounts Payable Team operate in accordance with relevant guidelines</w:t>
      </w:r>
      <w:r w:rsidR="006F70E4">
        <w:t>, and areas for potential cost savings.</w:t>
      </w:r>
    </w:p>
    <w:p w14:paraId="51D2D7C7" w14:textId="735D478C" w:rsidR="00E246A8" w:rsidRDefault="00E246A8" w:rsidP="00E246A8">
      <w:pPr>
        <w:pStyle w:val="ListParagraph"/>
        <w:numPr>
          <w:ilvl w:val="0"/>
          <w:numId w:val="34"/>
        </w:numPr>
      </w:pPr>
      <w:r>
        <w:t xml:space="preserve">Ensure all </w:t>
      </w:r>
      <w:r w:rsidR="000C0F0F">
        <w:t xml:space="preserve">purchase </w:t>
      </w:r>
      <w:r w:rsidR="00C175C1">
        <w:t xml:space="preserve">invoices </w:t>
      </w:r>
      <w:r w:rsidR="00665990">
        <w:t xml:space="preserve">including veterinary </w:t>
      </w:r>
      <w:r>
        <w:t xml:space="preserve">invoices, expenses and petty cash are authorised and processed in a timely and accurate </w:t>
      </w:r>
      <w:proofErr w:type="spellStart"/>
      <w:r>
        <w:t>basis</w:t>
      </w:r>
      <w:r w:rsidR="00001363">
        <w:t>and</w:t>
      </w:r>
      <w:proofErr w:type="spellEnd"/>
      <w:r w:rsidR="00001363">
        <w:t xml:space="preserve"> where applicable, </w:t>
      </w:r>
      <w:r w:rsidR="00430E3A">
        <w:t>in conjunction with the National Dog Welfare</w:t>
      </w:r>
      <w:r w:rsidR="00001363">
        <w:t xml:space="preserve"> </w:t>
      </w:r>
      <w:r w:rsidR="00430E3A">
        <w:t>Team</w:t>
      </w:r>
      <w:r w:rsidR="006419FD">
        <w:t xml:space="preserve"> </w:t>
      </w:r>
      <w:proofErr w:type="gramStart"/>
      <w:r w:rsidR="006419FD">
        <w:t xml:space="preserve">and </w:t>
      </w:r>
      <w:r w:rsidR="00430E3A">
        <w:t xml:space="preserve"> manage</w:t>
      </w:r>
      <w:proofErr w:type="gramEnd"/>
      <w:r w:rsidR="00430E3A">
        <w:t xml:space="preserve"> the quality of clinical health data input into Salesforce/GDI-</w:t>
      </w:r>
      <w:proofErr w:type="spellStart"/>
      <w:r w:rsidR="00430E3A">
        <w:t>r.</w:t>
      </w:r>
      <w:r>
        <w:t>and</w:t>
      </w:r>
      <w:proofErr w:type="spellEnd"/>
      <w:r>
        <w:t xml:space="preserve"> that exceptions are investigated and resolved.</w:t>
      </w:r>
    </w:p>
    <w:p w14:paraId="20ACBDEB" w14:textId="5C8EACCF" w:rsidR="00E246A8" w:rsidRDefault="00E246A8" w:rsidP="00E246A8">
      <w:pPr>
        <w:pStyle w:val="ListParagraph"/>
        <w:numPr>
          <w:ilvl w:val="0"/>
          <w:numId w:val="34"/>
        </w:numPr>
      </w:pPr>
      <w:r>
        <w:t>Manage payment runs, payroll, foreign currency, and ad hoc payments, ensuring payments are accurate and that cashflow is optimised.</w:t>
      </w:r>
    </w:p>
    <w:p w14:paraId="0FF1D655" w14:textId="4016EB9A" w:rsidR="005B00C8" w:rsidRDefault="00A64FA4" w:rsidP="00E246A8">
      <w:pPr>
        <w:pStyle w:val="ListParagraph"/>
        <w:numPr>
          <w:ilvl w:val="0"/>
          <w:numId w:val="34"/>
        </w:numPr>
      </w:pPr>
      <w:r>
        <w:lastRenderedPageBreak/>
        <w:t xml:space="preserve">Responsible for </w:t>
      </w:r>
      <w:r w:rsidR="00D1680F">
        <w:t>e</w:t>
      </w:r>
      <w:r w:rsidR="005B00C8">
        <w:t>n</w:t>
      </w:r>
      <w:r>
        <w:t>suring adhere</w:t>
      </w:r>
      <w:r w:rsidR="00D1680F">
        <w:t>nce</w:t>
      </w:r>
      <w:r>
        <w:t xml:space="preserve"> to all Guide policies and </w:t>
      </w:r>
      <w:r w:rsidR="00DE0D0C">
        <w:t xml:space="preserve">legal regulations </w:t>
      </w:r>
      <w:r w:rsidR="00D1680F">
        <w:t>affecting</w:t>
      </w:r>
      <w:r w:rsidR="00DE0D0C">
        <w:t xml:space="preserve"> the </w:t>
      </w:r>
      <w:r w:rsidR="00D1680F">
        <w:t>accounts payable fu</w:t>
      </w:r>
      <w:r w:rsidR="00CC72B9">
        <w:t>nctions</w:t>
      </w:r>
      <w:r w:rsidR="00D1680F">
        <w:t>.</w:t>
      </w:r>
      <w:r>
        <w:t xml:space="preserve"> </w:t>
      </w:r>
    </w:p>
    <w:p w14:paraId="0EA6214D" w14:textId="0A145A7D" w:rsidR="00A4555A" w:rsidRDefault="00A4555A" w:rsidP="00A4555A">
      <w:pPr>
        <w:pStyle w:val="ListParagraph"/>
        <w:numPr>
          <w:ilvl w:val="0"/>
          <w:numId w:val="34"/>
        </w:numPr>
      </w:pPr>
      <w:r>
        <w:t xml:space="preserve">Lead the Accounts </w:t>
      </w:r>
      <w:r w:rsidR="00170B80">
        <w:t xml:space="preserve">&amp; Canine Health </w:t>
      </w:r>
      <w:r>
        <w:t>Payable Team</w:t>
      </w:r>
    </w:p>
    <w:p w14:paraId="23F7C1E6" w14:textId="77777777" w:rsidR="00841743" w:rsidRDefault="00A4555A" w:rsidP="00A4555A">
      <w:pPr>
        <w:pStyle w:val="ListParagraph"/>
        <w:numPr>
          <w:ilvl w:val="1"/>
          <w:numId w:val="34"/>
        </w:numPr>
      </w:pPr>
      <w:r>
        <w:t>Provide coaching and support, completing regular performance and development reviews with team members and managing performance.</w:t>
      </w:r>
    </w:p>
    <w:p w14:paraId="514B8502" w14:textId="77777777" w:rsidR="00A4555A" w:rsidRDefault="00A4555A" w:rsidP="00A4555A">
      <w:pPr>
        <w:pStyle w:val="ListParagraph"/>
        <w:numPr>
          <w:ilvl w:val="1"/>
          <w:numId w:val="34"/>
        </w:numPr>
      </w:pPr>
      <w:r>
        <w:t>Coordinate workloads, prioritising work and arranging/providing cover when necessary.</w:t>
      </w:r>
    </w:p>
    <w:p w14:paraId="593A8EDE" w14:textId="77777777" w:rsidR="00A4555A" w:rsidRDefault="00A4555A" w:rsidP="00A4555A">
      <w:pPr>
        <w:pStyle w:val="ListParagraph"/>
        <w:numPr>
          <w:ilvl w:val="1"/>
          <w:numId w:val="34"/>
        </w:numPr>
      </w:pPr>
      <w:r w:rsidRPr="00607B3A">
        <w:t xml:space="preserve">Monitors the performance of the team to ensure continuous improvement and responding to external changes within the veterinary industry.   </w:t>
      </w:r>
    </w:p>
    <w:p w14:paraId="0B420595" w14:textId="77777777" w:rsidR="0058572C" w:rsidRDefault="0058572C" w:rsidP="0058572C">
      <w:pPr>
        <w:pStyle w:val="ListParagraph"/>
        <w:numPr>
          <w:ilvl w:val="0"/>
          <w:numId w:val="34"/>
        </w:numPr>
      </w:pPr>
      <w:r>
        <w:t>Under the direction of the Veterinary Services Lead, ensure the team adapt to any required changes to working practices in relation to work with veterinary service providers.</w:t>
      </w:r>
    </w:p>
    <w:p w14:paraId="1DFEA4EF" w14:textId="1A0F338C" w:rsidR="00E246A8" w:rsidRDefault="0058572C" w:rsidP="00E246A8">
      <w:pPr>
        <w:pStyle w:val="ListParagraph"/>
        <w:numPr>
          <w:ilvl w:val="0"/>
          <w:numId w:val="34"/>
        </w:numPr>
      </w:pPr>
      <w:r>
        <w:t>Act as super-user for Salesforce system</w:t>
      </w:r>
      <w:r w:rsidR="00E44C22">
        <w:t>, p</w:t>
      </w:r>
      <w:r w:rsidR="00AB5383">
        <w:t>rovide expert support</w:t>
      </w:r>
      <w:r w:rsidR="002A3428">
        <w:t xml:space="preserve">, </w:t>
      </w:r>
      <w:r w:rsidR="00AB5383">
        <w:t xml:space="preserve">training </w:t>
      </w:r>
      <w:r w:rsidR="002A3428">
        <w:t xml:space="preserve">&amp; </w:t>
      </w:r>
      <w:r w:rsidR="009A377C">
        <w:t xml:space="preserve">maintenance </w:t>
      </w:r>
      <w:r w:rsidR="00AB5383">
        <w:t xml:space="preserve">with Coupa and other </w:t>
      </w:r>
      <w:r w:rsidR="00DC2755">
        <w:t xml:space="preserve">similar </w:t>
      </w:r>
      <w:r w:rsidR="00AB5383">
        <w:t>systems</w:t>
      </w:r>
      <w:r w:rsidR="00D308CF">
        <w:t>, and banking platforms</w:t>
      </w:r>
      <w:r w:rsidR="00AB5383">
        <w:t xml:space="preserve"> </w:t>
      </w:r>
      <w:r w:rsidR="00D308CF">
        <w:t xml:space="preserve">including </w:t>
      </w:r>
      <w:proofErr w:type="spellStart"/>
      <w:r w:rsidR="00D308CF">
        <w:t>Accesspay</w:t>
      </w:r>
      <w:proofErr w:type="spellEnd"/>
      <w:r w:rsidR="00D308CF">
        <w:t>.</w:t>
      </w:r>
      <w:r w:rsidR="00AB5383">
        <w:t xml:space="preserve"> </w:t>
      </w:r>
      <w:r w:rsidR="00E246A8">
        <w:t>Manage the reconciliation of the relevant balance sheet control accounts, including purchase ledger control account, suspense account, and corporate credit card accounts, ensuring all reconciling items are investigated and resolved.</w:t>
      </w:r>
    </w:p>
    <w:p w14:paraId="4D0A2004" w14:textId="26B6500D" w:rsidR="00E246A8" w:rsidRDefault="00E246A8" w:rsidP="00E246A8">
      <w:pPr>
        <w:pStyle w:val="ListParagraph"/>
        <w:numPr>
          <w:ilvl w:val="0"/>
          <w:numId w:val="34"/>
        </w:numPr>
      </w:pPr>
      <w:r>
        <w:t xml:space="preserve">Support projects impacting the Procure to Pay process to ensure implications are addressed and the Accounts </w:t>
      </w:r>
      <w:r w:rsidR="00C664C2">
        <w:t xml:space="preserve">&amp; Canine Health </w:t>
      </w:r>
      <w:r>
        <w:t>Payable team have the necessary guidelines, training and knowledge to implement process changes effectively.</w:t>
      </w:r>
    </w:p>
    <w:p w14:paraId="187B2654" w14:textId="77777777" w:rsidR="00E246A8" w:rsidRDefault="00E246A8" w:rsidP="00E246A8">
      <w:pPr>
        <w:pStyle w:val="ListParagraph"/>
        <w:numPr>
          <w:ilvl w:val="0"/>
          <w:numId w:val="34"/>
        </w:numPr>
      </w:pPr>
      <w:r>
        <w:t>Prepare weekly management statistical reporting, developing new reports where necessary to assist with the scheduling and prioritisation of team workloads</w:t>
      </w:r>
    </w:p>
    <w:p w14:paraId="477A1512" w14:textId="0B40EDBA" w:rsidR="00E246A8" w:rsidRDefault="00E246A8" w:rsidP="00E246A8">
      <w:pPr>
        <w:pStyle w:val="ListParagraph"/>
        <w:numPr>
          <w:ilvl w:val="0"/>
          <w:numId w:val="34"/>
        </w:numPr>
      </w:pPr>
      <w:r>
        <w:t>Develop and maintain strong relationships with key suppliers</w:t>
      </w:r>
      <w:r w:rsidR="00C6160E">
        <w:t xml:space="preserve"> including vets</w:t>
      </w:r>
      <w:r>
        <w:t>, ensuring that issues are resolved effectively and processes improved to avoid re-occurrences.</w:t>
      </w:r>
    </w:p>
    <w:p w14:paraId="318721FD" w14:textId="77777777" w:rsidR="00E246A8" w:rsidRDefault="00E246A8" w:rsidP="00E246A8">
      <w:pPr>
        <w:pStyle w:val="ListParagraph"/>
        <w:numPr>
          <w:ilvl w:val="0"/>
          <w:numId w:val="34"/>
        </w:numPr>
      </w:pPr>
      <w:r>
        <w:t>Responsible for reporting non-compliance matters to Financial Controller for action.</w:t>
      </w:r>
    </w:p>
    <w:p w14:paraId="794695F6" w14:textId="0D1FB928" w:rsidR="0056332B" w:rsidRDefault="00B22BC4" w:rsidP="00E246A8">
      <w:pPr>
        <w:pStyle w:val="ListParagraph"/>
        <w:numPr>
          <w:ilvl w:val="0"/>
          <w:numId w:val="34"/>
        </w:numPr>
      </w:pPr>
      <w:r>
        <w:t xml:space="preserve">Ensure </w:t>
      </w:r>
      <w:r w:rsidR="00921C90">
        <w:t>create, review</w:t>
      </w:r>
      <w:r w:rsidR="0000541E">
        <w:t xml:space="preserve"> and update </w:t>
      </w:r>
      <w:r w:rsidR="0061702D">
        <w:t>all a</w:t>
      </w:r>
      <w:r w:rsidR="00EB143E">
        <w:t xml:space="preserve">ccounts </w:t>
      </w:r>
      <w:r w:rsidR="0061702D">
        <w:t>p</w:t>
      </w:r>
      <w:r w:rsidR="00EB143E">
        <w:t xml:space="preserve">ayable process </w:t>
      </w:r>
      <w:r w:rsidR="00921C90">
        <w:t>documents,</w:t>
      </w:r>
      <w:r w:rsidR="0061702D">
        <w:t xml:space="preserve"> </w:t>
      </w:r>
      <w:r w:rsidR="00F863F2">
        <w:t>consolidated invoice upload templates</w:t>
      </w:r>
      <w:r w:rsidR="00A15F9D">
        <w:t>.</w:t>
      </w:r>
    </w:p>
    <w:p w14:paraId="371A8C9D" w14:textId="54394D89" w:rsidR="00A15F9D" w:rsidRDefault="00A15F9D" w:rsidP="00E246A8">
      <w:pPr>
        <w:pStyle w:val="ListParagraph"/>
        <w:numPr>
          <w:ilvl w:val="0"/>
          <w:numId w:val="34"/>
        </w:numPr>
      </w:pPr>
      <w:r>
        <w:t xml:space="preserve">Ensure </w:t>
      </w:r>
      <w:r w:rsidR="0087689F">
        <w:t xml:space="preserve">regular </w:t>
      </w:r>
      <w:r w:rsidR="00424D71">
        <w:t xml:space="preserve">review and update </w:t>
      </w:r>
      <w:r w:rsidR="006F527C">
        <w:t xml:space="preserve">the </w:t>
      </w:r>
      <w:r>
        <w:t>scheme of delegation</w:t>
      </w:r>
      <w:r w:rsidR="00424D71">
        <w:t xml:space="preserve"> in the procurement system</w:t>
      </w:r>
      <w:r w:rsidR="006F527C">
        <w:t xml:space="preserve"> to </w:t>
      </w:r>
      <w:r w:rsidR="0B35663F">
        <w:t>reflect</w:t>
      </w:r>
      <w:r w:rsidR="006F527C">
        <w:t xml:space="preserve"> the </w:t>
      </w:r>
      <w:r w:rsidR="00073D40">
        <w:t>updated approval chain is in place.</w:t>
      </w:r>
    </w:p>
    <w:p w14:paraId="6682CDAA" w14:textId="06ED9C9D" w:rsidR="00073D40" w:rsidRDefault="0046349E" w:rsidP="00E246A8">
      <w:pPr>
        <w:pStyle w:val="ListParagraph"/>
        <w:numPr>
          <w:ilvl w:val="0"/>
          <w:numId w:val="34"/>
        </w:numPr>
      </w:pPr>
      <w:r>
        <w:t xml:space="preserve">Assist the finance team with </w:t>
      </w:r>
      <w:r w:rsidR="0024502A">
        <w:t xml:space="preserve">timely and accurate purchase ledger </w:t>
      </w:r>
      <w:r w:rsidR="00E10290">
        <w:t>month &amp; year end process.</w:t>
      </w:r>
    </w:p>
    <w:p w14:paraId="1EA76E12" w14:textId="3DCDBBAA" w:rsidR="000B0D5B" w:rsidRDefault="00886585" w:rsidP="00E246A8">
      <w:pPr>
        <w:pStyle w:val="ListParagraph"/>
        <w:numPr>
          <w:ilvl w:val="0"/>
          <w:numId w:val="34"/>
        </w:numPr>
      </w:pPr>
      <w:r>
        <w:lastRenderedPageBreak/>
        <w:t xml:space="preserve">Review and develop continuous process improvements </w:t>
      </w:r>
      <w:r w:rsidR="00C95C86">
        <w:t xml:space="preserve">within the accounts payable area to </w:t>
      </w:r>
      <w:r w:rsidR="003B5946">
        <w:t xml:space="preserve">achieve </w:t>
      </w:r>
      <w:r w:rsidR="00887FBA">
        <w:t>better efficiency and cost savings.</w:t>
      </w:r>
    </w:p>
    <w:p w14:paraId="33BCB1D4" w14:textId="4855C2E3" w:rsidR="00E63D92" w:rsidRDefault="006127EF" w:rsidP="00E246A8">
      <w:pPr>
        <w:pStyle w:val="ListParagraph"/>
        <w:numPr>
          <w:ilvl w:val="0"/>
          <w:numId w:val="34"/>
        </w:numPr>
      </w:pPr>
      <w:r>
        <w:t xml:space="preserve">Ensure </w:t>
      </w:r>
      <w:r w:rsidR="000147BA">
        <w:t>regular</w:t>
      </w:r>
      <w:r w:rsidR="00B00D82">
        <w:t xml:space="preserve"> </w:t>
      </w:r>
      <w:r w:rsidR="000147BA">
        <w:t>undertaking</w:t>
      </w:r>
      <w:r w:rsidR="00B00D82">
        <w:t xml:space="preserve"> of </w:t>
      </w:r>
      <w:r w:rsidR="00217B98">
        <w:t>suppliers’</w:t>
      </w:r>
      <w:r w:rsidR="00B00D82">
        <w:t xml:space="preserve"> ledger reconciliations, bank </w:t>
      </w:r>
      <w:r w:rsidR="000147BA">
        <w:t xml:space="preserve">account </w:t>
      </w:r>
      <w:r w:rsidR="00B00D82">
        <w:t>reconc</w:t>
      </w:r>
      <w:r w:rsidR="00C44DE4">
        <w:t xml:space="preserve">iliation, </w:t>
      </w:r>
      <w:r w:rsidR="00522415">
        <w:t xml:space="preserve">and </w:t>
      </w:r>
      <w:r w:rsidR="00A80121">
        <w:t xml:space="preserve">maintain up to date </w:t>
      </w:r>
      <w:r w:rsidR="00C44DE4">
        <w:t xml:space="preserve">direct debit </w:t>
      </w:r>
      <w:r w:rsidR="00921C90">
        <w:t>suppliers’</w:t>
      </w:r>
      <w:r w:rsidR="00A80121">
        <w:t xml:space="preserve"> </w:t>
      </w:r>
      <w:r w:rsidR="000147BA">
        <w:t>data</w:t>
      </w:r>
      <w:r w:rsidR="00522415">
        <w:t>.</w:t>
      </w:r>
    </w:p>
    <w:p w14:paraId="7D192966" w14:textId="04350B56" w:rsidR="006127EF" w:rsidRDefault="00E63D92" w:rsidP="00E246A8">
      <w:pPr>
        <w:pStyle w:val="ListParagraph"/>
        <w:numPr>
          <w:ilvl w:val="0"/>
          <w:numId w:val="34"/>
        </w:numPr>
      </w:pPr>
      <w:r>
        <w:t xml:space="preserve">Responsible for </w:t>
      </w:r>
      <w:r w:rsidR="00871319">
        <w:t xml:space="preserve">the submission of </w:t>
      </w:r>
      <w:r w:rsidR="00C04C27">
        <w:t xml:space="preserve">Business </w:t>
      </w:r>
      <w:r w:rsidR="00871319">
        <w:t>payment practise</w:t>
      </w:r>
      <w:r w:rsidR="00C04C27">
        <w:t>s and performance</w:t>
      </w:r>
      <w:r w:rsidR="00871319">
        <w:t xml:space="preserve"> report</w:t>
      </w:r>
      <w:r w:rsidR="00C04C27">
        <w:t>ing as required</w:t>
      </w:r>
      <w:r w:rsidR="005B2312">
        <w:t>.</w:t>
      </w:r>
      <w:r w:rsidR="000147BA">
        <w:t xml:space="preserve"> </w:t>
      </w:r>
      <w:r w:rsidR="00C44DE4">
        <w:t xml:space="preserve"> </w:t>
      </w:r>
    </w:p>
    <w:p w14:paraId="4F0EFD3E" w14:textId="77777777" w:rsidR="00DD5107" w:rsidRDefault="00DD5107" w:rsidP="00291A80">
      <w:pPr>
        <w:pStyle w:val="ListParagraph"/>
        <w:numPr>
          <w:ilvl w:val="0"/>
          <w:numId w:val="34"/>
        </w:numPr>
      </w:pPr>
      <w:r>
        <w:t xml:space="preserve">Take ownership of issues and queries, liaising with internal and external stakeholders as required to reach a resolution.  </w:t>
      </w:r>
    </w:p>
    <w:p w14:paraId="7BBDED64" w14:textId="4EABC549" w:rsidR="00393FD6" w:rsidRDefault="00DD5107" w:rsidP="00291A80">
      <w:pPr>
        <w:pStyle w:val="ListParagraph"/>
        <w:numPr>
          <w:ilvl w:val="0"/>
          <w:numId w:val="34"/>
        </w:numPr>
      </w:pPr>
      <w:r>
        <w:t>Accountable for resolving issues which require escalation from direct reports.</w:t>
      </w:r>
      <w:r w:rsidR="00393FD6">
        <w:t xml:space="preserve"> </w:t>
      </w:r>
    </w:p>
    <w:p w14:paraId="79AAEBED" w14:textId="40490126" w:rsidR="00DD5107" w:rsidRDefault="00393FD6" w:rsidP="00393FD6">
      <w:pPr>
        <w:pStyle w:val="ListParagraph"/>
        <w:numPr>
          <w:ilvl w:val="0"/>
          <w:numId w:val="34"/>
        </w:numPr>
      </w:pPr>
      <w:r>
        <w:t>Correspondence must be timely, accurate, and include the recording and monitoring of Service Level Agreements (SLAs) and chasing outstanding correspondence to a satisfactory conclusion.</w:t>
      </w:r>
    </w:p>
    <w:p w14:paraId="23916178" w14:textId="5AF620A3" w:rsidR="007D3B10" w:rsidRDefault="005F3F58" w:rsidP="00E246A8">
      <w:pPr>
        <w:pStyle w:val="ListParagraph"/>
        <w:numPr>
          <w:ilvl w:val="0"/>
          <w:numId w:val="34"/>
        </w:numPr>
      </w:pPr>
      <w:r>
        <w:t>Any other activities relevant to the roles</w:t>
      </w:r>
      <w:r w:rsidR="004675DC">
        <w:t>.</w:t>
      </w:r>
    </w:p>
    <w:p w14:paraId="282FC792" w14:textId="77777777" w:rsidR="00E246A8" w:rsidRPr="00DF5F16" w:rsidRDefault="00E246A8" w:rsidP="00E246A8">
      <w:pPr>
        <w:pStyle w:val="Heading2"/>
        <w:rPr>
          <w:color w:val="002060"/>
        </w:rPr>
      </w:pPr>
      <w:r w:rsidRPr="00DF5F16">
        <w:rPr>
          <w:color w:val="002060"/>
        </w:rPr>
        <w:t>Breadth/Scope of Accountability</w:t>
      </w:r>
    </w:p>
    <w:p w14:paraId="4C07EBA7" w14:textId="77777777" w:rsidR="00E246A8" w:rsidRPr="00DF5F16" w:rsidRDefault="00E246A8" w:rsidP="00E246A8">
      <w:pPr>
        <w:pStyle w:val="Heading3"/>
        <w:rPr>
          <w:rFonts w:eastAsiaTheme="minorHAnsi"/>
          <w:color w:val="002060"/>
        </w:rPr>
      </w:pPr>
      <w:r w:rsidRPr="00DF5F16">
        <w:rPr>
          <w:rFonts w:eastAsiaTheme="minorHAnsi"/>
          <w:color w:val="002060"/>
        </w:rPr>
        <w:t>People Accountability</w:t>
      </w:r>
    </w:p>
    <w:p w14:paraId="66E847AC" w14:textId="35606C25" w:rsidR="00E246A8" w:rsidRPr="00080001" w:rsidRDefault="00E246A8" w:rsidP="00E246A8">
      <w:r w:rsidRPr="00080001">
        <w:t>Number of Direct Reports:</w:t>
      </w:r>
      <w:r>
        <w:t xml:space="preserve"> </w:t>
      </w:r>
      <w:r w:rsidR="00B10941">
        <w:t>9</w:t>
      </w:r>
    </w:p>
    <w:p w14:paraId="781281CC" w14:textId="77777777" w:rsidR="00E246A8" w:rsidRPr="00080001" w:rsidRDefault="00E246A8" w:rsidP="00E246A8">
      <w:r w:rsidRPr="00080001">
        <w:t>Number of Indirect Reports:</w:t>
      </w:r>
      <w:r>
        <w:t xml:space="preserve"> None</w:t>
      </w:r>
    </w:p>
    <w:p w14:paraId="790A7A06" w14:textId="77777777" w:rsidR="00E246A8" w:rsidRPr="00080001" w:rsidRDefault="00E246A8" w:rsidP="00E246A8">
      <w:r w:rsidRPr="00080001">
        <w:t>Number of Volunteers Supervised:</w:t>
      </w:r>
      <w:r>
        <w:t xml:space="preserve"> None</w:t>
      </w:r>
    </w:p>
    <w:p w14:paraId="21F82F65" w14:textId="77777777" w:rsidR="00E246A8" w:rsidRPr="00DF5F16" w:rsidRDefault="00E246A8" w:rsidP="00E246A8">
      <w:pPr>
        <w:pStyle w:val="Heading3"/>
        <w:rPr>
          <w:rFonts w:eastAsiaTheme="minorHAnsi"/>
          <w:color w:val="002060"/>
        </w:rPr>
      </w:pPr>
      <w:r w:rsidRPr="00DF5F16">
        <w:rPr>
          <w:rFonts w:eastAsiaTheme="minorHAnsi"/>
          <w:color w:val="002060"/>
        </w:rPr>
        <w:t>Financial Accountability</w:t>
      </w:r>
    </w:p>
    <w:p w14:paraId="493EE8DE" w14:textId="77777777" w:rsidR="00E246A8" w:rsidRPr="00080001" w:rsidRDefault="00E246A8" w:rsidP="00E246A8">
      <w:r w:rsidRPr="00080001">
        <w:t>Annual Income Accountability:</w:t>
      </w:r>
      <w:r>
        <w:t xml:space="preserve"> None</w:t>
      </w:r>
    </w:p>
    <w:p w14:paraId="0D7868D0" w14:textId="77777777" w:rsidR="00E246A8" w:rsidRPr="00080001" w:rsidRDefault="00E246A8" w:rsidP="00E246A8">
      <w:r w:rsidRPr="00080001">
        <w:t>Assets Managed:</w:t>
      </w:r>
      <w:r>
        <w:t xml:space="preserve"> None</w:t>
      </w:r>
    </w:p>
    <w:p w14:paraId="5F59B712" w14:textId="77777777" w:rsidR="00E246A8" w:rsidRPr="00080001" w:rsidRDefault="00E246A8" w:rsidP="00E246A8">
      <w:r w:rsidRPr="00080001">
        <w:t>Budget Accountability:</w:t>
      </w:r>
      <w:r>
        <w:t xml:space="preserve"> None</w:t>
      </w:r>
    </w:p>
    <w:p w14:paraId="31A06689" w14:textId="77777777" w:rsidR="007927E6" w:rsidRPr="007927E6" w:rsidRDefault="007927E6" w:rsidP="007927E6">
      <w:pPr>
        <w:keepNext/>
        <w:keepLines/>
        <w:shd w:val="clear" w:color="auto" w:fill="8FD8FF"/>
        <w:spacing w:before="360" w:after="360"/>
        <w:outlineLvl w:val="0"/>
        <w:rPr>
          <w:rFonts w:eastAsia="Times New Roman" w:cs="Times New Roman"/>
          <w:b/>
          <w:bCs/>
          <w:color w:val="00165C"/>
          <w:sz w:val="40"/>
          <w:szCs w:val="28"/>
        </w:rPr>
      </w:pPr>
      <w:bookmarkStart w:id="0" w:name="_Hlk34230889"/>
      <w:r w:rsidRPr="007927E6">
        <w:rPr>
          <w:rFonts w:eastAsia="Times New Roman" w:cs="Times New Roman"/>
          <w:b/>
          <w:bCs/>
          <w:color w:val="00165C"/>
          <w:sz w:val="40"/>
          <w:szCs w:val="28"/>
        </w:rPr>
        <w:t>Application of this Job Profile</w:t>
      </w:r>
    </w:p>
    <w:p w14:paraId="64DD9A53" w14:textId="77777777" w:rsidR="00E246A8" w:rsidRPr="00EC5F40" w:rsidRDefault="00E246A8" w:rsidP="00E246A8">
      <w:pPr>
        <w:spacing w:after="240"/>
      </w:pPr>
      <w:r w:rsidRPr="00EC5F40">
        <w:t xml:space="preserve">All employees are required to carry out other such duties as may reasonably be required to fulfil their role and support functional and organisational objectives. </w:t>
      </w:r>
    </w:p>
    <w:p w14:paraId="24765A31" w14:textId="77777777" w:rsidR="00E246A8" w:rsidRPr="00EC5F40" w:rsidRDefault="00E246A8" w:rsidP="00E246A8">
      <w:r w:rsidRPr="00EC5F40">
        <w:t xml:space="preserve">All employees must also: </w:t>
      </w:r>
    </w:p>
    <w:p w14:paraId="6B6EBCD3" w14:textId="77777777" w:rsidR="00E246A8" w:rsidRPr="00EC5F40" w:rsidRDefault="00E246A8" w:rsidP="00E246A8">
      <w:pPr>
        <w:pStyle w:val="ListParagraph"/>
        <w:numPr>
          <w:ilvl w:val="0"/>
          <w:numId w:val="32"/>
        </w:numPr>
      </w:pPr>
      <w:r w:rsidRPr="00EC5F40">
        <w:t>Comply with all organisational policies</w:t>
      </w:r>
    </w:p>
    <w:p w14:paraId="124EDF3E" w14:textId="77777777" w:rsidR="00E246A8" w:rsidRPr="00EC5F40" w:rsidRDefault="00E246A8" w:rsidP="00E246A8">
      <w:pPr>
        <w:pStyle w:val="ListParagraph"/>
        <w:numPr>
          <w:ilvl w:val="0"/>
          <w:numId w:val="32"/>
        </w:numPr>
      </w:pPr>
      <w:r w:rsidRPr="00EC5F40">
        <w:t xml:space="preserve">Promote the vision and values of the organisation </w:t>
      </w:r>
    </w:p>
    <w:p w14:paraId="76D71946" w14:textId="77777777" w:rsidR="00E246A8" w:rsidRPr="00EC5F40" w:rsidRDefault="00E246A8" w:rsidP="00E246A8">
      <w:pPr>
        <w:pStyle w:val="ListParagraph"/>
        <w:numPr>
          <w:ilvl w:val="0"/>
          <w:numId w:val="32"/>
        </w:numPr>
        <w:spacing w:after="240"/>
      </w:pPr>
      <w:r w:rsidRPr="00EC5F40">
        <w:t>Engage in continuous personal development</w:t>
      </w:r>
    </w:p>
    <w:p w14:paraId="34F184C5" w14:textId="77777777" w:rsidR="00E246A8" w:rsidRPr="00EC5F40" w:rsidRDefault="00E246A8" w:rsidP="00E246A8">
      <w:r w:rsidRPr="00EC5F40">
        <w:lastRenderedPageBreak/>
        <w:t xml:space="preserve">This job profile is accurate as at the date shown above. It does not form part of contractual terms and may be varied to reflect or anticipate changes to the role. </w:t>
      </w:r>
    </w:p>
    <w:p w14:paraId="3FD65FDB" w14:textId="77777777" w:rsidR="005D13C8" w:rsidRPr="005D13C8" w:rsidRDefault="005D13C8" w:rsidP="005D13C8">
      <w:pPr>
        <w:keepNext/>
        <w:keepLines/>
        <w:shd w:val="clear" w:color="auto" w:fill="8FD8FF"/>
        <w:spacing w:before="360" w:after="360"/>
        <w:outlineLvl w:val="0"/>
        <w:rPr>
          <w:rFonts w:eastAsia="Times New Roman" w:cs="Times New Roman"/>
          <w:b/>
          <w:bCs/>
          <w:color w:val="00165C"/>
          <w:sz w:val="40"/>
          <w:szCs w:val="28"/>
        </w:rPr>
      </w:pPr>
      <w:r w:rsidRPr="005D13C8">
        <w:rPr>
          <w:rFonts w:eastAsia="Times New Roman" w:cs="Times New Roman"/>
          <w:b/>
          <w:bCs/>
          <w:color w:val="00165C"/>
          <w:sz w:val="40"/>
          <w:szCs w:val="28"/>
        </w:rPr>
        <w:t>Working at Guide Dogs</w:t>
      </w:r>
    </w:p>
    <w:p w14:paraId="20C3820A" w14:textId="77777777" w:rsidR="00E246A8" w:rsidRPr="00EC5F40" w:rsidRDefault="00E246A8" w:rsidP="00E246A8">
      <w:pPr>
        <w:spacing w:after="120"/>
      </w:pPr>
      <w:r w:rsidRPr="00EC5F40">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0760870A" w14:textId="77777777" w:rsidR="00E246A8" w:rsidRPr="00EC5F40" w:rsidRDefault="00E246A8" w:rsidP="00E246A8">
      <w:pPr>
        <w:spacing w:after="120"/>
      </w:pPr>
      <w:r w:rsidRPr="00EC5F40">
        <w:t xml:space="preserve">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w:t>
      </w:r>
      <w:proofErr w:type="gramStart"/>
      <w:r w:rsidRPr="00EC5F40">
        <w:t>advocate for Guide Dogs at all times</w:t>
      </w:r>
      <w:proofErr w:type="gramEnd"/>
      <w:r w:rsidRPr="00EC5F40">
        <w:t xml:space="preserve"> and be a fundraiser.</w:t>
      </w:r>
    </w:p>
    <w:p w14:paraId="1D293019" w14:textId="77777777" w:rsidR="00E246A8" w:rsidRPr="00EC5F40" w:rsidRDefault="00E246A8" w:rsidP="00E246A8">
      <w:pPr>
        <w:spacing w:after="120"/>
      </w:pPr>
      <w:r w:rsidRPr="00EC5F40">
        <w:t xml:space="preserve">Guide Dogs is committed to safeguarding and promoting the welfare of all children, young people and vulnerable adults with whom we work. We expect </w:t>
      </w:r>
      <w:proofErr w:type="gramStart"/>
      <w:r w:rsidRPr="00EC5F40">
        <w:t>all of</w:t>
      </w:r>
      <w:proofErr w:type="gramEnd"/>
      <w:r w:rsidRPr="00EC5F40">
        <w:t xml:space="preserve"> our employees and volunteers to demonstrate this commitment.</w:t>
      </w:r>
    </w:p>
    <w:p w14:paraId="50270207" w14:textId="77777777" w:rsidR="00E246A8" w:rsidRPr="001A4C86" w:rsidRDefault="00E246A8" w:rsidP="00E246A8">
      <w:pPr>
        <w:spacing w:after="120"/>
      </w:pPr>
      <w:r w:rsidRPr="00EC5F40">
        <w:t>Guide Dogs will require proof of identity and the right to work in the UK.</w:t>
      </w:r>
      <w:bookmarkEnd w:id="0"/>
      <w:r>
        <w:rPr>
          <w:color w:val="1F497D" w:themeColor="text2"/>
        </w:rPr>
        <w:br w:type="page"/>
      </w:r>
    </w:p>
    <w:p w14:paraId="789A6FAF" w14:textId="77777777" w:rsidR="003B0C8E" w:rsidRPr="003B0C8E" w:rsidRDefault="003B0C8E" w:rsidP="003B0C8E">
      <w:pPr>
        <w:keepNext/>
        <w:keepLines/>
        <w:shd w:val="clear" w:color="auto" w:fill="8FD8FF"/>
        <w:spacing w:before="360" w:after="360"/>
        <w:outlineLvl w:val="0"/>
        <w:rPr>
          <w:rFonts w:eastAsia="Times New Roman" w:cs="Times New Roman"/>
          <w:b/>
          <w:bCs/>
          <w:color w:val="00165C"/>
          <w:sz w:val="40"/>
          <w:szCs w:val="28"/>
        </w:rPr>
      </w:pPr>
      <w:r w:rsidRPr="003B0C8E">
        <w:rPr>
          <w:rFonts w:eastAsia="Times New Roman" w:cs="Times New Roman"/>
          <w:b/>
          <w:bCs/>
          <w:color w:val="00165C"/>
          <w:sz w:val="40"/>
          <w:szCs w:val="28"/>
        </w:rPr>
        <w:lastRenderedPageBreak/>
        <w:t>Person Specification</w:t>
      </w:r>
    </w:p>
    <w:p w14:paraId="38D6BC3B" w14:textId="77777777" w:rsidR="00E246A8" w:rsidRPr="003B0C8E" w:rsidRDefault="00E246A8" w:rsidP="00E246A8">
      <w:pPr>
        <w:pStyle w:val="Heading2"/>
        <w:rPr>
          <w:color w:val="002060"/>
        </w:rPr>
      </w:pPr>
      <w:r w:rsidRPr="003B0C8E">
        <w:rPr>
          <w:color w:val="002060"/>
        </w:rPr>
        <w:t>Education/Qualifications</w:t>
      </w:r>
    </w:p>
    <w:p w14:paraId="20FFF58F" w14:textId="77777777" w:rsidR="00E246A8" w:rsidRDefault="00E246A8" w:rsidP="00E246A8">
      <w:pPr>
        <w:pStyle w:val="Heading4"/>
        <w:rPr>
          <w:rFonts w:eastAsiaTheme="minorHAnsi"/>
        </w:rPr>
      </w:pPr>
      <w:r w:rsidRPr="002E1A3F">
        <w:rPr>
          <w:rFonts w:eastAsiaTheme="minorHAnsi"/>
        </w:rPr>
        <w:t>E</w:t>
      </w:r>
      <w:r>
        <w:rPr>
          <w:rFonts w:eastAsiaTheme="minorHAnsi"/>
        </w:rPr>
        <w:t>ssential</w:t>
      </w:r>
    </w:p>
    <w:p w14:paraId="167C256D" w14:textId="77777777" w:rsidR="00E246A8" w:rsidRPr="002D251F" w:rsidRDefault="00E246A8" w:rsidP="00E246A8">
      <w:pPr>
        <w:pStyle w:val="ListParagraph"/>
        <w:numPr>
          <w:ilvl w:val="0"/>
          <w:numId w:val="33"/>
        </w:numPr>
      </w:pPr>
      <w:r w:rsidRPr="002D5038">
        <w:t>Accountancy part-qualified, for example ACA, ACCA, CIMA or equivalent</w:t>
      </w:r>
    </w:p>
    <w:p w14:paraId="33B47C19" w14:textId="77777777" w:rsidR="00E246A8" w:rsidRPr="003B0C8E" w:rsidRDefault="00E246A8" w:rsidP="00E246A8">
      <w:pPr>
        <w:pStyle w:val="Heading2"/>
        <w:rPr>
          <w:color w:val="002060"/>
        </w:rPr>
      </w:pPr>
      <w:r w:rsidRPr="003B0C8E">
        <w:rPr>
          <w:color w:val="002060"/>
        </w:rPr>
        <w:t>Job-Related Experience</w:t>
      </w:r>
    </w:p>
    <w:p w14:paraId="2E099915" w14:textId="77777777" w:rsidR="00E246A8" w:rsidRDefault="00E246A8" w:rsidP="00E246A8">
      <w:pPr>
        <w:pStyle w:val="Heading4"/>
        <w:rPr>
          <w:rFonts w:eastAsiaTheme="minorHAnsi"/>
        </w:rPr>
      </w:pPr>
      <w:r w:rsidRPr="006D274C">
        <w:rPr>
          <w:rFonts w:eastAsiaTheme="minorHAnsi"/>
        </w:rPr>
        <w:t>Essential</w:t>
      </w:r>
    </w:p>
    <w:p w14:paraId="414297D7" w14:textId="77777777" w:rsidR="00E246A8" w:rsidRPr="00E07DA4" w:rsidRDefault="00E246A8" w:rsidP="00E246A8">
      <w:pPr>
        <w:pStyle w:val="ListParagraph"/>
        <w:numPr>
          <w:ilvl w:val="0"/>
          <w:numId w:val="33"/>
        </w:numPr>
      </w:pPr>
      <w:r w:rsidRPr="00D223E0">
        <w:t xml:space="preserve">Extensive experience in accounts payable supervision/management </w:t>
      </w:r>
    </w:p>
    <w:p w14:paraId="32C7EB72" w14:textId="77777777" w:rsidR="00E246A8" w:rsidRPr="00E07DA4" w:rsidRDefault="00E246A8" w:rsidP="00E246A8">
      <w:pPr>
        <w:pStyle w:val="ListParagraph"/>
        <w:numPr>
          <w:ilvl w:val="0"/>
          <w:numId w:val="33"/>
        </w:numPr>
      </w:pPr>
      <w:r w:rsidRPr="00D223E0">
        <w:t xml:space="preserve">Proven people management track record </w:t>
      </w:r>
    </w:p>
    <w:p w14:paraId="3AA0542C" w14:textId="77777777" w:rsidR="00E246A8" w:rsidRDefault="00E246A8" w:rsidP="00E246A8">
      <w:pPr>
        <w:pStyle w:val="ListParagraph"/>
        <w:numPr>
          <w:ilvl w:val="0"/>
          <w:numId w:val="33"/>
        </w:numPr>
      </w:pPr>
      <w:bookmarkStart w:id="1" w:name="_Hlk39673987"/>
      <w:r w:rsidRPr="00861430">
        <w:t>Experience of designing and developing processes and process management.</w:t>
      </w:r>
    </w:p>
    <w:p w14:paraId="33C9FB12" w14:textId="77777777" w:rsidR="00E246A8" w:rsidRDefault="00E246A8" w:rsidP="00E246A8">
      <w:pPr>
        <w:pStyle w:val="ListParagraph"/>
        <w:numPr>
          <w:ilvl w:val="0"/>
          <w:numId w:val="33"/>
        </w:numPr>
      </w:pPr>
      <w:r w:rsidRPr="00861430">
        <w:t>An in depth understanding of the principal functions of an Accounts Payable department</w:t>
      </w:r>
    </w:p>
    <w:p w14:paraId="72D78A57" w14:textId="77777777" w:rsidR="00B50F86" w:rsidRDefault="00E246A8" w:rsidP="00E246A8">
      <w:pPr>
        <w:pStyle w:val="ListParagraph"/>
        <w:numPr>
          <w:ilvl w:val="0"/>
          <w:numId w:val="33"/>
        </w:numPr>
      </w:pPr>
      <w:bookmarkStart w:id="2" w:name="_Hlk39674006"/>
      <w:bookmarkEnd w:id="1"/>
      <w:r>
        <w:t xml:space="preserve">Awareness of </w:t>
      </w:r>
      <w:r w:rsidRPr="00861430">
        <w:t>financial accounting requirements</w:t>
      </w:r>
      <w:bookmarkEnd w:id="2"/>
      <w:r w:rsidRPr="00861430">
        <w:t>.</w:t>
      </w:r>
    </w:p>
    <w:p w14:paraId="276E5C6D" w14:textId="324209A7" w:rsidR="007E48E9" w:rsidRDefault="00B50F86" w:rsidP="00E246A8">
      <w:pPr>
        <w:pStyle w:val="ListParagraph"/>
        <w:numPr>
          <w:ilvl w:val="0"/>
          <w:numId w:val="33"/>
        </w:numPr>
      </w:pPr>
      <w:r>
        <w:t xml:space="preserve">Working </w:t>
      </w:r>
      <w:r w:rsidR="00E33F24">
        <w:t xml:space="preserve">experience in a </w:t>
      </w:r>
      <w:r>
        <w:t>Procure to pay</w:t>
      </w:r>
      <w:r w:rsidR="00E33F24">
        <w:t xml:space="preserve"> </w:t>
      </w:r>
      <w:r w:rsidR="002C7387">
        <w:t xml:space="preserve">and an </w:t>
      </w:r>
      <w:proofErr w:type="gramStart"/>
      <w:r w:rsidR="002C7387">
        <w:t xml:space="preserve">accounting </w:t>
      </w:r>
      <w:r w:rsidR="00E33F24">
        <w:t>system</w:t>
      </w:r>
      <w:r w:rsidR="00AE2781">
        <w:t>s</w:t>
      </w:r>
      <w:proofErr w:type="gramEnd"/>
      <w:r w:rsidR="00206B94">
        <w:t xml:space="preserve">, </w:t>
      </w:r>
      <w:r w:rsidR="00DB5CD7" w:rsidRPr="00D223E0">
        <w:t>Upper-intermediate Excel skills (V look ups/pivot tables)</w:t>
      </w:r>
      <w:r w:rsidR="007E48E9">
        <w:t>.</w:t>
      </w:r>
    </w:p>
    <w:p w14:paraId="66B1A845" w14:textId="3484BF97" w:rsidR="00E246A8" w:rsidRDefault="00566A75" w:rsidP="00E246A8">
      <w:pPr>
        <w:pStyle w:val="ListParagraph"/>
        <w:numPr>
          <w:ilvl w:val="0"/>
          <w:numId w:val="33"/>
        </w:numPr>
      </w:pPr>
      <w:r>
        <w:t xml:space="preserve">Expert level </w:t>
      </w:r>
      <w:r w:rsidR="00546BAF">
        <w:t xml:space="preserve">knowledge and </w:t>
      </w:r>
      <w:r>
        <w:t xml:space="preserve">experience in procure to pay </w:t>
      </w:r>
      <w:r w:rsidR="00546BAF">
        <w:t>system “</w:t>
      </w:r>
      <w:r>
        <w:t>Coupa</w:t>
      </w:r>
      <w:r w:rsidR="00546BAF">
        <w:t>”</w:t>
      </w:r>
      <w:r>
        <w:t>.</w:t>
      </w:r>
      <w:r w:rsidR="00E246A8" w:rsidRPr="00861430">
        <w:t xml:space="preserve">  </w:t>
      </w:r>
    </w:p>
    <w:p w14:paraId="48914AE3" w14:textId="77777777" w:rsidR="00E246A8" w:rsidRDefault="00E246A8" w:rsidP="00E246A8">
      <w:pPr>
        <w:pStyle w:val="Heading4"/>
        <w:rPr>
          <w:rFonts w:eastAsiaTheme="minorHAnsi"/>
        </w:rPr>
      </w:pPr>
      <w:r w:rsidRPr="006D274C">
        <w:rPr>
          <w:rFonts w:eastAsiaTheme="minorHAnsi"/>
        </w:rPr>
        <w:t>Desirable</w:t>
      </w:r>
    </w:p>
    <w:p w14:paraId="08F2CEEB" w14:textId="77777777" w:rsidR="00E246A8" w:rsidRDefault="00E246A8" w:rsidP="00E246A8">
      <w:pPr>
        <w:pStyle w:val="ListParagraph"/>
        <w:numPr>
          <w:ilvl w:val="0"/>
          <w:numId w:val="33"/>
        </w:numPr>
      </w:pPr>
      <w:bookmarkStart w:id="3" w:name="_Hlk39674023"/>
      <w:r w:rsidRPr="00861430">
        <w:t>Experience of delivering training and understanding training outcomes.</w:t>
      </w:r>
    </w:p>
    <w:p w14:paraId="65F8C8CA" w14:textId="77777777" w:rsidR="00E246A8" w:rsidRPr="002D251F" w:rsidRDefault="00E246A8" w:rsidP="00E246A8">
      <w:pPr>
        <w:pStyle w:val="ListParagraph"/>
        <w:numPr>
          <w:ilvl w:val="0"/>
          <w:numId w:val="33"/>
        </w:numPr>
      </w:pPr>
      <w:r>
        <w:t>Coaching and developing staff</w:t>
      </w:r>
    </w:p>
    <w:bookmarkEnd w:id="3"/>
    <w:p w14:paraId="143BC8CC" w14:textId="77777777" w:rsidR="00E246A8" w:rsidRPr="003B0C8E" w:rsidRDefault="00E246A8" w:rsidP="00E246A8">
      <w:pPr>
        <w:pStyle w:val="Heading2"/>
        <w:rPr>
          <w:rFonts w:eastAsiaTheme="minorHAnsi"/>
          <w:color w:val="002060"/>
        </w:rPr>
      </w:pPr>
      <w:r w:rsidRPr="003B0C8E">
        <w:rPr>
          <w:rFonts w:eastAsiaTheme="minorHAnsi"/>
          <w:color w:val="002060"/>
        </w:rPr>
        <w:t>Knowledge</w:t>
      </w:r>
    </w:p>
    <w:p w14:paraId="549304A9" w14:textId="77777777" w:rsidR="00E246A8" w:rsidRDefault="00E246A8" w:rsidP="00E246A8">
      <w:pPr>
        <w:pStyle w:val="Heading4"/>
        <w:rPr>
          <w:rFonts w:eastAsiaTheme="minorHAnsi"/>
        </w:rPr>
      </w:pPr>
      <w:r w:rsidRPr="006D274C">
        <w:rPr>
          <w:rFonts w:eastAsiaTheme="minorHAnsi"/>
        </w:rPr>
        <w:t>Essential</w:t>
      </w:r>
    </w:p>
    <w:p w14:paraId="2726BD55" w14:textId="77777777" w:rsidR="00E246A8" w:rsidRPr="00D223E0" w:rsidRDefault="00E246A8" w:rsidP="00E246A8">
      <w:pPr>
        <w:pStyle w:val="ListParagraph"/>
        <w:numPr>
          <w:ilvl w:val="0"/>
          <w:numId w:val="33"/>
        </w:numPr>
      </w:pPr>
      <w:bookmarkStart w:id="4" w:name="_Hlk39672780"/>
      <w:r w:rsidRPr="00D223E0">
        <w:t xml:space="preserve">Upper-intermediate Excel skills (V look ups/pivot tables). </w:t>
      </w:r>
    </w:p>
    <w:p w14:paraId="143A3BF9" w14:textId="77777777" w:rsidR="00E246A8" w:rsidRPr="001D7DA9" w:rsidRDefault="00E246A8" w:rsidP="00E246A8">
      <w:pPr>
        <w:pStyle w:val="ListParagraph"/>
        <w:numPr>
          <w:ilvl w:val="0"/>
          <w:numId w:val="33"/>
        </w:numPr>
      </w:pPr>
      <w:bookmarkStart w:id="5" w:name="_Hlk39674071"/>
      <w:r w:rsidRPr="00861430">
        <w:t>Previous experience of working with IT systems and implementing system improvements and chang</w:t>
      </w:r>
      <w:r>
        <w:t>e</w:t>
      </w:r>
      <w:r w:rsidRPr="00861430">
        <w:t xml:space="preserve">. </w:t>
      </w:r>
      <w:bookmarkEnd w:id="4"/>
    </w:p>
    <w:bookmarkEnd w:id="5"/>
    <w:p w14:paraId="191B8DFC" w14:textId="77777777" w:rsidR="00E246A8" w:rsidRDefault="00E246A8" w:rsidP="00E246A8">
      <w:pPr>
        <w:pStyle w:val="Heading4"/>
      </w:pPr>
      <w:r>
        <w:t>Desirable</w:t>
      </w:r>
    </w:p>
    <w:p w14:paraId="5122BDCF" w14:textId="77777777" w:rsidR="00E246A8" w:rsidRPr="002D251F" w:rsidRDefault="00E246A8" w:rsidP="00E246A8">
      <w:pPr>
        <w:pStyle w:val="ListParagraph"/>
        <w:numPr>
          <w:ilvl w:val="0"/>
          <w:numId w:val="33"/>
        </w:numPr>
      </w:pPr>
      <w:bookmarkStart w:id="6" w:name="_Hlk39674079"/>
      <w:r w:rsidRPr="00861430">
        <w:t>Previous involvement in implementing new ways of working</w:t>
      </w:r>
    </w:p>
    <w:bookmarkEnd w:id="6"/>
    <w:p w14:paraId="3CD8900E" w14:textId="77777777" w:rsidR="00E246A8" w:rsidRPr="003B0C8E" w:rsidRDefault="00E246A8" w:rsidP="00E246A8">
      <w:pPr>
        <w:pStyle w:val="Heading2"/>
        <w:rPr>
          <w:color w:val="002060"/>
        </w:rPr>
      </w:pPr>
      <w:r w:rsidRPr="003B0C8E">
        <w:rPr>
          <w:color w:val="002060"/>
        </w:rPr>
        <w:lastRenderedPageBreak/>
        <w:t>Skills and Competencies</w:t>
      </w:r>
    </w:p>
    <w:p w14:paraId="5B1B4B77" w14:textId="77777777" w:rsidR="00E246A8" w:rsidRDefault="00E246A8" w:rsidP="00E246A8">
      <w:pPr>
        <w:pStyle w:val="Heading4"/>
        <w:rPr>
          <w:rFonts w:eastAsiaTheme="minorHAnsi"/>
        </w:rPr>
      </w:pPr>
      <w:r w:rsidRPr="00922969">
        <w:rPr>
          <w:rFonts w:eastAsiaTheme="minorHAnsi"/>
        </w:rPr>
        <w:t>Essential</w:t>
      </w:r>
    </w:p>
    <w:p w14:paraId="412B0107" w14:textId="77777777" w:rsidR="00E246A8" w:rsidRDefault="00E246A8" w:rsidP="00E246A8">
      <w:pPr>
        <w:pStyle w:val="ListParagraph"/>
        <w:numPr>
          <w:ilvl w:val="0"/>
          <w:numId w:val="33"/>
        </w:numPr>
      </w:pPr>
      <w:r w:rsidRPr="001D7DA9">
        <w:t>Positive, proactive and process focus</w:t>
      </w:r>
      <w:r>
        <w:t>s</w:t>
      </w:r>
      <w:r w:rsidRPr="001D7DA9">
        <w:t>ed</w:t>
      </w:r>
      <w:r>
        <w:t xml:space="preserve"> </w:t>
      </w:r>
    </w:p>
    <w:p w14:paraId="29D3397E" w14:textId="77777777" w:rsidR="00E246A8" w:rsidRDefault="00E246A8" w:rsidP="00E246A8">
      <w:pPr>
        <w:pStyle w:val="ListParagraph"/>
        <w:numPr>
          <w:ilvl w:val="0"/>
          <w:numId w:val="33"/>
        </w:numPr>
      </w:pPr>
      <w:r>
        <w:t>Able to respond quickly to changing circumstances whilst maintaining a clear view of overall priorities</w:t>
      </w:r>
      <w:r w:rsidRPr="00E07DA4">
        <w:t xml:space="preserve"> </w:t>
      </w:r>
    </w:p>
    <w:p w14:paraId="27516959" w14:textId="77777777" w:rsidR="00E246A8" w:rsidRDefault="00E246A8" w:rsidP="00E246A8">
      <w:pPr>
        <w:pStyle w:val="ListParagraph"/>
        <w:numPr>
          <w:ilvl w:val="0"/>
          <w:numId w:val="33"/>
        </w:numPr>
      </w:pPr>
      <w:r w:rsidRPr="00861430">
        <w:t>An</w:t>
      </w:r>
      <w:r>
        <w:t xml:space="preserve"> ability to interpret and</w:t>
      </w:r>
      <w:r w:rsidRPr="00861430">
        <w:t xml:space="preserve"> understan</w:t>
      </w:r>
      <w:r>
        <w:t>d</w:t>
      </w:r>
      <w:r w:rsidRPr="00861430">
        <w:t xml:space="preserve"> customer requirements. </w:t>
      </w:r>
      <w:r>
        <w:t xml:space="preserve">                                                                                      </w:t>
      </w:r>
    </w:p>
    <w:p w14:paraId="79433540" w14:textId="77777777" w:rsidR="00E246A8" w:rsidRDefault="00E246A8" w:rsidP="00E246A8">
      <w:pPr>
        <w:pStyle w:val="ListParagraph"/>
        <w:numPr>
          <w:ilvl w:val="0"/>
          <w:numId w:val="33"/>
        </w:numPr>
      </w:pPr>
      <w:bookmarkStart w:id="7" w:name="_Hlk39673093"/>
      <w:r>
        <w:t xml:space="preserve">Customer focused communication skills and be comfortable in providing training/support to both volunteers and staff throughout the Association.  </w:t>
      </w:r>
    </w:p>
    <w:bookmarkEnd w:id="7"/>
    <w:p w14:paraId="225EC1C0" w14:textId="77777777" w:rsidR="00E246A8" w:rsidRDefault="00E246A8" w:rsidP="00E246A8">
      <w:pPr>
        <w:pStyle w:val="ListParagraph"/>
        <w:numPr>
          <w:ilvl w:val="0"/>
          <w:numId w:val="33"/>
        </w:numPr>
      </w:pPr>
      <w:r>
        <w:t xml:space="preserve">Good interpersonal skills, a clear communicator and the ability to listen with previous leadership experience                                              </w:t>
      </w:r>
    </w:p>
    <w:p w14:paraId="283BB300" w14:textId="77777777" w:rsidR="00E246A8" w:rsidRDefault="00E246A8" w:rsidP="00E246A8">
      <w:pPr>
        <w:pStyle w:val="ListParagraph"/>
        <w:numPr>
          <w:ilvl w:val="0"/>
          <w:numId w:val="33"/>
        </w:numPr>
      </w:pPr>
      <w:r>
        <w:t xml:space="preserve">Strong problem-solving capability                                                                        </w:t>
      </w:r>
    </w:p>
    <w:p w14:paraId="154ECF15" w14:textId="77777777" w:rsidR="00E246A8" w:rsidRDefault="00E246A8" w:rsidP="00E246A8">
      <w:pPr>
        <w:pStyle w:val="ListParagraph"/>
        <w:numPr>
          <w:ilvl w:val="0"/>
          <w:numId w:val="33"/>
        </w:numPr>
      </w:pPr>
      <w:r>
        <w:t xml:space="preserve">Strong team player and team leader                                                                   </w:t>
      </w:r>
    </w:p>
    <w:p w14:paraId="0B6B286E" w14:textId="77777777" w:rsidR="00E246A8" w:rsidRPr="002D251F" w:rsidRDefault="00E246A8" w:rsidP="00E246A8">
      <w:pPr>
        <w:pStyle w:val="ListParagraph"/>
        <w:numPr>
          <w:ilvl w:val="0"/>
          <w:numId w:val="33"/>
        </w:numPr>
      </w:pPr>
      <w:r>
        <w:t>Experience of working under pressure and to tight timelines</w:t>
      </w:r>
    </w:p>
    <w:p w14:paraId="28FAC899" w14:textId="77777777" w:rsidR="00E246A8" w:rsidRPr="003B0C8E" w:rsidRDefault="00E246A8" w:rsidP="00E246A8">
      <w:pPr>
        <w:pStyle w:val="Heading2"/>
        <w:rPr>
          <w:b w:val="0"/>
          <w:color w:val="002060"/>
        </w:rPr>
      </w:pPr>
      <w:r w:rsidRPr="003B0C8E">
        <w:rPr>
          <w:color w:val="002060"/>
        </w:rPr>
        <w:t>Behaviours</w:t>
      </w:r>
    </w:p>
    <w:p w14:paraId="37EE57BF" w14:textId="77777777" w:rsidR="00E246A8" w:rsidRPr="00124C3B" w:rsidRDefault="00E246A8" w:rsidP="00E246A8">
      <w:bookmarkStart w:id="8" w:name="_Hlk34230944"/>
      <w:r w:rsidRPr="00124C3B">
        <w:t>Our behaviours capture the essence of what it is to be Guide Dogs people, whether staff or volunteer. They describe the experience we expect everyone – the people we support, donors</w:t>
      </w:r>
      <w:r>
        <w:t xml:space="preserve">, </w:t>
      </w:r>
      <w:r w:rsidRPr="00124C3B">
        <w:t xml:space="preserve">partners, our volunteers and staff – to have while working with </w:t>
      </w:r>
      <w:r>
        <w:t xml:space="preserve">us. </w:t>
      </w:r>
      <w:r w:rsidRPr="00124C3B">
        <w:t xml:space="preserve">Guide Dogs people are: </w:t>
      </w:r>
    </w:p>
    <w:bookmarkEnd w:id="8"/>
    <w:p w14:paraId="4DA8FCC6" w14:textId="77777777" w:rsidR="00E246A8" w:rsidRPr="00124C3B" w:rsidRDefault="00E246A8" w:rsidP="00E246A8">
      <w:pPr>
        <w:pStyle w:val="ListParagraph"/>
        <w:numPr>
          <w:ilvl w:val="0"/>
          <w:numId w:val="31"/>
        </w:numPr>
        <w:ind w:left="426" w:hanging="426"/>
      </w:pPr>
      <w:r w:rsidRPr="00124C3B">
        <w:rPr>
          <w:b/>
        </w:rPr>
        <w:t>Person-centred</w:t>
      </w:r>
      <w:r w:rsidRPr="00124C3B">
        <w:t xml:space="preserve"> - We are a group of people working to help each person affected by sight loss. We </w:t>
      </w:r>
      <w:proofErr w:type="gramStart"/>
      <w:r w:rsidRPr="00124C3B">
        <w:t>listen, and</w:t>
      </w:r>
      <w:proofErr w:type="gramEnd"/>
      <w:r w:rsidRPr="00124C3B">
        <w:t xml:space="preserve"> recognise that every individual is different in where they’ve come from and where they’re going. We are open, empathetic and inclusive. We place the person at the centre of every decision.</w:t>
      </w:r>
    </w:p>
    <w:p w14:paraId="66F60F38" w14:textId="77777777" w:rsidR="00E246A8" w:rsidRPr="00124C3B" w:rsidRDefault="00E246A8" w:rsidP="00E246A8">
      <w:pPr>
        <w:pStyle w:val="ListParagraph"/>
        <w:numPr>
          <w:ilvl w:val="0"/>
          <w:numId w:val="31"/>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08B2C8A4" w14:textId="77777777" w:rsidR="00E246A8" w:rsidRPr="00EC647C" w:rsidRDefault="00E246A8" w:rsidP="00E246A8">
      <w:pPr>
        <w:pStyle w:val="ListParagraph"/>
        <w:numPr>
          <w:ilvl w:val="0"/>
          <w:numId w:val="31"/>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4DC7E144" w14:textId="77777777" w:rsidR="00E246A8" w:rsidRPr="00124C3B" w:rsidRDefault="00E246A8" w:rsidP="00E246A8">
      <w:pPr>
        <w:spacing w:before="240"/>
      </w:pPr>
      <w:r w:rsidRPr="00124C3B">
        <w:t>So, we: -</w:t>
      </w:r>
    </w:p>
    <w:p w14:paraId="0819D58F" w14:textId="77777777" w:rsidR="00E246A8" w:rsidRPr="00124C3B" w:rsidRDefault="00E246A8" w:rsidP="00E246A8">
      <w:pPr>
        <w:pStyle w:val="ListParagraph"/>
        <w:numPr>
          <w:ilvl w:val="0"/>
          <w:numId w:val="31"/>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w:t>
      </w:r>
      <w:r w:rsidRPr="00124C3B">
        <w:lastRenderedPageBreak/>
        <w:t>dogs, of course – to deliver great outcomes. We support and develop each other.</w:t>
      </w:r>
    </w:p>
    <w:p w14:paraId="622278FB" w14:textId="77777777" w:rsidR="00E246A8" w:rsidRPr="00124C3B" w:rsidRDefault="00E246A8" w:rsidP="00E246A8">
      <w:pPr>
        <w:pStyle w:val="ListParagraph"/>
        <w:numPr>
          <w:ilvl w:val="0"/>
          <w:numId w:val="31"/>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5F883190" w14:textId="77777777" w:rsidR="00E246A8" w:rsidRPr="00124C3B" w:rsidRDefault="00E246A8" w:rsidP="00E246A8">
      <w:pPr>
        <w:pStyle w:val="ListParagraph"/>
        <w:numPr>
          <w:ilvl w:val="0"/>
          <w:numId w:val="31"/>
        </w:numPr>
        <w:ind w:left="426" w:hanging="426"/>
      </w:pPr>
      <w:r w:rsidRPr="00124C3B">
        <w:rPr>
          <w:b/>
        </w:rPr>
        <w:t>Engage</w:t>
      </w:r>
      <w:r w:rsidRPr="00124C3B">
        <w:t xml:space="preserve"> - We cannot change lives if we look on from the side-lines. We get involved, take ownership, and feel responsible for all we do, think and </w:t>
      </w:r>
      <w:proofErr w:type="gramStart"/>
      <w:r w:rsidRPr="00124C3B">
        <w:t>say</w:t>
      </w:r>
      <w:proofErr w:type="gramEnd"/>
      <w:r w:rsidRPr="00124C3B">
        <w:t>. We celebrate wins big and small, and we hold ourselves and each other to account.</w:t>
      </w:r>
    </w:p>
    <w:p w14:paraId="06E24F3C" w14:textId="77777777" w:rsidR="00E246A8" w:rsidRPr="00124C3B" w:rsidRDefault="00E246A8" w:rsidP="00E246A8"/>
    <w:p w14:paraId="3306762E" w14:textId="77777777" w:rsidR="00E246A8" w:rsidRDefault="00E246A8" w:rsidP="00E246A8">
      <w:r w:rsidRPr="00124C3B">
        <w:t>We use competency-based questioning within our recruitment processes to assess the extent to which candidates demonstrate these behaviours – in ways appropriate to this role – in how they are at work and generally as people.</w:t>
      </w:r>
    </w:p>
    <w:p w14:paraId="19F0A432" w14:textId="77777777" w:rsidR="00E246A8" w:rsidRPr="003B0C8E" w:rsidRDefault="00E246A8" w:rsidP="00E246A8">
      <w:pPr>
        <w:keepNext/>
        <w:keepLines/>
        <w:spacing w:before="240" w:after="120"/>
        <w:outlineLvl w:val="1"/>
        <w:rPr>
          <w:rFonts w:eastAsiaTheme="majorEastAsia" w:cstheme="majorBidi"/>
          <w:b/>
          <w:color w:val="002060"/>
          <w:sz w:val="36"/>
          <w:szCs w:val="26"/>
        </w:rPr>
      </w:pPr>
      <w:r w:rsidRPr="003B0C8E">
        <w:rPr>
          <w:rFonts w:eastAsiaTheme="majorEastAsia" w:cstheme="majorBidi"/>
          <w:b/>
          <w:color w:val="002060"/>
          <w:sz w:val="36"/>
          <w:szCs w:val="26"/>
        </w:rPr>
        <w:t>Safeguarding</w:t>
      </w:r>
    </w:p>
    <w:p w14:paraId="3FD7D1B4" w14:textId="77777777" w:rsidR="00E246A8" w:rsidRPr="000F2B7C" w:rsidRDefault="00E246A8" w:rsidP="00E246A8">
      <w:r w:rsidRPr="000F2B7C">
        <w:t xml:space="preserve">If the role does or may involve working with children, young people or vulnerable adults, or supervising those that do, we’ll also be assessing ‘safeguarding competencies’ as part of the process. These are: </w:t>
      </w:r>
    </w:p>
    <w:p w14:paraId="5594C16D" w14:textId="77777777" w:rsidR="00E246A8" w:rsidRPr="000F2B7C" w:rsidRDefault="00E246A8" w:rsidP="00E246A8">
      <w:pPr>
        <w:numPr>
          <w:ilvl w:val="0"/>
          <w:numId w:val="33"/>
        </w:numPr>
        <w:ind w:left="360"/>
        <w:contextualSpacing/>
      </w:pPr>
      <w:r w:rsidRPr="000F2B7C">
        <w:t xml:space="preserve">Appropriate motivation to work with vulnerable </w:t>
      </w:r>
      <w:proofErr w:type="gramStart"/>
      <w:r w:rsidRPr="000F2B7C">
        <w:t>groups;</w:t>
      </w:r>
      <w:proofErr w:type="gramEnd"/>
    </w:p>
    <w:p w14:paraId="46CD6709" w14:textId="77777777" w:rsidR="00E246A8" w:rsidRPr="000F2B7C" w:rsidRDefault="00E246A8" w:rsidP="00E246A8">
      <w:pPr>
        <w:numPr>
          <w:ilvl w:val="0"/>
          <w:numId w:val="33"/>
        </w:numPr>
        <w:ind w:left="360"/>
        <w:contextualSpacing/>
      </w:pPr>
      <w:r w:rsidRPr="000F2B7C">
        <w:t xml:space="preserve">Emotional </w:t>
      </w:r>
      <w:proofErr w:type="gramStart"/>
      <w:r w:rsidRPr="000F2B7C">
        <w:t>awareness;</w:t>
      </w:r>
      <w:proofErr w:type="gramEnd"/>
    </w:p>
    <w:p w14:paraId="50F6A873" w14:textId="77777777" w:rsidR="00E246A8" w:rsidRPr="000F2B7C" w:rsidRDefault="00E246A8" w:rsidP="00E246A8">
      <w:pPr>
        <w:numPr>
          <w:ilvl w:val="0"/>
          <w:numId w:val="33"/>
        </w:numPr>
        <w:ind w:left="360"/>
        <w:contextualSpacing/>
      </w:pPr>
      <w:r w:rsidRPr="000F2B7C">
        <w:t>Working within professional boundaries and self-awareness; and</w:t>
      </w:r>
    </w:p>
    <w:p w14:paraId="21A91800" w14:textId="77777777" w:rsidR="00E246A8" w:rsidRPr="000F2B7C" w:rsidRDefault="00E246A8" w:rsidP="00E246A8">
      <w:pPr>
        <w:numPr>
          <w:ilvl w:val="0"/>
          <w:numId w:val="33"/>
        </w:numPr>
        <w:ind w:left="360"/>
        <w:contextualSpacing/>
        <w:rPr>
          <w:b/>
        </w:rPr>
      </w:pPr>
      <w:r w:rsidRPr="000F2B7C">
        <w:t>Ability to safeguard and promote the welfare of children, young people and adults and protect from harm.</w:t>
      </w:r>
    </w:p>
    <w:p w14:paraId="6F0A71C4" w14:textId="77777777" w:rsidR="00E246A8" w:rsidRPr="003B0C8E" w:rsidRDefault="00E246A8" w:rsidP="00E246A8">
      <w:pPr>
        <w:pStyle w:val="Heading2"/>
        <w:rPr>
          <w:color w:val="002060"/>
        </w:rPr>
      </w:pPr>
      <w:r w:rsidRPr="003B0C8E">
        <w:rPr>
          <w:color w:val="002060"/>
        </w:rPr>
        <w:t>Mobility</w:t>
      </w:r>
    </w:p>
    <w:p w14:paraId="7EBB6E20" w14:textId="77777777" w:rsidR="00E246A8" w:rsidRDefault="00E246A8" w:rsidP="00E246A8">
      <w:pPr>
        <w:spacing w:after="240"/>
      </w:pPr>
      <w:r w:rsidRPr="00124C3B">
        <w:t>A flexible approach with a willingness to work outside of core hours and away from home when required.</w:t>
      </w:r>
    </w:p>
    <w:p w14:paraId="777CC0A0" w14:textId="77777777" w:rsidR="00E246A8" w:rsidRPr="003B0C8E" w:rsidRDefault="00E246A8" w:rsidP="00E246A8">
      <w:pPr>
        <w:pStyle w:val="Heading2"/>
        <w:rPr>
          <w:color w:val="002060"/>
        </w:rPr>
      </w:pPr>
      <w:r w:rsidRPr="003B0C8E">
        <w:rPr>
          <w:color w:val="002060"/>
        </w:rPr>
        <w:t>Job Group (internal use only)</w:t>
      </w:r>
    </w:p>
    <w:p w14:paraId="07F6B5D6" w14:textId="77777777" w:rsidR="00E246A8" w:rsidRDefault="00E246A8" w:rsidP="00E246A8">
      <w:pPr>
        <w:rPr>
          <w:szCs w:val="28"/>
        </w:rPr>
      </w:pPr>
      <w:r>
        <w:rPr>
          <w:szCs w:val="28"/>
        </w:rPr>
        <w:t xml:space="preserve">This role has been evaluated as a Team Leader, please </w:t>
      </w:r>
      <w:hyperlink r:id="rId11" w:history="1">
        <w:r>
          <w:rPr>
            <w:rStyle w:val="Hyperlink"/>
          </w:rPr>
          <w:t>follow this link</w:t>
        </w:r>
      </w:hyperlink>
      <w:r>
        <w:rPr>
          <w:szCs w:val="28"/>
        </w:rPr>
        <w:t xml:space="preserve"> to view the salary band.</w:t>
      </w:r>
    </w:p>
    <w:p w14:paraId="1EAA8206" w14:textId="77777777" w:rsidR="00E246A8" w:rsidRDefault="00E246A8" w:rsidP="00E246A8">
      <w:pPr>
        <w:spacing w:after="240"/>
      </w:pPr>
    </w:p>
    <w:p w14:paraId="0E4AEB43" w14:textId="77777777" w:rsidR="00E246A8" w:rsidRPr="00C90F3C" w:rsidRDefault="00E246A8" w:rsidP="00E246A8">
      <w:pPr>
        <w:spacing w:after="240"/>
      </w:pPr>
    </w:p>
    <w:p w14:paraId="2F7258CB" w14:textId="77777777" w:rsidR="00D27261" w:rsidRPr="00BD7C7D" w:rsidRDefault="00D27261" w:rsidP="00FA7936"/>
    <w:sectPr w:rsidR="00D27261" w:rsidRPr="00BD7C7D" w:rsidSect="00F2388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6" w:footer="706"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55535" w14:textId="77777777" w:rsidR="00AA5359" w:rsidRDefault="00AA5359" w:rsidP="007D5B28">
      <w:r>
        <w:separator/>
      </w:r>
    </w:p>
  </w:endnote>
  <w:endnote w:type="continuationSeparator" w:id="0">
    <w:p w14:paraId="3E19B7AA" w14:textId="77777777" w:rsidR="00AA5359" w:rsidRDefault="00AA5359"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6E8B" w14:textId="77777777" w:rsidR="00C869EF" w:rsidRDefault="00C869E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98953"/>
      <w:docPartObj>
        <w:docPartGallery w:val="Page Numbers (Bottom of Page)"/>
        <w:docPartUnique/>
      </w:docPartObj>
    </w:sdtPr>
    <w:sdtEndPr/>
    <w:sdtContent>
      <w:sdt>
        <w:sdtPr>
          <w:id w:val="1966086349"/>
          <w:docPartObj>
            <w:docPartGallery w:val="Page Numbers (Top of Page)"/>
            <w:docPartUnique/>
          </w:docPartObj>
        </w:sdtPr>
        <w:sdtEndPr/>
        <w:sdtContent>
          <w:p w14:paraId="3C369E2F" w14:textId="77777777" w:rsidR="00C869EF" w:rsidRDefault="00C869EF">
            <w:r>
              <w:t xml:space="preserve">Page </w:t>
            </w:r>
            <w:r>
              <w:rPr>
                <w:b/>
                <w:bCs/>
                <w:sz w:val="24"/>
              </w:rPr>
              <w:fldChar w:fldCharType="begin"/>
            </w:r>
            <w:r>
              <w:rPr>
                <w:b/>
                <w:bCs/>
              </w:rPr>
              <w:instrText xml:space="preserve"> PAGE </w:instrText>
            </w:r>
            <w:r>
              <w:rPr>
                <w:b/>
                <w:bCs/>
                <w:sz w:val="24"/>
              </w:rPr>
              <w:fldChar w:fldCharType="separate"/>
            </w:r>
            <w:r>
              <w:rPr>
                <w:b/>
                <w:bCs/>
                <w:noProof/>
              </w:rPr>
              <w:t>26</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34</w:t>
            </w:r>
            <w:r>
              <w:rPr>
                <w:b/>
                <w:bCs/>
                <w:sz w:val="24"/>
              </w:rPr>
              <w:fldChar w:fldCharType="end"/>
            </w:r>
          </w:p>
        </w:sdtContent>
      </w:sdt>
    </w:sdtContent>
  </w:sdt>
  <w:p w14:paraId="165F50D6" w14:textId="77777777" w:rsidR="00C869EF" w:rsidRDefault="00C869E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713E4" w14:textId="77777777" w:rsidR="00C869EF" w:rsidRDefault="00C869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41BCD" w14:textId="77777777" w:rsidR="00AA5359" w:rsidRDefault="00AA5359" w:rsidP="007D5B28">
      <w:r>
        <w:separator/>
      </w:r>
    </w:p>
  </w:footnote>
  <w:footnote w:type="continuationSeparator" w:id="0">
    <w:p w14:paraId="0A2C29CC" w14:textId="77777777" w:rsidR="00AA5359" w:rsidRDefault="00AA5359"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B6B07" w14:textId="77777777" w:rsidR="00C869EF" w:rsidRDefault="00C869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4E6D4" w14:textId="77777777" w:rsidR="00C869EF" w:rsidRDefault="00C869E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5CDF7" w14:textId="77777777" w:rsidR="00C869EF" w:rsidRDefault="00C869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93894F8"/>
    <w:lvl w:ilvl="0">
      <w:start w:val="1"/>
      <w:numFmt w:val="decimal"/>
      <w:lvlText w:val="%1."/>
      <w:lvlJc w:val="left"/>
      <w:pPr>
        <w:tabs>
          <w:tab w:val="num" w:pos="360"/>
        </w:tabs>
        <w:ind w:left="360" w:hanging="360"/>
      </w:pPr>
    </w:lvl>
  </w:abstractNum>
  <w:abstractNum w:abstractNumId="1" w15:restartNumberingAfterBreak="0">
    <w:nsid w:val="00711ED5"/>
    <w:multiLevelType w:val="hybridMultilevel"/>
    <w:tmpl w:val="347278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09E4BF2"/>
    <w:multiLevelType w:val="hybridMultilevel"/>
    <w:tmpl w:val="238CFD7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1542C3F"/>
    <w:multiLevelType w:val="hybridMultilevel"/>
    <w:tmpl w:val="75C0C04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1944BAF"/>
    <w:multiLevelType w:val="hybridMultilevel"/>
    <w:tmpl w:val="7B526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78D5068"/>
    <w:multiLevelType w:val="hybridMultilevel"/>
    <w:tmpl w:val="5D0E57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97E5C97"/>
    <w:multiLevelType w:val="hybridMultilevel"/>
    <w:tmpl w:val="285A5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5429BC"/>
    <w:multiLevelType w:val="hybridMultilevel"/>
    <w:tmpl w:val="A8AC37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5DD7E9B"/>
    <w:multiLevelType w:val="hybridMultilevel"/>
    <w:tmpl w:val="C58634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F5A780A"/>
    <w:multiLevelType w:val="hybridMultilevel"/>
    <w:tmpl w:val="B524AE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4CA09A6"/>
    <w:multiLevelType w:val="hybridMultilevel"/>
    <w:tmpl w:val="B5029E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7034648"/>
    <w:multiLevelType w:val="hybridMultilevel"/>
    <w:tmpl w:val="6BBEF9B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CD74EF"/>
    <w:multiLevelType w:val="hybridMultilevel"/>
    <w:tmpl w:val="9AE252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2E196B"/>
    <w:multiLevelType w:val="hybridMultilevel"/>
    <w:tmpl w:val="C25AAC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FC4DFE"/>
    <w:multiLevelType w:val="hybridMultilevel"/>
    <w:tmpl w:val="DD9AE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16065A"/>
    <w:multiLevelType w:val="hybridMultilevel"/>
    <w:tmpl w:val="C3C04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8AE1DD3"/>
    <w:multiLevelType w:val="hybridMultilevel"/>
    <w:tmpl w:val="DF58D3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A103DC6"/>
    <w:multiLevelType w:val="hybridMultilevel"/>
    <w:tmpl w:val="403468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DCC6EB4"/>
    <w:multiLevelType w:val="hybridMultilevel"/>
    <w:tmpl w:val="7CF43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4D44D7"/>
    <w:multiLevelType w:val="hybridMultilevel"/>
    <w:tmpl w:val="6F2C7058"/>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FB3098F"/>
    <w:multiLevelType w:val="hybridMultilevel"/>
    <w:tmpl w:val="BCB85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C1753A"/>
    <w:multiLevelType w:val="hybridMultilevel"/>
    <w:tmpl w:val="07AED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3A81EE0"/>
    <w:multiLevelType w:val="hybridMultilevel"/>
    <w:tmpl w:val="ABCE9784"/>
    <w:lvl w:ilvl="0" w:tplc="3EB4F216">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8AD2146"/>
    <w:multiLevelType w:val="hybridMultilevel"/>
    <w:tmpl w:val="622459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947417D"/>
    <w:multiLevelType w:val="hybridMultilevel"/>
    <w:tmpl w:val="E270A7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B192060"/>
    <w:multiLevelType w:val="hybridMultilevel"/>
    <w:tmpl w:val="46F6B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BE4865"/>
    <w:multiLevelType w:val="hybridMultilevel"/>
    <w:tmpl w:val="26AE2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E64DB3"/>
    <w:multiLevelType w:val="hybridMultilevel"/>
    <w:tmpl w:val="1A62A2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09D3ECA"/>
    <w:multiLevelType w:val="hybridMultilevel"/>
    <w:tmpl w:val="D7460F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EAB66E6"/>
    <w:multiLevelType w:val="hybridMultilevel"/>
    <w:tmpl w:val="A18E4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1D95892"/>
    <w:multiLevelType w:val="hybridMultilevel"/>
    <w:tmpl w:val="5C3E10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5B15D3"/>
    <w:multiLevelType w:val="hybridMultilevel"/>
    <w:tmpl w:val="0B8E8F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CCF569C"/>
    <w:multiLevelType w:val="hybridMultilevel"/>
    <w:tmpl w:val="BC9C57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8733828">
    <w:abstractNumId w:val="0"/>
  </w:num>
  <w:num w:numId="2" w16cid:durableId="1654291996">
    <w:abstractNumId w:val="22"/>
  </w:num>
  <w:num w:numId="3" w16cid:durableId="1271857165">
    <w:abstractNumId w:val="19"/>
  </w:num>
  <w:num w:numId="4" w16cid:durableId="1572158998">
    <w:abstractNumId w:val="15"/>
  </w:num>
  <w:num w:numId="5" w16cid:durableId="2097357509">
    <w:abstractNumId w:val="31"/>
  </w:num>
  <w:num w:numId="6" w16cid:durableId="276841630">
    <w:abstractNumId w:val="10"/>
  </w:num>
  <w:num w:numId="7" w16cid:durableId="1732730754">
    <w:abstractNumId w:val="4"/>
  </w:num>
  <w:num w:numId="8" w16cid:durableId="269893291">
    <w:abstractNumId w:val="3"/>
  </w:num>
  <w:num w:numId="9" w16cid:durableId="219175694">
    <w:abstractNumId w:val="9"/>
  </w:num>
  <w:num w:numId="10" w16cid:durableId="1538353059">
    <w:abstractNumId w:val="2"/>
  </w:num>
  <w:num w:numId="11" w16cid:durableId="880870017">
    <w:abstractNumId w:val="12"/>
  </w:num>
  <w:num w:numId="12" w16cid:durableId="1368407627">
    <w:abstractNumId w:val="30"/>
  </w:num>
  <w:num w:numId="13" w16cid:durableId="844591123">
    <w:abstractNumId w:val="24"/>
  </w:num>
  <w:num w:numId="14" w16cid:durableId="1493794714">
    <w:abstractNumId w:val="11"/>
  </w:num>
  <w:num w:numId="15" w16cid:durableId="1993632223">
    <w:abstractNumId w:val="23"/>
  </w:num>
  <w:num w:numId="16" w16cid:durableId="1544828235">
    <w:abstractNumId w:val="7"/>
  </w:num>
  <w:num w:numId="17" w16cid:durableId="1260598478">
    <w:abstractNumId w:val="1"/>
  </w:num>
  <w:num w:numId="18" w16cid:durableId="349988444">
    <w:abstractNumId w:val="5"/>
  </w:num>
  <w:num w:numId="19" w16cid:durableId="1599556625">
    <w:abstractNumId w:val="25"/>
  </w:num>
  <w:num w:numId="20" w16cid:durableId="1383677434">
    <w:abstractNumId w:val="29"/>
  </w:num>
  <w:num w:numId="21" w16cid:durableId="826554184">
    <w:abstractNumId w:val="33"/>
  </w:num>
  <w:num w:numId="22" w16cid:durableId="579095458">
    <w:abstractNumId w:val="16"/>
  </w:num>
  <w:num w:numId="23" w16cid:durableId="702099685">
    <w:abstractNumId w:val="20"/>
  </w:num>
  <w:num w:numId="24" w16cid:durableId="714163114">
    <w:abstractNumId w:val="32"/>
  </w:num>
  <w:num w:numId="25" w16cid:durableId="224075113">
    <w:abstractNumId w:val="8"/>
  </w:num>
  <w:num w:numId="26" w16cid:durableId="83650005">
    <w:abstractNumId w:val="27"/>
  </w:num>
  <w:num w:numId="27" w16cid:durableId="1535970058">
    <w:abstractNumId w:val="13"/>
  </w:num>
  <w:num w:numId="28" w16cid:durableId="1319379933">
    <w:abstractNumId w:val="17"/>
  </w:num>
  <w:num w:numId="29" w16cid:durableId="2014216146">
    <w:abstractNumId w:val="34"/>
  </w:num>
  <w:num w:numId="30" w16cid:durableId="1114135206">
    <w:abstractNumId w:val="18"/>
  </w:num>
  <w:num w:numId="31" w16cid:durableId="174730848">
    <w:abstractNumId w:val="28"/>
  </w:num>
  <w:num w:numId="32" w16cid:durableId="1143084802">
    <w:abstractNumId w:val="21"/>
  </w:num>
  <w:num w:numId="33" w16cid:durableId="583341776">
    <w:abstractNumId w:val="14"/>
  </w:num>
  <w:num w:numId="34" w16cid:durableId="115831308">
    <w:abstractNumId w:val="26"/>
  </w:num>
  <w:num w:numId="35" w16cid:durableId="87431524">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6A8"/>
    <w:rsid w:val="00001363"/>
    <w:rsid w:val="00001F3E"/>
    <w:rsid w:val="0000541E"/>
    <w:rsid w:val="00005F9B"/>
    <w:rsid w:val="000074F8"/>
    <w:rsid w:val="00012653"/>
    <w:rsid w:val="00012CBF"/>
    <w:rsid w:val="00013F9A"/>
    <w:rsid w:val="000147BA"/>
    <w:rsid w:val="00017898"/>
    <w:rsid w:val="000230B7"/>
    <w:rsid w:val="00024CE4"/>
    <w:rsid w:val="00026A78"/>
    <w:rsid w:val="000321C9"/>
    <w:rsid w:val="00033814"/>
    <w:rsid w:val="00034938"/>
    <w:rsid w:val="00047654"/>
    <w:rsid w:val="00047B43"/>
    <w:rsid w:val="0005184D"/>
    <w:rsid w:val="000558A2"/>
    <w:rsid w:val="000565FE"/>
    <w:rsid w:val="00064687"/>
    <w:rsid w:val="00066B18"/>
    <w:rsid w:val="000733CB"/>
    <w:rsid w:val="00073D40"/>
    <w:rsid w:val="000756C3"/>
    <w:rsid w:val="00076523"/>
    <w:rsid w:val="00076D78"/>
    <w:rsid w:val="000778E6"/>
    <w:rsid w:val="00080784"/>
    <w:rsid w:val="00082B12"/>
    <w:rsid w:val="0008572B"/>
    <w:rsid w:val="000874F0"/>
    <w:rsid w:val="00090778"/>
    <w:rsid w:val="0009178D"/>
    <w:rsid w:val="000922F3"/>
    <w:rsid w:val="00094401"/>
    <w:rsid w:val="00096911"/>
    <w:rsid w:val="00097934"/>
    <w:rsid w:val="000A5FC8"/>
    <w:rsid w:val="000B0D5B"/>
    <w:rsid w:val="000B4CE1"/>
    <w:rsid w:val="000C0F0F"/>
    <w:rsid w:val="000C2E8F"/>
    <w:rsid w:val="000C4306"/>
    <w:rsid w:val="000C515C"/>
    <w:rsid w:val="000C7CE2"/>
    <w:rsid w:val="000D1231"/>
    <w:rsid w:val="000D17B8"/>
    <w:rsid w:val="000D3307"/>
    <w:rsid w:val="000D34BC"/>
    <w:rsid w:val="000D4345"/>
    <w:rsid w:val="000D51AE"/>
    <w:rsid w:val="000D5470"/>
    <w:rsid w:val="000E0A5C"/>
    <w:rsid w:val="000E0EAE"/>
    <w:rsid w:val="000E196A"/>
    <w:rsid w:val="000E23A3"/>
    <w:rsid w:val="000E3162"/>
    <w:rsid w:val="000E67EE"/>
    <w:rsid w:val="000E76A4"/>
    <w:rsid w:val="000F492D"/>
    <w:rsid w:val="000F4B73"/>
    <w:rsid w:val="00100188"/>
    <w:rsid w:val="00107125"/>
    <w:rsid w:val="001107A0"/>
    <w:rsid w:val="00112451"/>
    <w:rsid w:val="00113337"/>
    <w:rsid w:val="00113875"/>
    <w:rsid w:val="00114A90"/>
    <w:rsid w:val="00116EA7"/>
    <w:rsid w:val="00121EBF"/>
    <w:rsid w:val="00123B71"/>
    <w:rsid w:val="00123DDF"/>
    <w:rsid w:val="00127942"/>
    <w:rsid w:val="00127E46"/>
    <w:rsid w:val="00130ADF"/>
    <w:rsid w:val="00132C36"/>
    <w:rsid w:val="00132E0B"/>
    <w:rsid w:val="00140075"/>
    <w:rsid w:val="00140F09"/>
    <w:rsid w:val="00142160"/>
    <w:rsid w:val="00146C84"/>
    <w:rsid w:val="001526AA"/>
    <w:rsid w:val="0015294A"/>
    <w:rsid w:val="00152E50"/>
    <w:rsid w:val="00152EEE"/>
    <w:rsid w:val="00153839"/>
    <w:rsid w:val="0015504A"/>
    <w:rsid w:val="0016097E"/>
    <w:rsid w:val="00162317"/>
    <w:rsid w:val="001657BA"/>
    <w:rsid w:val="001700E9"/>
    <w:rsid w:val="00170B80"/>
    <w:rsid w:val="0017322E"/>
    <w:rsid w:val="00176B19"/>
    <w:rsid w:val="00176E79"/>
    <w:rsid w:val="00176ED4"/>
    <w:rsid w:val="00177A3F"/>
    <w:rsid w:val="00177C23"/>
    <w:rsid w:val="00180E0F"/>
    <w:rsid w:val="00182E08"/>
    <w:rsid w:val="00184C6F"/>
    <w:rsid w:val="00185007"/>
    <w:rsid w:val="0019267B"/>
    <w:rsid w:val="00193929"/>
    <w:rsid w:val="00195448"/>
    <w:rsid w:val="001976AE"/>
    <w:rsid w:val="001A5492"/>
    <w:rsid w:val="001A697E"/>
    <w:rsid w:val="001B1BFA"/>
    <w:rsid w:val="001B27CF"/>
    <w:rsid w:val="001B4C46"/>
    <w:rsid w:val="001C45D2"/>
    <w:rsid w:val="001C66FD"/>
    <w:rsid w:val="001C7220"/>
    <w:rsid w:val="001D0A5C"/>
    <w:rsid w:val="001D3CED"/>
    <w:rsid w:val="001D4C29"/>
    <w:rsid w:val="001E063A"/>
    <w:rsid w:val="001E3501"/>
    <w:rsid w:val="001E3C32"/>
    <w:rsid w:val="001E3F1D"/>
    <w:rsid w:val="001E6296"/>
    <w:rsid w:val="001F0098"/>
    <w:rsid w:val="001F0B96"/>
    <w:rsid w:val="001F212A"/>
    <w:rsid w:val="001F3977"/>
    <w:rsid w:val="001F5D91"/>
    <w:rsid w:val="001F602D"/>
    <w:rsid w:val="0020397E"/>
    <w:rsid w:val="00206B94"/>
    <w:rsid w:val="002101E7"/>
    <w:rsid w:val="002109DF"/>
    <w:rsid w:val="00211B20"/>
    <w:rsid w:val="00215DF3"/>
    <w:rsid w:val="0021686E"/>
    <w:rsid w:val="00217B98"/>
    <w:rsid w:val="00221F35"/>
    <w:rsid w:val="00225322"/>
    <w:rsid w:val="00226433"/>
    <w:rsid w:val="00227233"/>
    <w:rsid w:val="00227B52"/>
    <w:rsid w:val="002371A1"/>
    <w:rsid w:val="002413C3"/>
    <w:rsid w:val="002419C8"/>
    <w:rsid w:val="0024502A"/>
    <w:rsid w:val="00252752"/>
    <w:rsid w:val="002539DA"/>
    <w:rsid w:val="00256EAB"/>
    <w:rsid w:val="002577FF"/>
    <w:rsid w:val="0026037E"/>
    <w:rsid w:val="002654C3"/>
    <w:rsid w:val="00267C50"/>
    <w:rsid w:val="002732C9"/>
    <w:rsid w:val="00273BBE"/>
    <w:rsid w:val="00273C30"/>
    <w:rsid w:val="00274AD6"/>
    <w:rsid w:val="00275211"/>
    <w:rsid w:val="002812F4"/>
    <w:rsid w:val="00282015"/>
    <w:rsid w:val="0028204C"/>
    <w:rsid w:val="002836B1"/>
    <w:rsid w:val="002845A4"/>
    <w:rsid w:val="00285AAB"/>
    <w:rsid w:val="00286E6E"/>
    <w:rsid w:val="0029040F"/>
    <w:rsid w:val="00290AE2"/>
    <w:rsid w:val="00290CEC"/>
    <w:rsid w:val="00291A80"/>
    <w:rsid w:val="0029234B"/>
    <w:rsid w:val="00292CC4"/>
    <w:rsid w:val="00292F05"/>
    <w:rsid w:val="00294F92"/>
    <w:rsid w:val="00296CA5"/>
    <w:rsid w:val="00297B51"/>
    <w:rsid w:val="002A334A"/>
    <w:rsid w:val="002A3428"/>
    <w:rsid w:val="002A7D52"/>
    <w:rsid w:val="002A7EF1"/>
    <w:rsid w:val="002B420F"/>
    <w:rsid w:val="002B47E7"/>
    <w:rsid w:val="002B54F4"/>
    <w:rsid w:val="002B55E2"/>
    <w:rsid w:val="002B56EB"/>
    <w:rsid w:val="002B5D90"/>
    <w:rsid w:val="002B6BC7"/>
    <w:rsid w:val="002B76E4"/>
    <w:rsid w:val="002B7923"/>
    <w:rsid w:val="002C4942"/>
    <w:rsid w:val="002C4D17"/>
    <w:rsid w:val="002C534E"/>
    <w:rsid w:val="002C5416"/>
    <w:rsid w:val="002C5F5A"/>
    <w:rsid w:val="002C7387"/>
    <w:rsid w:val="002D0CE3"/>
    <w:rsid w:val="002D262F"/>
    <w:rsid w:val="002D36F2"/>
    <w:rsid w:val="002D63DA"/>
    <w:rsid w:val="002E3E1F"/>
    <w:rsid w:val="002E4A28"/>
    <w:rsid w:val="002F0998"/>
    <w:rsid w:val="002F683E"/>
    <w:rsid w:val="002F6A95"/>
    <w:rsid w:val="00300C45"/>
    <w:rsid w:val="003036BD"/>
    <w:rsid w:val="00307C97"/>
    <w:rsid w:val="00311A89"/>
    <w:rsid w:val="003132C7"/>
    <w:rsid w:val="003160BB"/>
    <w:rsid w:val="003206CE"/>
    <w:rsid w:val="00321CC3"/>
    <w:rsid w:val="00322772"/>
    <w:rsid w:val="00322A6E"/>
    <w:rsid w:val="003265C2"/>
    <w:rsid w:val="00327573"/>
    <w:rsid w:val="00331587"/>
    <w:rsid w:val="00331A6B"/>
    <w:rsid w:val="003325C1"/>
    <w:rsid w:val="0033546E"/>
    <w:rsid w:val="00335A56"/>
    <w:rsid w:val="0033666C"/>
    <w:rsid w:val="00336B4B"/>
    <w:rsid w:val="003377A3"/>
    <w:rsid w:val="003424C2"/>
    <w:rsid w:val="00343DD2"/>
    <w:rsid w:val="00345080"/>
    <w:rsid w:val="0034712A"/>
    <w:rsid w:val="003475F1"/>
    <w:rsid w:val="00353083"/>
    <w:rsid w:val="00353615"/>
    <w:rsid w:val="003548D3"/>
    <w:rsid w:val="00360237"/>
    <w:rsid w:val="00361B13"/>
    <w:rsid w:val="00364AF4"/>
    <w:rsid w:val="0037220A"/>
    <w:rsid w:val="003722A7"/>
    <w:rsid w:val="003728A4"/>
    <w:rsid w:val="003835A2"/>
    <w:rsid w:val="00383956"/>
    <w:rsid w:val="00386A53"/>
    <w:rsid w:val="0038767F"/>
    <w:rsid w:val="00392866"/>
    <w:rsid w:val="00393FD6"/>
    <w:rsid w:val="00394D3E"/>
    <w:rsid w:val="00396CE2"/>
    <w:rsid w:val="003A2F09"/>
    <w:rsid w:val="003B06D6"/>
    <w:rsid w:val="003B0C8E"/>
    <w:rsid w:val="003B2356"/>
    <w:rsid w:val="003B4B0B"/>
    <w:rsid w:val="003B5946"/>
    <w:rsid w:val="003B5EBD"/>
    <w:rsid w:val="003B6B52"/>
    <w:rsid w:val="003B6B55"/>
    <w:rsid w:val="003B706D"/>
    <w:rsid w:val="003B7D17"/>
    <w:rsid w:val="003C1E7E"/>
    <w:rsid w:val="003C3D68"/>
    <w:rsid w:val="003D14D0"/>
    <w:rsid w:val="003D19C7"/>
    <w:rsid w:val="003D2EC6"/>
    <w:rsid w:val="003D5738"/>
    <w:rsid w:val="003E7B96"/>
    <w:rsid w:val="003F0FA1"/>
    <w:rsid w:val="003F2C23"/>
    <w:rsid w:val="003F2F83"/>
    <w:rsid w:val="003F51D0"/>
    <w:rsid w:val="003F5D58"/>
    <w:rsid w:val="0040418A"/>
    <w:rsid w:val="004051A6"/>
    <w:rsid w:val="00406369"/>
    <w:rsid w:val="004068A9"/>
    <w:rsid w:val="0041274B"/>
    <w:rsid w:val="0041336D"/>
    <w:rsid w:val="0041357B"/>
    <w:rsid w:val="00417E35"/>
    <w:rsid w:val="0042099B"/>
    <w:rsid w:val="00420CD7"/>
    <w:rsid w:val="00420E5A"/>
    <w:rsid w:val="004213A3"/>
    <w:rsid w:val="00422489"/>
    <w:rsid w:val="00424D71"/>
    <w:rsid w:val="0042796B"/>
    <w:rsid w:val="004303E5"/>
    <w:rsid w:val="00430E3A"/>
    <w:rsid w:val="00432CB2"/>
    <w:rsid w:val="00432F0E"/>
    <w:rsid w:val="004356DC"/>
    <w:rsid w:val="00437C2C"/>
    <w:rsid w:val="00443E6E"/>
    <w:rsid w:val="0044566A"/>
    <w:rsid w:val="004463C3"/>
    <w:rsid w:val="00446770"/>
    <w:rsid w:val="00446A26"/>
    <w:rsid w:val="00452B17"/>
    <w:rsid w:val="004606EE"/>
    <w:rsid w:val="00461D98"/>
    <w:rsid w:val="00462343"/>
    <w:rsid w:val="0046349E"/>
    <w:rsid w:val="00466614"/>
    <w:rsid w:val="004675DC"/>
    <w:rsid w:val="00474515"/>
    <w:rsid w:val="0048303E"/>
    <w:rsid w:val="00483D24"/>
    <w:rsid w:val="00483D76"/>
    <w:rsid w:val="0049021E"/>
    <w:rsid w:val="00491E27"/>
    <w:rsid w:val="0049408B"/>
    <w:rsid w:val="0049451F"/>
    <w:rsid w:val="004A2E92"/>
    <w:rsid w:val="004A7D1B"/>
    <w:rsid w:val="004B15A1"/>
    <w:rsid w:val="004B4DAC"/>
    <w:rsid w:val="004B55CE"/>
    <w:rsid w:val="004B7330"/>
    <w:rsid w:val="004C2133"/>
    <w:rsid w:val="004C70C3"/>
    <w:rsid w:val="004C7E85"/>
    <w:rsid w:val="004D23B3"/>
    <w:rsid w:val="004D7713"/>
    <w:rsid w:val="004E1E19"/>
    <w:rsid w:val="004E319A"/>
    <w:rsid w:val="004E35C2"/>
    <w:rsid w:val="004E3B50"/>
    <w:rsid w:val="004E67FB"/>
    <w:rsid w:val="004E7941"/>
    <w:rsid w:val="004E7D96"/>
    <w:rsid w:val="004F065F"/>
    <w:rsid w:val="004F09CA"/>
    <w:rsid w:val="004F0D0C"/>
    <w:rsid w:val="004F2753"/>
    <w:rsid w:val="004F312B"/>
    <w:rsid w:val="004F5945"/>
    <w:rsid w:val="0050337D"/>
    <w:rsid w:val="00504F3E"/>
    <w:rsid w:val="0050511E"/>
    <w:rsid w:val="0050577E"/>
    <w:rsid w:val="005104A3"/>
    <w:rsid w:val="00512BE7"/>
    <w:rsid w:val="00521E6E"/>
    <w:rsid w:val="00522415"/>
    <w:rsid w:val="00523691"/>
    <w:rsid w:val="00524045"/>
    <w:rsid w:val="00527671"/>
    <w:rsid w:val="00527F83"/>
    <w:rsid w:val="005322DD"/>
    <w:rsid w:val="005341C3"/>
    <w:rsid w:val="00536DA7"/>
    <w:rsid w:val="00546BAF"/>
    <w:rsid w:val="00547507"/>
    <w:rsid w:val="00547847"/>
    <w:rsid w:val="00551182"/>
    <w:rsid w:val="00551234"/>
    <w:rsid w:val="005538B3"/>
    <w:rsid w:val="00555676"/>
    <w:rsid w:val="005607F4"/>
    <w:rsid w:val="005625F1"/>
    <w:rsid w:val="00562BC2"/>
    <w:rsid w:val="0056332B"/>
    <w:rsid w:val="00565361"/>
    <w:rsid w:val="00566A75"/>
    <w:rsid w:val="005728F2"/>
    <w:rsid w:val="00572A14"/>
    <w:rsid w:val="0057310F"/>
    <w:rsid w:val="00575D4D"/>
    <w:rsid w:val="00577213"/>
    <w:rsid w:val="005805B8"/>
    <w:rsid w:val="005822E3"/>
    <w:rsid w:val="00584403"/>
    <w:rsid w:val="0058572C"/>
    <w:rsid w:val="0058788D"/>
    <w:rsid w:val="00590593"/>
    <w:rsid w:val="00591A18"/>
    <w:rsid w:val="005927DE"/>
    <w:rsid w:val="00594C9A"/>
    <w:rsid w:val="00595718"/>
    <w:rsid w:val="005A1A2B"/>
    <w:rsid w:val="005A1E8C"/>
    <w:rsid w:val="005B00C8"/>
    <w:rsid w:val="005B2312"/>
    <w:rsid w:val="005B297C"/>
    <w:rsid w:val="005C077E"/>
    <w:rsid w:val="005C359E"/>
    <w:rsid w:val="005C7CF0"/>
    <w:rsid w:val="005D13C8"/>
    <w:rsid w:val="005D4607"/>
    <w:rsid w:val="005E39E9"/>
    <w:rsid w:val="005E4596"/>
    <w:rsid w:val="005E505E"/>
    <w:rsid w:val="005E60A1"/>
    <w:rsid w:val="005E7BE1"/>
    <w:rsid w:val="005F0995"/>
    <w:rsid w:val="005F103E"/>
    <w:rsid w:val="005F2C54"/>
    <w:rsid w:val="005F3F58"/>
    <w:rsid w:val="005F4F3E"/>
    <w:rsid w:val="005F6A38"/>
    <w:rsid w:val="00605326"/>
    <w:rsid w:val="006059CD"/>
    <w:rsid w:val="006127EF"/>
    <w:rsid w:val="00615C58"/>
    <w:rsid w:val="0061702D"/>
    <w:rsid w:val="00622B56"/>
    <w:rsid w:val="00623764"/>
    <w:rsid w:val="006264C1"/>
    <w:rsid w:val="00630999"/>
    <w:rsid w:val="0063600D"/>
    <w:rsid w:val="00641031"/>
    <w:rsid w:val="006419FD"/>
    <w:rsid w:val="00644614"/>
    <w:rsid w:val="00644C2F"/>
    <w:rsid w:val="0064602D"/>
    <w:rsid w:val="00651987"/>
    <w:rsid w:val="0065277D"/>
    <w:rsid w:val="00653266"/>
    <w:rsid w:val="006542B5"/>
    <w:rsid w:val="00654F1A"/>
    <w:rsid w:val="00661065"/>
    <w:rsid w:val="006629EB"/>
    <w:rsid w:val="00664A8E"/>
    <w:rsid w:val="00665990"/>
    <w:rsid w:val="00666459"/>
    <w:rsid w:val="00672248"/>
    <w:rsid w:val="00673049"/>
    <w:rsid w:val="0067497D"/>
    <w:rsid w:val="00677739"/>
    <w:rsid w:val="00677A14"/>
    <w:rsid w:val="00685584"/>
    <w:rsid w:val="00690B5E"/>
    <w:rsid w:val="006913D3"/>
    <w:rsid w:val="0069687D"/>
    <w:rsid w:val="006A4EBF"/>
    <w:rsid w:val="006A5690"/>
    <w:rsid w:val="006A5DB9"/>
    <w:rsid w:val="006B0779"/>
    <w:rsid w:val="006B1ABA"/>
    <w:rsid w:val="006B2333"/>
    <w:rsid w:val="006B436A"/>
    <w:rsid w:val="006B649A"/>
    <w:rsid w:val="006B69A9"/>
    <w:rsid w:val="006C101B"/>
    <w:rsid w:val="006C10A3"/>
    <w:rsid w:val="006C1477"/>
    <w:rsid w:val="006C16CE"/>
    <w:rsid w:val="006C1E41"/>
    <w:rsid w:val="006C2539"/>
    <w:rsid w:val="006C4E12"/>
    <w:rsid w:val="006D5BB1"/>
    <w:rsid w:val="006D6A60"/>
    <w:rsid w:val="006E6B80"/>
    <w:rsid w:val="006F48D8"/>
    <w:rsid w:val="006F527C"/>
    <w:rsid w:val="006F6484"/>
    <w:rsid w:val="006F6CB1"/>
    <w:rsid w:val="006F70E4"/>
    <w:rsid w:val="00701391"/>
    <w:rsid w:val="00702AC5"/>
    <w:rsid w:val="00705D4D"/>
    <w:rsid w:val="00717F95"/>
    <w:rsid w:val="00720026"/>
    <w:rsid w:val="00723D6D"/>
    <w:rsid w:val="00726184"/>
    <w:rsid w:val="007352D6"/>
    <w:rsid w:val="007426C2"/>
    <w:rsid w:val="00742E4B"/>
    <w:rsid w:val="00743B0F"/>
    <w:rsid w:val="00744138"/>
    <w:rsid w:val="007469C6"/>
    <w:rsid w:val="00746B8D"/>
    <w:rsid w:val="007550CF"/>
    <w:rsid w:val="00756466"/>
    <w:rsid w:val="0075752D"/>
    <w:rsid w:val="007620D1"/>
    <w:rsid w:val="00762AB5"/>
    <w:rsid w:val="00763B09"/>
    <w:rsid w:val="00764639"/>
    <w:rsid w:val="00764AE6"/>
    <w:rsid w:val="00766610"/>
    <w:rsid w:val="00766759"/>
    <w:rsid w:val="00767D4E"/>
    <w:rsid w:val="0077292C"/>
    <w:rsid w:val="00773272"/>
    <w:rsid w:val="007744F6"/>
    <w:rsid w:val="007763DB"/>
    <w:rsid w:val="00776C1B"/>
    <w:rsid w:val="00780939"/>
    <w:rsid w:val="007814D5"/>
    <w:rsid w:val="007819FF"/>
    <w:rsid w:val="00784664"/>
    <w:rsid w:val="0078674C"/>
    <w:rsid w:val="007877A3"/>
    <w:rsid w:val="00790927"/>
    <w:rsid w:val="007927E6"/>
    <w:rsid w:val="00793FEC"/>
    <w:rsid w:val="007952F8"/>
    <w:rsid w:val="007952FE"/>
    <w:rsid w:val="00797982"/>
    <w:rsid w:val="007B0599"/>
    <w:rsid w:val="007B28DC"/>
    <w:rsid w:val="007B3888"/>
    <w:rsid w:val="007C1AEB"/>
    <w:rsid w:val="007D0781"/>
    <w:rsid w:val="007D0E1C"/>
    <w:rsid w:val="007D3277"/>
    <w:rsid w:val="007D3859"/>
    <w:rsid w:val="007D3B10"/>
    <w:rsid w:val="007D5B28"/>
    <w:rsid w:val="007D661B"/>
    <w:rsid w:val="007E0329"/>
    <w:rsid w:val="007E0F2E"/>
    <w:rsid w:val="007E48E9"/>
    <w:rsid w:val="007E4E42"/>
    <w:rsid w:val="007E66E5"/>
    <w:rsid w:val="007E70AA"/>
    <w:rsid w:val="007E70BC"/>
    <w:rsid w:val="007F07AD"/>
    <w:rsid w:val="007F26DD"/>
    <w:rsid w:val="00803021"/>
    <w:rsid w:val="0080651A"/>
    <w:rsid w:val="00814A57"/>
    <w:rsid w:val="00817F40"/>
    <w:rsid w:val="008207C2"/>
    <w:rsid w:val="0082080B"/>
    <w:rsid w:val="00820F6E"/>
    <w:rsid w:val="00821359"/>
    <w:rsid w:val="008241DE"/>
    <w:rsid w:val="00824623"/>
    <w:rsid w:val="008259A7"/>
    <w:rsid w:val="00831CA0"/>
    <w:rsid w:val="00833671"/>
    <w:rsid w:val="00837C1E"/>
    <w:rsid w:val="00841743"/>
    <w:rsid w:val="0084210D"/>
    <w:rsid w:val="00843799"/>
    <w:rsid w:val="00843B57"/>
    <w:rsid w:val="00846358"/>
    <w:rsid w:val="00851B57"/>
    <w:rsid w:val="00857BF1"/>
    <w:rsid w:val="00860043"/>
    <w:rsid w:val="008602EF"/>
    <w:rsid w:val="008633C7"/>
    <w:rsid w:val="00870611"/>
    <w:rsid w:val="00871305"/>
    <w:rsid w:val="00871319"/>
    <w:rsid w:val="0087689F"/>
    <w:rsid w:val="00876941"/>
    <w:rsid w:val="00883297"/>
    <w:rsid w:val="0088653D"/>
    <w:rsid w:val="00886585"/>
    <w:rsid w:val="00887C49"/>
    <w:rsid w:val="00887FBA"/>
    <w:rsid w:val="00893391"/>
    <w:rsid w:val="00893D9A"/>
    <w:rsid w:val="008A1402"/>
    <w:rsid w:val="008A18B4"/>
    <w:rsid w:val="008A481F"/>
    <w:rsid w:val="008A6F6F"/>
    <w:rsid w:val="008B0128"/>
    <w:rsid w:val="008B1A40"/>
    <w:rsid w:val="008B2643"/>
    <w:rsid w:val="008B5704"/>
    <w:rsid w:val="008B6778"/>
    <w:rsid w:val="008C202A"/>
    <w:rsid w:val="008C2A8E"/>
    <w:rsid w:val="008C3D2A"/>
    <w:rsid w:val="008C4FE3"/>
    <w:rsid w:val="008D0388"/>
    <w:rsid w:val="008D03AC"/>
    <w:rsid w:val="008D08CF"/>
    <w:rsid w:val="008D0C7A"/>
    <w:rsid w:val="008D2C32"/>
    <w:rsid w:val="008D3480"/>
    <w:rsid w:val="008D6ED6"/>
    <w:rsid w:val="008D79F9"/>
    <w:rsid w:val="008E01FE"/>
    <w:rsid w:val="008E071B"/>
    <w:rsid w:val="008E0D21"/>
    <w:rsid w:val="008E1515"/>
    <w:rsid w:val="008E2179"/>
    <w:rsid w:val="008E4F3A"/>
    <w:rsid w:val="008F51B5"/>
    <w:rsid w:val="008F66BB"/>
    <w:rsid w:val="008F755F"/>
    <w:rsid w:val="0090311B"/>
    <w:rsid w:val="00905AE0"/>
    <w:rsid w:val="00910B22"/>
    <w:rsid w:val="00913E0D"/>
    <w:rsid w:val="009156F3"/>
    <w:rsid w:val="009171C5"/>
    <w:rsid w:val="00921C90"/>
    <w:rsid w:val="009228D0"/>
    <w:rsid w:val="009235CA"/>
    <w:rsid w:val="00923BAA"/>
    <w:rsid w:val="00923CB3"/>
    <w:rsid w:val="00925702"/>
    <w:rsid w:val="00934467"/>
    <w:rsid w:val="00934833"/>
    <w:rsid w:val="00934DD5"/>
    <w:rsid w:val="009436B2"/>
    <w:rsid w:val="00945919"/>
    <w:rsid w:val="00946BF4"/>
    <w:rsid w:val="009479E6"/>
    <w:rsid w:val="009507D2"/>
    <w:rsid w:val="009532D2"/>
    <w:rsid w:val="00954B42"/>
    <w:rsid w:val="00954FF5"/>
    <w:rsid w:val="009555D1"/>
    <w:rsid w:val="009602BE"/>
    <w:rsid w:val="00960994"/>
    <w:rsid w:val="00963451"/>
    <w:rsid w:val="009655AD"/>
    <w:rsid w:val="00966D2D"/>
    <w:rsid w:val="00967663"/>
    <w:rsid w:val="009744A1"/>
    <w:rsid w:val="00980E84"/>
    <w:rsid w:val="00980F72"/>
    <w:rsid w:val="00981010"/>
    <w:rsid w:val="009812E9"/>
    <w:rsid w:val="0098288F"/>
    <w:rsid w:val="00983537"/>
    <w:rsid w:val="00983DA6"/>
    <w:rsid w:val="00994A7E"/>
    <w:rsid w:val="0099636A"/>
    <w:rsid w:val="00997363"/>
    <w:rsid w:val="009A1E5F"/>
    <w:rsid w:val="009A23BB"/>
    <w:rsid w:val="009A2C2F"/>
    <w:rsid w:val="009A377C"/>
    <w:rsid w:val="009A6358"/>
    <w:rsid w:val="009B26E6"/>
    <w:rsid w:val="009D4B13"/>
    <w:rsid w:val="009D6CD2"/>
    <w:rsid w:val="009E63A7"/>
    <w:rsid w:val="009F16A0"/>
    <w:rsid w:val="00A01835"/>
    <w:rsid w:val="00A02E25"/>
    <w:rsid w:val="00A057CE"/>
    <w:rsid w:val="00A075A7"/>
    <w:rsid w:val="00A1033F"/>
    <w:rsid w:val="00A15F9D"/>
    <w:rsid w:val="00A2075D"/>
    <w:rsid w:val="00A21DE9"/>
    <w:rsid w:val="00A22C78"/>
    <w:rsid w:val="00A23A0B"/>
    <w:rsid w:val="00A25842"/>
    <w:rsid w:val="00A32687"/>
    <w:rsid w:val="00A40802"/>
    <w:rsid w:val="00A43E65"/>
    <w:rsid w:val="00A443F8"/>
    <w:rsid w:val="00A44EE6"/>
    <w:rsid w:val="00A4555A"/>
    <w:rsid w:val="00A467BB"/>
    <w:rsid w:val="00A4792C"/>
    <w:rsid w:val="00A52AC4"/>
    <w:rsid w:val="00A54856"/>
    <w:rsid w:val="00A56108"/>
    <w:rsid w:val="00A61521"/>
    <w:rsid w:val="00A61A5D"/>
    <w:rsid w:val="00A635E1"/>
    <w:rsid w:val="00A64C34"/>
    <w:rsid w:val="00A64FA4"/>
    <w:rsid w:val="00A70553"/>
    <w:rsid w:val="00A7581D"/>
    <w:rsid w:val="00A80121"/>
    <w:rsid w:val="00A8481E"/>
    <w:rsid w:val="00A86195"/>
    <w:rsid w:val="00A8671C"/>
    <w:rsid w:val="00A87496"/>
    <w:rsid w:val="00A921F1"/>
    <w:rsid w:val="00A9430F"/>
    <w:rsid w:val="00A94B8A"/>
    <w:rsid w:val="00A973F8"/>
    <w:rsid w:val="00AA5359"/>
    <w:rsid w:val="00AA7DFE"/>
    <w:rsid w:val="00AB01FD"/>
    <w:rsid w:val="00AB0E43"/>
    <w:rsid w:val="00AB5383"/>
    <w:rsid w:val="00AB7E2E"/>
    <w:rsid w:val="00AC0FB1"/>
    <w:rsid w:val="00AC7349"/>
    <w:rsid w:val="00AD0CBE"/>
    <w:rsid w:val="00AD41E9"/>
    <w:rsid w:val="00AD7501"/>
    <w:rsid w:val="00AD78D3"/>
    <w:rsid w:val="00AE23AB"/>
    <w:rsid w:val="00AE2781"/>
    <w:rsid w:val="00AE3E48"/>
    <w:rsid w:val="00AE4FDF"/>
    <w:rsid w:val="00AE7A53"/>
    <w:rsid w:val="00AF275F"/>
    <w:rsid w:val="00AF3FF5"/>
    <w:rsid w:val="00AF6DAD"/>
    <w:rsid w:val="00AF77A5"/>
    <w:rsid w:val="00B00D82"/>
    <w:rsid w:val="00B0285B"/>
    <w:rsid w:val="00B04FAD"/>
    <w:rsid w:val="00B05F32"/>
    <w:rsid w:val="00B10941"/>
    <w:rsid w:val="00B11832"/>
    <w:rsid w:val="00B169C0"/>
    <w:rsid w:val="00B21DA2"/>
    <w:rsid w:val="00B229C8"/>
    <w:rsid w:val="00B22BC4"/>
    <w:rsid w:val="00B23E1E"/>
    <w:rsid w:val="00B24896"/>
    <w:rsid w:val="00B255CC"/>
    <w:rsid w:val="00B2671B"/>
    <w:rsid w:val="00B33B0F"/>
    <w:rsid w:val="00B34463"/>
    <w:rsid w:val="00B40171"/>
    <w:rsid w:val="00B4095B"/>
    <w:rsid w:val="00B461A6"/>
    <w:rsid w:val="00B4639D"/>
    <w:rsid w:val="00B47D6C"/>
    <w:rsid w:val="00B50F86"/>
    <w:rsid w:val="00B52B22"/>
    <w:rsid w:val="00B61BB4"/>
    <w:rsid w:val="00B650F3"/>
    <w:rsid w:val="00B702E4"/>
    <w:rsid w:val="00B706C7"/>
    <w:rsid w:val="00B718D2"/>
    <w:rsid w:val="00B7514A"/>
    <w:rsid w:val="00B75C6B"/>
    <w:rsid w:val="00B76611"/>
    <w:rsid w:val="00B774FD"/>
    <w:rsid w:val="00B814BE"/>
    <w:rsid w:val="00B864F6"/>
    <w:rsid w:val="00B87A9D"/>
    <w:rsid w:val="00B920AC"/>
    <w:rsid w:val="00B97A90"/>
    <w:rsid w:val="00BA2167"/>
    <w:rsid w:val="00BA4B5F"/>
    <w:rsid w:val="00BA4EAD"/>
    <w:rsid w:val="00BA557B"/>
    <w:rsid w:val="00BA71D3"/>
    <w:rsid w:val="00BB2E2A"/>
    <w:rsid w:val="00BB316A"/>
    <w:rsid w:val="00BB336D"/>
    <w:rsid w:val="00BB6D79"/>
    <w:rsid w:val="00BC09A8"/>
    <w:rsid w:val="00BC5424"/>
    <w:rsid w:val="00BC54FA"/>
    <w:rsid w:val="00BC58E2"/>
    <w:rsid w:val="00BC7894"/>
    <w:rsid w:val="00BC7AFD"/>
    <w:rsid w:val="00BD011D"/>
    <w:rsid w:val="00BD07C0"/>
    <w:rsid w:val="00BD07E6"/>
    <w:rsid w:val="00BD2258"/>
    <w:rsid w:val="00BD36A2"/>
    <w:rsid w:val="00BD4C43"/>
    <w:rsid w:val="00BD7BD2"/>
    <w:rsid w:val="00BD7C7D"/>
    <w:rsid w:val="00BE03AE"/>
    <w:rsid w:val="00BE3835"/>
    <w:rsid w:val="00BE583D"/>
    <w:rsid w:val="00BE66FF"/>
    <w:rsid w:val="00BF21BC"/>
    <w:rsid w:val="00BF476C"/>
    <w:rsid w:val="00BF694C"/>
    <w:rsid w:val="00C04C27"/>
    <w:rsid w:val="00C05C74"/>
    <w:rsid w:val="00C06823"/>
    <w:rsid w:val="00C06CCF"/>
    <w:rsid w:val="00C11336"/>
    <w:rsid w:val="00C1259F"/>
    <w:rsid w:val="00C15EFD"/>
    <w:rsid w:val="00C175C1"/>
    <w:rsid w:val="00C205E0"/>
    <w:rsid w:val="00C20F04"/>
    <w:rsid w:val="00C227A2"/>
    <w:rsid w:val="00C238BC"/>
    <w:rsid w:val="00C23F7B"/>
    <w:rsid w:val="00C303C1"/>
    <w:rsid w:val="00C336F1"/>
    <w:rsid w:val="00C339FF"/>
    <w:rsid w:val="00C34B12"/>
    <w:rsid w:val="00C3510B"/>
    <w:rsid w:val="00C36AD9"/>
    <w:rsid w:val="00C378C1"/>
    <w:rsid w:val="00C40656"/>
    <w:rsid w:val="00C4300E"/>
    <w:rsid w:val="00C44DE4"/>
    <w:rsid w:val="00C459B8"/>
    <w:rsid w:val="00C51DE9"/>
    <w:rsid w:val="00C52F60"/>
    <w:rsid w:val="00C614C9"/>
    <w:rsid w:val="00C6160E"/>
    <w:rsid w:val="00C62407"/>
    <w:rsid w:val="00C664C2"/>
    <w:rsid w:val="00C672C3"/>
    <w:rsid w:val="00C75016"/>
    <w:rsid w:val="00C75C56"/>
    <w:rsid w:val="00C815F7"/>
    <w:rsid w:val="00C85283"/>
    <w:rsid w:val="00C86933"/>
    <w:rsid w:val="00C869EF"/>
    <w:rsid w:val="00C95C86"/>
    <w:rsid w:val="00C968BF"/>
    <w:rsid w:val="00CA022F"/>
    <w:rsid w:val="00CA11C5"/>
    <w:rsid w:val="00CA1CA6"/>
    <w:rsid w:val="00CA40AF"/>
    <w:rsid w:val="00CA5599"/>
    <w:rsid w:val="00CA58E3"/>
    <w:rsid w:val="00CA5CD1"/>
    <w:rsid w:val="00CA6BA4"/>
    <w:rsid w:val="00CB1734"/>
    <w:rsid w:val="00CB1B4E"/>
    <w:rsid w:val="00CB25D3"/>
    <w:rsid w:val="00CB4D54"/>
    <w:rsid w:val="00CB4E34"/>
    <w:rsid w:val="00CB5025"/>
    <w:rsid w:val="00CB5185"/>
    <w:rsid w:val="00CC23CD"/>
    <w:rsid w:val="00CC27B6"/>
    <w:rsid w:val="00CC3076"/>
    <w:rsid w:val="00CC72B9"/>
    <w:rsid w:val="00CD03F7"/>
    <w:rsid w:val="00CD22E0"/>
    <w:rsid w:val="00CD3576"/>
    <w:rsid w:val="00CD3C6A"/>
    <w:rsid w:val="00CD3FE4"/>
    <w:rsid w:val="00CD405F"/>
    <w:rsid w:val="00CD5B73"/>
    <w:rsid w:val="00CD76DF"/>
    <w:rsid w:val="00CE0966"/>
    <w:rsid w:val="00CE30C8"/>
    <w:rsid w:val="00CF3681"/>
    <w:rsid w:val="00CF5F67"/>
    <w:rsid w:val="00CF6B42"/>
    <w:rsid w:val="00D0169A"/>
    <w:rsid w:val="00D10683"/>
    <w:rsid w:val="00D11CE3"/>
    <w:rsid w:val="00D11DE4"/>
    <w:rsid w:val="00D12CF7"/>
    <w:rsid w:val="00D166C3"/>
    <w:rsid w:val="00D1680F"/>
    <w:rsid w:val="00D2508F"/>
    <w:rsid w:val="00D27261"/>
    <w:rsid w:val="00D27DBC"/>
    <w:rsid w:val="00D308CF"/>
    <w:rsid w:val="00D33B6F"/>
    <w:rsid w:val="00D34486"/>
    <w:rsid w:val="00D36D97"/>
    <w:rsid w:val="00D37295"/>
    <w:rsid w:val="00D412EC"/>
    <w:rsid w:val="00D43536"/>
    <w:rsid w:val="00D47DF4"/>
    <w:rsid w:val="00D5041B"/>
    <w:rsid w:val="00D50DDD"/>
    <w:rsid w:val="00D520D3"/>
    <w:rsid w:val="00D52392"/>
    <w:rsid w:val="00D52ABB"/>
    <w:rsid w:val="00D5320A"/>
    <w:rsid w:val="00D56185"/>
    <w:rsid w:val="00D57B8E"/>
    <w:rsid w:val="00D604B9"/>
    <w:rsid w:val="00D630E5"/>
    <w:rsid w:val="00D642DE"/>
    <w:rsid w:val="00D64CE3"/>
    <w:rsid w:val="00D6527E"/>
    <w:rsid w:val="00D65D64"/>
    <w:rsid w:val="00D6747B"/>
    <w:rsid w:val="00D70D30"/>
    <w:rsid w:val="00D73E24"/>
    <w:rsid w:val="00D74942"/>
    <w:rsid w:val="00D76946"/>
    <w:rsid w:val="00D80EDC"/>
    <w:rsid w:val="00D81168"/>
    <w:rsid w:val="00D81DF3"/>
    <w:rsid w:val="00D82482"/>
    <w:rsid w:val="00D85DFA"/>
    <w:rsid w:val="00D86137"/>
    <w:rsid w:val="00D949AC"/>
    <w:rsid w:val="00D95FD2"/>
    <w:rsid w:val="00D97597"/>
    <w:rsid w:val="00DA0DAE"/>
    <w:rsid w:val="00DA2A97"/>
    <w:rsid w:val="00DA2DB5"/>
    <w:rsid w:val="00DA396D"/>
    <w:rsid w:val="00DB36A9"/>
    <w:rsid w:val="00DB4C02"/>
    <w:rsid w:val="00DB5CD7"/>
    <w:rsid w:val="00DB60D5"/>
    <w:rsid w:val="00DC07BD"/>
    <w:rsid w:val="00DC0E40"/>
    <w:rsid w:val="00DC237B"/>
    <w:rsid w:val="00DC2755"/>
    <w:rsid w:val="00DC65CB"/>
    <w:rsid w:val="00DC6FBD"/>
    <w:rsid w:val="00DD5107"/>
    <w:rsid w:val="00DD77FE"/>
    <w:rsid w:val="00DD7CD8"/>
    <w:rsid w:val="00DE057A"/>
    <w:rsid w:val="00DE0D0C"/>
    <w:rsid w:val="00DE134D"/>
    <w:rsid w:val="00DE2376"/>
    <w:rsid w:val="00DE4B86"/>
    <w:rsid w:val="00DE5D3C"/>
    <w:rsid w:val="00DE5D57"/>
    <w:rsid w:val="00DE673B"/>
    <w:rsid w:val="00DF060F"/>
    <w:rsid w:val="00DF476F"/>
    <w:rsid w:val="00DF5F16"/>
    <w:rsid w:val="00DF6B34"/>
    <w:rsid w:val="00DF7303"/>
    <w:rsid w:val="00E016AF"/>
    <w:rsid w:val="00E01F18"/>
    <w:rsid w:val="00E0315C"/>
    <w:rsid w:val="00E03F65"/>
    <w:rsid w:val="00E04CCB"/>
    <w:rsid w:val="00E07097"/>
    <w:rsid w:val="00E10290"/>
    <w:rsid w:val="00E109CA"/>
    <w:rsid w:val="00E11B09"/>
    <w:rsid w:val="00E1487E"/>
    <w:rsid w:val="00E16509"/>
    <w:rsid w:val="00E20649"/>
    <w:rsid w:val="00E209B7"/>
    <w:rsid w:val="00E21198"/>
    <w:rsid w:val="00E21221"/>
    <w:rsid w:val="00E2409D"/>
    <w:rsid w:val="00E24217"/>
    <w:rsid w:val="00E246A8"/>
    <w:rsid w:val="00E268F2"/>
    <w:rsid w:val="00E26EAB"/>
    <w:rsid w:val="00E301BA"/>
    <w:rsid w:val="00E33F24"/>
    <w:rsid w:val="00E355F7"/>
    <w:rsid w:val="00E35B77"/>
    <w:rsid w:val="00E35F9C"/>
    <w:rsid w:val="00E3628A"/>
    <w:rsid w:val="00E37392"/>
    <w:rsid w:val="00E4066A"/>
    <w:rsid w:val="00E41341"/>
    <w:rsid w:val="00E42190"/>
    <w:rsid w:val="00E44C22"/>
    <w:rsid w:val="00E45901"/>
    <w:rsid w:val="00E45ED6"/>
    <w:rsid w:val="00E475A2"/>
    <w:rsid w:val="00E53001"/>
    <w:rsid w:val="00E537FC"/>
    <w:rsid w:val="00E542A3"/>
    <w:rsid w:val="00E546E6"/>
    <w:rsid w:val="00E548B1"/>
    <w:rsid w:val="00E5522F"/>
    <w:rsid w:val="00E61B87"/>
    <w:rsid w:val="00E61F11"/>
    <w:rsid w:val="00E61F95"/>
    <w:rsid w:val="00E63D92"/>
    <w:rsid w:val="00E63DAA"/>
    <w:rsid w:val="00E64A32"/>
    <w:rsid w:val="00E66F30"/>
    <w:rsid w:val="00E67374"/>
    <w:rsid w:val="00E67502"/>
    <w:rsid w:val="00E70F96"/>
    <w:rsid w:val="00E737EB"/>
    <w:rsid w:val="00E75647"/>
    <w:rsid w:val="00E75FA4"/>
    <w:rsid w:val="00E8079D"/>
    <w:rsid w:val="00E8158D"/>
    <w:rsid w:val="00E82CF6"/>
    <w:rsid w:val="00E83EB4"/>
    <w:rsid w:val="00E843FA"/>
    <w:rsid w:val="00E8669B"/>
    <w:rsid w:val="00E93864"/>
    <w:rsid w:val="00E953F3"/>
    <w:rsid w:val="00E95E5C"/>
    <w:rsid w:val="00EA11D4"/>
    <w:rsid w:val="00EA2089"/>
    <w:rsid w:val="00EA24BC"/>
    <w:rsid w:val="00EA2952"/>
    <w:rsid w:val="00EA4AD7"/>
    <w:rsid w:val="00EA6DC2"/>
    <w:rsid w:val="00EB143E"/>
    <w:rsid w:val="00EB1FD5"/>
    <w:rsid w:val="00EC2BD2"/>
    <w:rsid w:val="00EC358F"/>
    <w:rsid w:val="00ED2DDD"/>
    <w:rsid w:val="00ED45BB"/>
    <w:rsid w:val="00ED4AA1"/>
    <w:rsid w:val="00ED58F5"/>
    <w:rsid w:val="00ED59D7"/>
    <w:rsid w:val="00ED5D07"/>
    <w:rsid w:val="00EF3467"/>
    <w:rsid w:val="00EF4090"/>
    <w:rsid w:val="00EF6851"/>
    <w:rsid w:val="00EF7514"/>
    <w:rsid w:val="00EF7A3D"/>
    <w:rsid w:val="00F000FE"/>
    <w:rsid w:val="00F036B6"/>
    <w:rsid w:val="00F03EC1"/>
    <w:rsid w:val="00F050A5"/>
    <w:rsid w:val="00F07BD3"/>
    <w:rsid w:val="00F1256A"/>
    <w:rsid w:val="00F12BD9"/>
    <w:rsid w:val="00F12D6D"/>
    <w:rsid w:val="00F140FD"/>
    <w:rsid w:val="00F14E97"/>
    <w:rsid w:val="00F175CB"/>
    <w:rsid w:val="00F17C70"/>
    <w:rsid w:val="00F20250"/>
    <w:rsid w:val="00F20940"/>
    <w:rsid w:val="00F20B1F"/>
    <w:rsid w:val="00F213E4"/>
    <w:rsid w:val="00F21503"/>
    <w:rsid w:val="00F2388E"/>
    <w:rsid w:val="00F24B55"/>
    <w:rsid w:val="00F26C4A"/>
    <w:rsid w:val="00F30DE5"/>
    <w:rsid w:val="00F36DFB"/>
    <w:rsid w:val="00F40BC1"/>
    <w:rsid w:val="00F439E1"/>
    <w:rsid w:val="00F45F30"/>
    <w:rsid w:val="00F4671C"/>
    <w:rsid w:val="00F47305"/>
    <w:rsid w:val="00F51A4E"/>
    <w:rsid w:val="00F53B7B"/>
    <w:rsid w:val="00F552A5"/>
    <w:rsid w:val="00F5542A"/>
    <w:rsid w:val="00F56621"/>
    <w:rsid w:val="00F626F4"/>
    <w:rsid w:val="00F63F2B"/>
    <w:rsid w:val="00F6437E"/>
    <w:rsid w:val="00F64D4C"/>
    <w:rsid w:val="00F64EBD"/>
    <w:rsid w:val="00F67CCE"/>
    <w:rsid w:val="00F70203"/>
    <w:rsid w:val="00F73830"/>
    <w:rsid w:val="00F746D3"/>
    <w:rsid w:val="00F819F6"/>
    <w:rsid w:val="00F863F2"/>
    <w:rsid w:val="00F93BBD"/>
    <w:rsid w:val="00F942A0"/>
    <w:rsid w:val="00F961AC"/>
    <w:rsid w:val="00F96BC8"/>
    <w:rsid w:val="00F975C4"/>
    <w:rsid w:val="00FA07BB"/>
    <w:rsid w:val="00FA0CBF"/>
    <w:rsid w:val="00FA7444"/>
    <w:rsid w:val="00FA7936"/>
    <w:rsid w:val="00FB11F3"/>
    <w:rsid w:val="00FB7F67"/>
    <w:rsid w:val="00FC1CF6"/>
    <w:rsid w:val="00FC21C3"/>
    <w:rsid w:val="00FC5DCD"/>
    <w:rsid w:val="00FC7E7A"/>
    <w:rsid w:val="00FD0915"/>
    <w:rsid w:val="00FD0C21"/>
    <w:rsid w:val="00FD1A44"/>
    <w:rsid w:val="00FD35BF"/>
    <w:rsid w:val="00FF0A2E"/>
    <w:rsid w:val="00FF40A5"/>
    <w:rsid w:val="0392BD5A"/>
    <w:rsid w:val="09B2CE90"/>
    <w:rsid w:val="0B35663F"/>
    <w:rsid w:val="0B66B069"/>
    <w:rsid w:val="65E88852"/>
    <w:rsid w:val="75E40C38"/>
    <w:rsid w:val="7BF87E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BDC05"/>
  <w15:chartTrackingRefBased/>
  <w15:docId w15:val="{FE11A4D6-3CE8-43C7-A290-BDBE8B0A8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GB"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unhideWhenUsed="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lsdException w:name="List Number" w:semiHidden="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lsdException w:name="Intense Reference" w:semiHidden="1"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6A8"/>
    <w:pPr>
      <w:spacing w:after="0"/>
    </w:pPr>
    <w:rPr>
      <w:rFonts w:ascii="Trebuchet MS" w:hAnsi="Trebuchet MS"/>
      <w:kern w:val="0"/>
      <w:sz w:val="28"/>
      <w14:ligatures w14:val="none"/>
    </w:rPr>
  </w:style>
  <w:style w:type="paragraph" w:styleId="Heading1">
    <w:name w:val="heading 1"/>
    <w:basedOn w:val="Normal"/>
    <w:next w:val="Normal"/>
    <w:link w:val="Heading1Char"/>
    <w:uiPriority w:val="9"/>
    <w:qFormat/>
    <w:rsid w:val="007D5B28"/>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F000FE"/>
    <w:rPr>
      <w:rFonts w:ascii="Trebuchet MS" w:eastAsiaTheme="majorEastAsia" w:hAnsi="Trebuchet MS" w:cstheme="majorBidi"/>
      <w:b/>
      <w:sz w:val="36"/>
      <w:szCs w:val="26"/>
    </w:rPr>
  </w:style>
  <w:style w:type="character" w:customStyle="1" w:styleId="Heading3Char">
    <w:name w:val="Heading 3 Char"/>
    <w:basedOn w:val="DefaultParagraphFont"/>
    <w:link w:val="Heading3"/>
    <w:uiPriority w:val="9"/>
    <w:rsid w:val="00F000FE"/>
    <w:rPr>
      <w:rFonts w:ascii="Trebuchet MS" w:eastAsiaTheme="majorEastAsia" w:hAnsi="Trebuchet MS"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customStyle="1" w:styleId="Heading1Char">
    <w:name w:val="Heading 1 Char"/>
    <w:basedOn w:val="DefaultParagraphFont"/>
    <w:link w:val="Heading1"/>
    <w:uiPriority w:val="9"/>
    <w:rsid w:val="00E475A2"/>
    <w:rPr>
      <w:rFonts w:ascii="Trebuchet MS" w:eastAsiaTheme="majorEastAsia" w:hAnsi="Trebuchet MS" w:cstheme="majorBidi"/>
      <w:b/>
      <w:bCs/>
      <w:sz w:val="40"/>
      <w:szCs w:val="28"/>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F000FE"/>
    <w:rPr>
      <w:rFonts w:ascii="Trebuchet MS" w:eastAsiaTheme="majorEastAsia" w:hAnsi="Trebuchet MS"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qFormat/>
    <w:rsid w:val="00BE03AE"/>
    <w:pPr>
      <w:spacing w:before="480" w:after="0" w:line="276" w:lineRule="auto"/>
      <w:outlineLvl w:val="9"/>
    </w:pPr>
    <w:rPr>
      <w:sz w:val="32"/>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semiHidden/>
    <w:rsid w:val="007D5B28"/>
    <w:pPr>
      <w:spacing w:after="100"/>
    </w:pPr>
  </w:style>
  <w:style w:type="character" w:styleId="Hyperlink">
    <w:name w:val="Hyperlink"/>
    <w:basedOn w:val="Heading1Char"/>
    <w:uiPriority w:val="99"/>
    <w:rsid w:val="00817F40"/>
    <w:rPr>
      <w:rFonts w:ascii="Trebuchet MS" w:eastAsiaTheme="majorEastAsia" w:hAnsi="Trebuchet MS" w:cstheme="majorBidi"/>
      <w:b/>
      <w:bCs/>
      <w:color w:val="0000FF" w:themeColor="hyperlink"/>
      <w:sz w:val="28"/>
      <w:szCs w:val="28"/>
      <w:u w:val="single"/>
    </w:rPr>
  </w:style>
  <w:style w:type="paragraph" w:styleId="TOC2">
    <w:name w:val="toc 2"/>
    <w:basedOn w:val="Normal"/>
    <w:next w:val="Normal"/>
    <w:autoRedefine/>
    <w:uiPriority w:val="39"/>
    <w:semiHidden/>
    <w:rsid w:val="00F2388E"/>
    <w:pPr>
      <w:spacing w:after="100"/>
      <w:ind w:left="240"/>
    </w:pPr>
  </w:style>
  <w:style w:type="paragraph" w:styleId="TOC3">
    <w:name w:val="toc 3"/>
    <w:basedOn w:val="Normal"/>
    <w:next w:val="Normal"/>
    <w:autoRedefine/>
    <w:uiPriority w:val="39"/>
    <w:semiHidden/>
    <w:rsid w:val="00F2388E"/>
    <w:pPr>
      <w:spacing w:after="100"/>
      <w:ind w:left="480"/>
    </w:pPr>
  </w:style>
  <w:style w:type="character" w:styleId="FollowedHyperlink">
    <w:name w:val="FollowedHyperlink"/>
    <w:basedOn w:val="DefaultParagraphFont"/>
    <w:uiPriority w:val="99"/>
    <w:semiHidden/>
    <w:unhideWhenUsed/>
    <w:rsid w:val="00527F83"/>
    <w:rPr>
      <w:color w:val="800080" w:themeColor="followedHyperlink"/>
      <w:u w:val="single"/>
    </w:rPr>
  </w:style>
  <w:style w:type="character" w:styleId="UnresolvedMention">
    <w:name w:val="Unresolved Mention"/>
    <w:basedOn w:val="DefaultParagraphFont"/>
    <w:uiPriority w:val="99"/>
    <w:semiHidden/>
    <w:unhideWhenUsed/>
    <w:rsid w:val="00C1259F"/>
    <w:rPr>
      <w:color w:val="808080"/>
      <w:shd w:val="clear" w:color="auto" w:fill="E6E6E6"/>
    </w:rPr>
  </w:style>
  <w:style w:type="paragraph" w:styleId="Subtitle">
    <w:name w:val="Subtitle"/>
    <w:basedOn w:val="Normal"/>
    <w:next w:val="Normal"/>
    <w:link w:val="SubtitleChar"/>
    <w:uiPriority w:val="11"/>
    <w:semiHidden/>
    <w:rsid w:val="00E246A8"/>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semiHidden/>
    <w:rsid w:val="00E246A8"/>
    <w:rPr>
      <w:rFonts w:asciiTheme="minorHAnsi" w:eastAsiaTheme="majorEastAsia" w:hAnsiTheme="minorHAnsi" w:cstheme="majorBidi"/>
      <w:color w:val="595959" w:themeColor="text1" w:themeTint="A6"/>
      <w:spacing w:val="15"/>
      <w:sz w:val="28"/>
      <w:szCs w:val="28"/>
    </w:rPr>
  </w:style>
  <w:style w:type="paragraph" w:styleId="ListParagraph">
    <w:name w:val="List Paragraph"/>
    <w:basedOn w:val="Normal"/>
    <w:uiPriority w:val="34"/>
    <w:qFormat/>
    <w:rsid w:val="00E246A8"/>
    <w:pPr>
      <w:ind w:left="720"/>
      <w:contextualSpacing/>
    </w:pPr>
  </w:style>
  <w:style w:type="character" w:styleId="IntenseReference">
    <w:name w:val="Intense Reference"/>
    <w:basedOn w:val="DefaultParagraphFont"/>
    <w:uiPriority w:val="32"/>
    <w:semiHidden/>
    <w:rsid w:val="00E246A8"/>
    <w:rPr>
      <w:b/>
      <w:bCs/>
      <w:smallCaps/>
      <w:color w:val="365F91" w:themeColor="accent1" w:themeShade="BF"/>
      <w:spacing w:val="5"/>
    </w:rPr>
  </w:style>
  <w:style w:type="paragraph" w:styleId="Revision">
    <w:name w:val="Revision"/>
    <w:hidden/>
    <w:uiPriority w:val="99"/>
    <w:semiHidden/>
    <w:rsid w:val="00E4066A"/>
    <w:pPr>
      <w:spacing w:after="0"/>
    </w:pPr>
    <w:rPr>
      <w:rFonts w:ascii="Trebuchet MS" w:hAnsi="Trebuchet MS"/>
      <w:kern w:val="0"/>
      <w:sz w:val="28"/>
      <w14:ligatures w14:val="none"/>
    </w:rPr>
  </w:style>
  <w:style w:type="character" w:styleId="CommentReference">
    <w:name w:val="annotation reference"/>
    <w:basedOn w:val="DefaultParagraphFont"/>
    <w:uiPriority w:val="99"/>
    <w:semiHidden/>
    <w:unhideWhenUsed/>
    <w:rsid w:val="00D11DE4"/>
    <w:rPr>
      <w:sz w:val="16"/>
      <w:szCs w:val="16"/>
    </w:rPr>
  </w:style>
  <w:style w:type="paragraph" w:styleId="CommentText">
    <w:name w:val="annotation text"/>
    <w:basedOn w:val="Normal"/>
    <w:link w:val="CommentTextChar"/>
    <w:uiPriority w:val="99"/>
    <w:unhideWhenUsed/>
    <w:rsid w:val="00D11DE4"/>
    <w:rPr>
      <w:sz w:val="20"/>
      <w:szCs w:val="20"/>
    </w:rPr>
  </w:style>
  <w:style w:type="character" w:customStyle="1" w:styleId="CommentTextChar">
    <w:name w:val="Comment Text Char"/>
    <w:basedOn w:val="DefaultParagraphFont"/>
    <w:link w:val="CommentText"/>
    <w:uiPriority w:val="99"/>
    <w:rsid w:val="00D11DE4"/>
    <w:rPr>
      <w:rFonts w:ascii="Trebuchet MS" w:hAnsi="Trebuchet M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11DE4"/>
    <w:rPr>
      <w:b/>
      <w:bCs/>
    </w:rPr>
  </w:style>
  <w:style w:type="character" w:customStyle="1" w:styleId="CommentSubjectChar">
    <w:name w:val="Comment Subject Char"/>
    <w:basedOn w:val="CommentTextChar"/>
    <w:link w:val="CommentSubject"/>
    <w:uiPriority w:val="99"/>
    <w:semiHidden/>
    <w:rsid w:val="00D11DE4"/>
    <w:rPr>
      <w:rFonts w:ascii="Trebuchet MS" w:hAnsi="Trebuchet MS"/>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76357">
      <w:bodyDiv w:val="1"/>
      <w:marLeft w:val="0"/>
      <w:marRight w:val="0"/>
      <w:marTop w:val="0"/>
      <w:marBottom w:val="0"/>
      <w:divBdr>
        <w:top w:val="none" w:sz="0" w:space="0" w:color="auto"/>
        <w:left w:val="none" w:sz="0" w:space="0" w:color="auto"/>
        <w:bottom w:val="none" w:sz="0" w:space="0" w:color="auto"/>
        <w:right w:val="none" w:sz="0" w:space="0" w:color="auto"/>
      </w:divBdr>
    </w:div>
    <w:div w:id="473719136">
      <w:bodyDiv w:val="1"/>
      <w:marLeft w:val="0"/>
      <w:marRight w:val="0"/>
      <w:marTop w:val="0"/>
      <w:marBottom w:val="0"/>
      <w:divBdr>
        <w:top w:val="none" w:sz="0" w:space="0" w:color="auto"/>
        <w:left w:val="none" w:sz="0" w:space="0" w:color="auto"/>
        <w:bottom w:val="none" w:sz="0" w:space="0" w:color="auto"/>
        <w:right w:val="none" w:sz="0" w:space="0" w:color="auto"/>
      </w:divBdr>
    </w:div>
    <w:div w:id="196453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Wb4XqiE1kRDrz6zZwt92yQBc-yYlCugayIoM-eU2N0mwA?e=vOnx4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FA9FCD61BF78468A1C3CA11D95E5C5" ma:contentTypeVersion="3" ma:contentTypeDescription="Create a new document." ma:contentTypeScope="" ma:versionID="20009b006b81ac92d9e360043a814702">
  <xsd:schema xmlns:xsd="http://www.w3.org/2001/XMLSchema" xmlns:xs="http://www.w3.org/2001/XMLSchema" xmlns:p="http://schemas.microsoft.com/office/2006/metadata/properties" xmlns:ns2="7b2d62b2-5847-410f-8cc4-87b53a9e6274" targetNamespace="http://schemas.microsoft.com/office/2006/metadata/properties" ma:root="true" ma:fieldsID="80be9b075cb1a908d870779f9c106520" ns2:_="">
    <xsd:import namespace="7b2d62b2-5847-410f-8cc4-87b53a9e627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d62b2-5847-410f-8cc4-87b53a9e62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E10B7-388B-4560-BB68-253F8B340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2d62b2-5847-410f-8cc4-87b53a9e6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AECBC4-6E3C-468B-B48D-C47C7EC94A26}">
  <ds:schemaRefs>
    <ds:schemaRef ds:uri="http://schemas.microsoft.com/sharepoint/v3/contenttype/forms"/>
  </ds:schemaRefs>
</ds:datastoreItem>
</file>

<file path=customXml/itemProps3.xml><?xml version="1.0" encoding="utf-8"?>
<ds:datastoreItem xmlns:ds="http://schemas.openxmlformats.org/officeDocument/2006/customXml" ds:itemID="{F7405E0C-8003-4B20-BA16-332DA129D155}">
  <ds:schemaRefs>
    <ds:schemaRef ds:uri="http://schemas.microsoft.com/office/2006/documentManagement/types"/>
    <ds:schemaRef ds:uri="http://schemas.microsoft.com/office/2006/metadata/properties"/>
    <ds:schemaRef ds:uri="http://purl.org/dc/elements/1.1/"/>
    <ds:schemaRef ds:uri="7b2d62b2-5847-410f-8cc4-87b53a9e6274"/>
    <ds:schemaRef ds:uri="http://schemas.microsoft.com/office/infopath/2007/PartnerControls"/>
    <ds:schemaRef ds:uri="http://purl.org/dc/terms/"/>
    <ds:schemaRef ds:uri="http://purl.org/dc/dcmityp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15B3740B-0263-4C2C-84BB-F7CE242D8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1753</Words>
  <Characters>9346</Characters>
  <Application>Microsoft Office Word</Application>
  <DocSecurity>4</DocSecurity>
  <Lines>424</Lines>
  <Paragraphs>209</Paragraphs>
  <ScaleCrop>false</ScaleCrop>
  <Company/>
  <LinksUpToDate>false</LinksUpToDate>
  <CharactersWithSpaces>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Robertson</dc:creator>
  <cp:keywords/>
  <dc:description/>
  <cp:lastModifiedBy>Emma Bates</cp:lastModifiedBy>
  <cp:revision>2</cp:revision>
  <cp:lastPrinted>2021-02-25T18:02:00Z</cp:lastPrinted>
  <dcterms:created xsi:type="dcterms:W3CDTF">2025-12-01T13:53:00Z</dcterms:created>
  <dcterms:modified xsi:type="dcterms:W3CDTF">2025-12-01T13:53:00Z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0x010100E4FA9FCD61BF78468A1C3CA11D95E5C5</vt:lpwstr>
  </property>
</Properties>
</file>