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914" w14:textId="42B2D2FA" w:rsidR="00A205AA" w:rsidRPr="0050668C" w:rsidRDefault="00692DF8" w:rsidP="0050668C">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F25C83F" w:rsidR="00692DF8" w:rsidRPr="00692DF8" w:rsidRDefault="00692DF8" w:rsidP="00EC647C">
      <w:pPr>
        <w:spacing w:after="120" w:line="276" w:lineRule="auto"/>
      </w:pPr>
      <w:r w:rsidRPr="00692DF8">
        <w:t xml:space="preserve">Job Title: </w:t>
      </w:r>
      <w:r w:rsidR="000C3E12">
        <w:t xml:space="preserve">Head of </w:t>
      </w:r>
      <w:r w:rsidR="00F36867">
        <w:t xml:space="preserve">Career Change </w:t>
      </w:r>
      <w:r w:rsidR="00622E42">
        <w:t>and Rehoming</w:t>
      </w:r>
    </w:p>
    <w:p w14:paraId="5C1A80EA" w14:textId="5A6F3D21" w:rsidR="00692DF8" w:rsidRPr="00692DF8" w:rsidRDefault="00692DF8" w:rsidP="00EC647C">
      <w:pPr>
        <w:spacing w:after="120" w:line="276" w:lineRule="auto"/>
      </w:pPr>
      <w:r w:rsidRPr="00692DF8">
        <w:t>Directorate:</w:t>
      </w:r>
      <w:r>
        <w:t xml:space="preserve"> </w:t>
      </w:r>
      <w:r w:rsidR="002365A9">
        <w:t>Operations</w:t>
      </w:r>
    </w:p>
    <w:p w14:paraId="7FD06C6B" w14:textId="5FC13F32" w:rsidR="00692DF8" w:rsidRPr="00692DF8" w:rsidRDefault="00692DF8" w:rsidP="00EC647C">
      <w:pPr>
        <w:spacing w:after="120" w:line="276" w:lineRule="auto"/>
      </w:pPr>
      <w:r w:rsidRPr="00692DF8">
        <w:t xml:space="preserve">Reports To: </w:t>
      </w:r>
      <w:r w:rsidR="000C3E12">
        <w:t>Director of Guide Dog Services</w:t>
      </w:r>
    </w:p>
    <w:p w14:paraId="79DC35C9" w14:textId="0709D40A" w:rsidR="00692DF8" w:rsidRPr="00692DF8" w:rsidRDefault="00692DF8" w:rsidP="00EC647C">
      <w:pPr>
        <w:spacing w:after="120" w:line="276" w:lineRule="auto"/>
      </w:pPr>
      <w:r w:rsidRPr="00692DF8">
        <w:t xml:space="preserve">Matrix Reporting To: </w:t>
      </w:r>
      <w:r w:rsidR="008B41F4">
        <w:t xml:space="preserve">None </w:t>
      </w:r>
    </w:p>
    <w:p w14:paraId="10085609" w14:textId="64737A01" w:rsidR="00692DF8" w:rsidRPr="003073C9" w:rsidRDefault="00692DF8" w:rsidP="00EC647C">
      <w:pPr>
        <w:spacing w:after="120" w:line="276" w:lineRule="auto"/>
        <w:rPr>
          <w:i/>
          <w:iCs/>
          <w:color w:val="FF0000"/>
        </w:rPr>
      </w:pPr>
      <w:r w:rsidRPr="00692DF8">
        <w:t>Disclosure Check Level:</w:t>
      </w:r>
      <w:r w:rsidR="00007075">
        <w:t xml:space="preserve"> </w:t>
      </w:r>
      <w:r w:rsidR="009B415A">
        <w:t>None</w:t>
      </w:r>
      <w:r w:rsidR="003073C9" w:rsidRPr="00555121">
        <w:rPr>
          <w:i/>
          <w:iCs/>
          <w:color w:val="000000" w:themeColor="text1"/>
        </w:rPr>
        <w:t xml:space="preserve"> </w:t>
      </w:r>
    </w:p>
    <w:p w14:paraId="5BEF3EFD" w14:textId="5308F829" w:rsidR="00692DF8" w:rsidRPr="00692DF8" w:rsidRDefault="00692DF8" w:rsidP="00EC647C">
      <w:pPr>
        <w:spacing w:after="120" w:line="276" w:lineRule="auto"/>
      </w:pPr>
      <w:r w:rsidRPr="00692DF8">
        <w:t>Date created/last reviewed:</w:t>
      </w:r>
      <w:r>
        <w:t xml:space="preserve"> </w:t>
      </w:r>
      <w:r w:rsidR="008B031D">
        <w:t xml:space="preserve">October </w:t>
      </w:r>
      <w:r w:rsidR="00F07F36">
        <w:t>2025</w:t>
      </w:r>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4E410496" w14:textId="60A62198" w:rsidR="00A57D3A" w:rsidRDefault="009E7F00" w:rsidP="003F2409">
      <w:r>
        <w:t xml:space="preserve">The </w:t>
      </w:r>
      <w:r w:rsidR="000C3E12">
        <w:t xml:space="preserve">Head of </w:t>
      </w:r>
      <w:r>
        <w:t xml:space="preserve">Career Change </w:t>
      </w:r>
      <w:r w:rsidR="00622E42">
        <w:t xml:space="preserve">and Rehoming </w:t>
      </w:r>
      <w:r>
        <w:t>helps people with sight loss to live the life they choose by leading the Career Change</w:t>
      </w:r>
      <w:r w:rsidR="00635B3D">
        <w:t xml:space="preserve"> </w:t>
      </w:r>
      <w:r w:rsidR="00622E42">
        <w:t xml:space="preserve">and Rehoming </w:t>
      </w:r>
      <w:r w:rsidR="00635B3D">
        <w:t>Team</w:t>
      </w:r>
      <w:r w:rsidR="00F44912">
        <w:t xml:space="preserve"> at </w:t>
      </w:r>
      <w:r w:rsidR="005E6E45">
        <w:t xml:space="preserve">Guide Dogs. This role is responsible for </w:t>
      </w:r>
      <w:r>
        <w:t xml:space="preserve">defining and </w:t>
      </w:r>
      <w:r w:rsidR="005E6E45">
        <w:t xml:space="preserve">delivering </w:t>
      </w:r>
      <w:r>
        <w:t>consistent, ethical and person-centred approaches to dog health, wellbeing</w:t>
      </w:r>
      <w:r w:rsidR="00B8217A">
        <w:t>,</w:t>
      </w:r>
      <w:r>
        <w:t xml:space="preserve"> behaviour assessment, training and matching, supporting the successful transition of </w:t>
      </w:r>
      <w:r w:rsidR="00E74DE6">
        <w:t xml:space="preserve">800+ </w:t>
      </w:r>
      <w:r>
        <w:t xml:space="preserve">dogs into appropriate alternative careers or forever homes. They lead the </w:t>
      </w:r>
      <w:r w:rsidR="00635B3D">
        <w:t xml:space="preserve">team </w:t>
      </w:r>
      <w:r>
        <w:t>to enable the development and delivery of well-prepared dogs that do not have the necessary skills and attributes to transition effectively into the Guide Dogs training programme.</w:t>
      </w:r>
      <w:r w:rsidRPr="0C19B1EC">
        <w:rPr>
          <w:color w:val="000000" w:themeColor="text1"/>
        </w:rPr>
        <w:t xml:space="preserve"> </w:t>
      </w:r>
      <w:r w:rsidR="008616CC" w:rsidRPr="0C19B1EC">
        <w:rPr>
          <w:color w:val="000000" w:themeColor="text1"/>
        </w:rPr>
        <w:t xml:space="preserve">Line managing the </w:t>
      </w:r>
      <w:r w:rsidR="00945BC1" w:rsidRPr="0C19B1EC">
        <w:rPr>
          <w:color w:val="000000" w:themeColor="text1"/>
        </w:rPr>
        <w:t xml:space="preserve">Career Change </w:t>
      </w:r>
      <w:r w:rsidR="00622E42" w:rsidRPr="0C19B1EC">
        <w:rPr>
          <w:color w:val="000000" w:themeColor="text1"/>
        </w:rPr>
        <w:t xml:space="preserve">and Rehoming </w:t>
      </w:r>
      <w:r w:rsidR="00945BC1" w:rsidRPr="0C19B1EC">
        <w:rPr>
          <w:color w:val="000000" w:themeColor="text1"/>
        </w:rPr>
        <w:t xml:space="preserve">Managers and </w:t>
      </w:r>
      <w:r w:rsidR="00827E34" w:rsidRPr="0C19B1EC">
        <w:rPr>
          <w:color w:val="000000" w:themeColor="text1"/>
        </w:rPr>
        <w:t xml:space="preserve">providing inspirational leadership to the wider career change </w:t>
      </w:r>
      <w:r w:rsidR="00622E42" w:rsidRPr="0C19B1EC">
        <w:rPr>
          <w:color w:val="000000" w:themeColor="text1"/>
        </w:rPr>
        <w:t xml:space="preserve">and rehoming </w:t>
      </w:r>
      <w:r w:rsidR="00827E34" w:rsidRPr="0C19B1EC">
        <w:rPr>
          <w:color w:val="000000" w:themeColor="text1"/>
        </w:rPr>
        <w:t>team</w:t>
      </w:r>
      <w:r w:rsidR="00945BC1" w:rsidRPr="0C19B1EC">
        <w:rPr>
          <w:color w:val="000000" w:themeColor="text1"/>
        </w:rPr>
        <w:t>,</w:t>
      </w:r>
      <w:r w:rsidRPr="0C19B1EC">
        <w:rPr>
          <w:color w:val="000000" w:themeColor="text1"/>
        </w:rPr>
        <w:t xml:space="preserve"> </w:t>
      </w:r>
      <w:r>
        <w:t>the role is accountable for ensuring all aspects of Career changes</w:t>
      </w:r>
      <w:r w:rsidR="00622E42">
        <w:t xml:space="preserve"> and Rehoming</w:t>
      </w:r>
      <w:r>
        <w:t xml:space="preserve">, </w:t>
      </w:r>
      <w:r w:rsidR="5E327D9D">
        <w:t>a</w:t>
      </w:r>
      <w:r>
        <w:t xml:space="preserve">re managed effectively and efficiently, </w:t>
      </w:r>
      <w:r w:rsidR="00C7415C">
        <w:t xml:space="preserve">enabling our core Guide Dog service to flourish and deliver life changing outcomes for people with sight </w:t>
      </w:r>
      <w:proofErr w:type="gramStart"/>
      <w:r w:rsidR="00C7415C">
        <w:t xml:space="preserve">loss </w:t>
      </w:r>
      <w:r>
        <w:t>.</w:t>
      </w:r>
      <w:proofErr w:type="gramEnd"/>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83381FC" w14:textId="77777777" w:rsidR="00403EB7" w:rsidRPr="002503CD" w:rsidRDefault="00403EB7" w:rsidP="00403EB7">
      <w:pPr>
        <w:rPr>
          <w:b/>
          <w:bCs/>
        </w:rPr>
      </w:pPr>
      <w:r w:rsidRPr="002503CD">
        <w:rPr>
          <w:b/>
          <w:bCs/>
        </w:rPr>
        <w:t>Leadership</w:t>
      </w:r>
    </w:p>
    <w:p w14:paraId="5B0E7A9C" w14:textId="1B007A12" w:rsidR="00403EB7" w:rsidRDefault="00403EB7" w:rsidP="00403EB7">
      <w:pPr>
        <w:pStyle w:val="ListParagraph"/>
        <w:numPr>
          <w:ilvl w:val="0"/>
          <w:numId w:val="17"/>
        </w:numPr>
        <w:ind w:left="720"/>
      </w:pPr>
      <w:r>
        <w:t xml:space="preserve">Accountable for the delivery of the Career Change </w:t>
      </w:r>
      <w:r w:rsidR="00622E42">
        <w:t xml:space="preserve">and Rehoming </w:t>
      </w:r>
      <w:r w:rsidR="005236AB">
        <w:t xml:space="preserve">Team </w:t>
      </w:r>
      <w:r w:rsidR="00827AFF">
        <w:t>providing</w:t>
      </w:r>
      <w:r>
        <w:t xml:space="preserve"> operational leadership with strategic oversight from the </w:t>
      </w:r>
      <w:r w:rsidR="00664CF2">
        <w:t>Director of Guide Dog Service</w:t>
      </w:r>
      <w:r>
        <w:t>.</w:t>
      </w:r>
    </w:p>
    <w:p w14:paraId="7D809FCA" w14:textId="260B5FFB" w:rsidR="005567F8" w:rsidRDefault="005567F8" w:rsidP="005567F8">
      <w:pPr>
        <w:pStyle w:val="ListParagraph"/>
        <w:numPr>
          <w:ilvl w:val="0"/>
          <w:numId w:val="17"/>
        </w:numPr>
        <w:ind w:left="720"/>
      </w:pPr>
      <w:r>
        <w:t>Contributes to the future strategic direction of the organisation and the GDS as part of the Senior Leadership Team, collaborating with peers</w:t>
      </w:r>
      <w:r w:rsidR="2A24667C">
        <w:t>.</w:t>
      </w:r>
      <w:r>
        <w:t xml:space="preserve"> </w:t>
      </w:r>
    </w:p>
    <w:p w14:paraId="5582993F" w14:textId="033AC0D4" w:rsidR="00403EB7" w:rsidRDefault="00403EB7" w:rsidP="00403EB7">
      <w:pPr>
        <w:pStyle w:val="ListParagraph"/>
        <w:numPr>
          <w:ilvl w:val="0"/>
          <w:numId w:val="17"/>
        </w:numPr>
        <w:ind w:left="720"/>
      </w:pPr>
      <w:r>
        <w:t xml:space="preserve">Lead the national Career Change </w:t>
      </w:r>
      <w:r w:rsidR="00622E42">
        <w:t xml:space="preserve">and Rehoming </w:t>
      </w:r>
      <w:r w:rsidR="005236AB">
        <w:t xml:space="preserve">Team </w:t>
      </w:r>
      <w:r>
        <w:t xml:space="preserve">for Guide Dogs, ensuring it is fit for purpose and </w:t>
      </w:r>
      <w:r w:rsidR="00906801">
        <w:t>well</w:t>
      </w:r>
      <w:r>
        <w:t xml:space="preserve"> understood internally and externally.</w:t>
      </w:r>
    </w:p>
    <w:p w14:paraId="0E3DF948" w14:textId="50C1EEB9" w:rsidR="00403EB7" w:rsidRDefault="00413E41" w:rsidP="00403EB7">
      <w:pPr>
        <w:pStyle w:val="ListParagraph"/>
        <w:numPr>
          <w:ilvl w:val="0"/>
          <w:numId w:val="17"/>
        </w:numPr>
        <w:ind w:left="720"/>
      </w:pPr>
      <w:r>
        <w:t>Provide l</w:t>
      </w:r>
      <w:r w:rsidR="009C1F55">
        <w:t>ine manage</w:t>
      </w:r>
      <w:r w:rsidR="001421B1">
        <w:t>ment</w:t>
      </w:r>
      <w:r w:rsidR="009C1F55">
        <w:t xml:space="preserve"> and </w:t>
      </w:r>
      <w:r w:rsidR="00F455FC">
        <w:t xml:space="preserve">inspirational leadership to </w:t>
      </w:r>
      <w:r w:rsidR="009C1F55">
        <w:t xml:space="preserve">the </w:t>
      </w:r>
      <w:r w:rsidR="00403EB7">
        <w:t xml:space="preserve">Career Change </w:t>
      </w:r>
      <w:r w:rsidR="00622E42">
        <w:t xml:space="preserve">and Rehoming </w:t>
      </w:r>
      <w:r w:rsidR="00403EB7">
        <w:t>Team,</w:t>
      </w:r>
      <w:r w:rsidR="004B6A3A">
        <w:t xml:space="preserve"> embedding</w:t>
      </w:r>
      <w:r w:rsidR="00403EB7">
        <w:t xml:space="preserve"> best practice</w:t>
      </w:r>
      <w:r w:rsidR="00935139">
        <w:t xml:space="preserve">, ethical standards and person-centred approaches across all </w:t>
      </w:r>
      <w:r w:rsidR="00EE667C">
        <w:t xml:space="preserve">delivery </w:t>
      </w:r>
      <w:r w:rsidR="00935139">
        <w:t>areas</w:t>
      </w:r>
      <w:r w:rsidR="00C97006">
        <w:t xml:space="preserve">, creating an </w:t>
      </w:r>
      <w:r w:rsidR="00C97006">
        <w:lastRenderedPageBreak/>
        <w:t>environment where ambition can thrive, with consistent delivery of planned outcomes and defined KPI’s.</w:t>
      </w:r>
    </w:p>
    <w:p w14:paraId="7A90E824" w14:textId="32297048" w:rsidR="00403EB7" w:rsidRPr="00F07BA1" w:rsidRDefault="00403EB7" w:rsidP="00403EB7">
      <w:pPr>
        <w:pStyle w:val="NormalWeb"/>
        <w:numPr>
          <w:ilvl w:val="0"/>
          <w:numId w:val="17"/>
        </w:numPr>
        <w:ind w:left="720"/>
        <w:rPr>
          <w:rFonts w:ascii="Trebuchet MS" w:hAnsi="Trebuchet MS"/>
          <w:color w:val="000000"/>
          <w:sz w:val="28"/>
          <w:szCs w:val="28"/>
        </w:rPr>
      </w:pPr>
      <w:r w:rsidRPr="00F07BA1">
        <w:rPr>
          <w:rFonts w:ascii="Trebuchet MS" w:hAnsi="Trebuchet MS"/>
          <w:color w:val="000000"/>
          <w:sz w:val="28"/>
          <w:szCs w:val="28"/>
        </w:rPr>
        <w:t xml:space="preserve">Provide </w:t>
      </w:r>
      <w:r w:rsidR="00413630">
        <w:rPr>
          <w:rFonts w:ascii="Trebuchet MS" w:hAnsi="Trebuchet MS"/>
          <w:color w:val="000000"/>
          <w:sz w:val="28"/>
          <w:szCs w:val="28"/>
        </w:rPr>
        <w:t xml:space="preserve">national </w:t>
      </w:r>
      <w:r w:rsidRPr="00F07BA1">
        <w:rPr>
          <w:rFonts w:ascii="Trebuchet MS" w:hAnsi="Trebuchet MS"/>
          <w:color w:val="000000"/>
          <w:sz w:val="28"/>
          <w:szCs w:val="28"/>
        </w:rPr>
        <w:t>leadership visibility,</w:t>
      </w:r>
      <w:r w:rsidR="00413630">
        <w:rPr>
          <w:rFonts w:ascii="Trebuchet MS" w:hAnsi="Trebuchet MS"/>
          <w:color w:val="000000"/>
          <w:sz w:val="28"/>
          <w:szCs w:val="28"/>
        </w:rPr>
        <w:t xml:space="preserve"> including</w:t>
      </w:r>
      <w:r w:rsidRPr="00F07BA1">
        <w:rPr>
          <w:rFonts w:ascii="Trebuchet MS" w:hAnsi="Trebuchet MS"/>
          <w:color w:val="000000"/>
          <w:sz w:val="28"/>
          <w:szCs w:val="28"/>
        </w:rPr>
        <w:t xml:space="preserve"> </w:t>
      </w:r>
      <w:r w:rsidR="00384F1F" w:rsidRPr="00F07BA1">
        <w:rPr>
          <w:rFonts w:ascii="Trebuchet MS" w:hAnsi="Trebuchet MS"/>
          <w:color w:val="000000"/>
          <w:sz w:val="28"/>
          <w:szCs w:val="28"/>
        </w:rPr>
        <w:t>facilitating meetings</w:t>
      </w:r>
      <w:r w:rsidRPr="00F07BA1">
        <w:rPr>
          <w:rFonts w:ascii="Trebuchet MS" w:hAnsi="Trebuchet MS"/>
          <w:color w:val="000000"/>
          <w:sz w:val="28"/>
          <w:szCs w:val="28"/>
        </w:rPr>
        <w:t>, supporting staff and volunteer engagement.</w:t>
      </w:r>
    </w:p>
    <w:p w14:paraId="3E606C1E" w14:textId="77777777" w:rsidR="00403EB7" w:rsidRPr="00F07BA1" w:rsidRDefault="00403EB7" w:rsidP="00403EB7">
      <w:pPr>
        <w:pStyle w:val="NormalWeb"/>
        <w:numPr>
          <w:ilvl w:val="0"/>
          <w:numId w:val="17"/>
        </w:numPr>
        <w:ind w:left="720"/>
        <w:rPr>
          <w:rFonts w:ascii="Trebuchet MS" w:hAnsi="Trebuchet MS"/>
          <w:color w:val="000000"/>
          <w:sz w:val="28"/>
          <w:szCs w:val="28"/>
        </w:rPr>
      </w:pPr>
      <w:r w:rsidRPr="00F07BA1">
        <w:rPr>
          <w:rFonts w:ascii="Trebuchet MS" w:hAnsi="Trebuchet MS"/>
          <w:color w:val="000000"/>
          <w:sz w:val="28"/>
          <w:szCs w:val="28"/>
        </w:rPr>
        <w:t>Represent and promote Guide Dogs internally and externally, building networks of supportive and collaborative relationships to address matters of joint concern and grow the reputation of, and respect for, Guide Dogs' work.</w:t>
      </w:r>
    </w:p>
    <w:p w14:paraId="0F3408C5" w14:textId="77777777" w:rsidR="00C93BE6" w:rsidRDefault="00B96FD8" w:rsidP="00C93BE6">
      <w:pPr>
        <w:pStyle w:val="ListParagraph"/>
        <w:numPr>
          <w:ilvl w:val="0"/>
          <w:numId w:val="17"/>
        </w:numPr>
        <w:ind w:left="720"/>
        <w:rPr>
          <w:rFonts w:eastAsia="Trebuchet MS" w:cs="Trebuchet MS"/>
          <w:color w:val="000000" w:themeColor="text1"/>
        </w:rPr>
      </w:pPr>
      <w:r>
        <w:rPr>
          <w:rFonts w:eastAsia="Trebuchet MS" w:cs="Trebuchet MS"/>
          <w:color w:val="000000" w:themeColor="text1"/>
        </w:rPr>
        <w:t>R</w:t>
      </w:r>
      <w:r w:rsidR="00403EB7" w:rsidRPr="199316A8">
        <w:rPr>
          <w:rFonts w:eastAsia="Trebuchet MS" w:cs="Trebuchet MS"/>
          <w:color w:val="000000" w:themeColor="text1"/>
        </w:rPr>
        <w:t xml:space="preserve">ole model Guide Dogs behaviours </w:t>
      </w:r>
      <w:r>
        <w:rPr>
          <w:rFonts w:eastAsia="Trebuchet MS" w:cs="Trebuchet MS"/>
          <w:color w:val="000000" w:themeColor="text1"/>
        </w:rPr>
        <w:t xml:space="preserve">promoting diversity and inclusion </w:t>
      </w:r>
      <w:r w:rsidR="00D23F88">
        <w:rPr>
          <w:rFonts w:eastAsia="Trebuchet MS" w:cs="Trebuchet MS"/>
          <w:color w:val="000000" w:themeColor="text1"/>
        </w:rPr>
        <w:t>across teams.</w:t>
      </w:r>
    </w:p>
    <w:p w14:paraId="1F75EE5C" w14:textId="78B0A54D" w:rsidR="00C93BE6" w:rsidRPr="00F6389C" w:rsidRDefault="00237C2B" w:rsidP="00F6389C">
      <w:pPr>
        <w:pStyle w:val="ListParagraph"/>
        <w:numPr>
          <w:ilvl w:val="0"/>
          <w:numId w:val="17"/>
        </w:numPr>
        <w:ind w:left="720"/>
        <w:rPr>
          <w:rFonts w:eastAsia="Trebuchet MS" w:cs="Trebuchet MS"/>
          <w:color w:val="000000" w:themeColor="text1"/>
        </w:rPr>
      </w:pPr>
      <w:r>
        <w:t>Develop</w:t>
      </w:r>
      <w:r w:rsidR="00C93BE6" w:rsidRPr="007630E2">
        <w:t xml:space="preserve"> a values-led, engaged, and resilient team, promoting collaborative working and professional development.</w:t>
      </w:r>
    </w:p>
    <w:p w14:paraId="78DB8FA8" w14:textId="77777777" w:rsidR="00403EB7" w:rsidRDefault="00403EB7" w:rsidP="00403EB7"/>
    <w:p w14:paraId="1A230AF5" w14:textId="77777777" w:rsidR="00403EB7" w:rsidRPr="002503CD" w:rsidRDefault="00403EB7" w:rsidP="00403EB7">
      <w:pPr>
        <w:ind w:left="360"/>
        <w:rPr>
          <w:b/>
          <w:bCs/>
        </w:rPr>
      </w:pPr>
      <w:r w:rsidRPr="002503CD">
        <w:rPr>
          <w:b/>
          <w:bCs/>
        </w:rPr>
        <w:t>Continuous improvement and data analysis</w:t>
      </w:r>
    </w:p>
    <w:p w14:paraId="1CD5E399" w14:textId="443964BE" w:rsidR="00ED1B8D" w:rsidRDefault="00873ED5" w:rsidP="00403EB7">
      <w:pPr>
        <w:pStyle w:val="ListParagraph"/>
        <w:numPr>
          <w:ilvl w:val="0"/>
          <w:numId w:val="17"/>
        </w:numPr>
        <w:ind w:left="720"/>
      </w:pPr>
      <w:r>
        <w:t xml:space="preserve">Drive continuous improvement </w:t>
      </w:r>
      <w:r w:rsidR="00BA211D">
        <w:t xml:space="preserve">through the </w:t>
      </w:r>
      <w:r w:rsidR="00F028FC">
        <w:t>C</w:t>
      </w:r>
      <w:r w:rsidR="00BA211D">
        <w:t xml:space="preserve">areer </w:t>
      </w:r>
      <w:r w:rsidR="00F028FC">
        <w:t>C</w:t>
      </w:r>
      <w:r w:rsidR="00BA211D">
        <w:t xml:space="preserve">hange </w:t>
      </w:r>
      <w:r w:rsidR="00622E42">
        <w:t xml:space="preserve">and </w:t>
      </w:r>
      <w:r w:rsidR="00F028FC">
        <w:t>R</w:t>
      </w:r>
      <w:r w:rsidR="00622E42">
        <w:t xml:space="preserve">ehoming </w:t>
      </w:r>
      <w:r w:rsidR="00BA211D">
        <w:t xml:space="preserve">team, </w:t>
      </w:r>
      <w:r>
        <w:t xml:space="preserve">using </w:t>
      </w:r>
      <w:r w:rsidR="00403EB7">
        <w:t>stakeholder feedback</w:t>
      </w:r>
      <w:r w:rsidR="000B3700">
        <w:t xml:space="preserve">, data and insights to improve </w:t>
      </w:r>
      <w:r w:rsidR="00BA211D">
        <w:t xml:space="preserve">customer </w:t>
      </w:r>
      <w:r w:rsidR="000B3700">
        <w:t>service quality, volunteer experience and delivery outcomes</w:t>
      </w:r>
    </w:p>
    <w:p w14:paraId="2CDE8EE8" w14:textId="57C54D7C" w:rsidR="00403EB7" w:rsidRDefault="000D4D10" w:rsidP="00ED1B8D">
      <w:pPr>
        <w:pStyle w:val="ListParagraph"/>
        <w:numPr>
          <w:ilvl w:val="0"/>
          <w:numId w:val="17"/>
        </w:numPr>
        <w:ind w:left="720"/>
      </w:pPr>
      <w:r>
        <w:t>Ensure</w:t>
      </w:r>
      <w:r w:rsidR="00FE269E">
        <w:t xml:space="preserve">s </w:t>
      </w:r>
      <w:r w:rsidR="00403EB7">
        <w:t>compliance with delivery standards</w:t>
      </w:r>
      <w:r w:rsidR="00ED1B8D">
        <w:t>, enabling the team to continuously measure, review and improve the success of</w:t>
      </w:r>
      <w:r w:rsidR="00167DC1">
        <w:t xml:space="preserve"> career change and rehoming delivery.</w:t>
      </w:r>
    </w:p>
    <w:p w14:paraId="7E9CC4CE" w14:textId="473A6231" w:rsidR="002F7521" w:rsidRDefault="00947025" w:rsidP="002F7521">
      <w:pPr>
        <w:pStyle w:val="ListParagraph"/>
        <w:numPr>
          <w:ilvl w:val="0"/>
          <w:numId w:val="17"/>
        </w:numPr>
        <w:ind w:left="720"/>
      </w:pPr>
      <w:r>
        <w:t>Use</w:t>
      </w:r>
      <w:r w:rsidRPr="00E8412F">
        <w:t xml:space="preserve"> </w:t>
      </w:r>
      <w:r w:rsidR="00403EB7" w:rsidRPr="00E8412F">
        <w:t xml:space="preserve">external models of excellence </w:t>
      </w:r>
      <w:r>
        <w:t xml:space="preserve">and innovation to inform </w:t>
      </w:r>
      <w:r w:rsidR="001F72E4">
        <w:t xml:space="preserve">delivery </w:t>
      </w:r>
      <w:r>
        <w:t>evolution.</w:t>
      </w:r>
    </w:p>
    <w:p w14:paraId="02A35044" w14:textId="47453FAF" w:rsidR="002F7521" w:rsidRPr="00E8412F" w:rsidRDefault="002F7521" w:rsidP="002F7521">
      <w:pPr>
        <w:pStyle w:val="ListParagraph"/>
        <w:numPr>
          <w:ilvl w:val="0"/>
          <w:numId w:val="17"/>
        </w:numPr>
        <w:ind w:left="720"/>
      </w:pPr>
      <w:r w:rsidRPr="00FB2121">
        <w:t>Contribute to</w:t>
      </w:r>
      <w:r w:rsidR="00066C1D">
        <w:t xml:space="preserve"> and lead</w:t>
      </w:r>
      <w:r w:rsidRPr="00FB2121">
        <w:t xml:space="preserve"> the development of national frameworks, policies, and guidance relating to behavioural</w:t>
      </w:r>
      <w:r>
        <w:t xml:space="preserve"> and health</w:t>
      </w:r>
      <w:r w:rsidRPr="00FB2121">
        <w:t xml:space="preserve"> withdrawals and matching.</w:t>
      </w:r>
    </w:p>
    <w:p w14:paraId="35837A7E" w14:textId="5FFD998B" w:rsidR="00403EB7" w:rsidRDefault="00753E2F" w:rsidP="00403EB7">
      <w:pPr>
        <w:pStyle w:val="ListParagraph"/>
        <w:numPr>
          <w:ilvl w:val="0"/>
          <w:numId w:val="17"/>
        </w:numPr>
        <w:ind w:left="720"/>
      </w:pPr>
      <w:r>
        <w:t xml:space="preserve">Oversee </w:t>
      </w:r>
      <w:r w:rsidR="00403EB7">
        <w:t>customer journey</w:t>
      </w:r>
      <w:r>
        <w:t xml:space="preserve"> improvements</w:t>
      </w:r>
      <w:r w:rsidR="00403EB7">
        <w:t xml:space="preserve"> for applicants and </w:t>
      </w:r>
      <w:r w:rsidR="001D1767">
        <w:t>organisations particularly</w:t>
      </w:r>
      <w:r w:rsidR="00917CEF">
        <w:t xml:space="preserve"> </w:t>
      </w:r>
      <w:r w:rsidR="001D1767">
        <w:t>via digital</w:t>
      </w:r>
      <w:r w:rsidR="00403EB7">
        <w:t xml:space="preserve"> platform</w:t>
      </w:r>
      <w:r w:rsidR="00917CEF">
        <w:t>s</w:t>
      </w:r>
      <w:r w:rsidR="00403EB7">
        <w:t>.</w:t>
      </w:r>
    </w:p>
    <w:p w14:paraId="0FFF0526" w14:textId="417FC331" w:rsidR="00403EB7" w:rsidRPr="00CF1729" w:rsidRDefault="00403EB7" w:rsidP="00403EB7">
      <w:pPr>
        <w:pStyle w:val="ListParagraph"/>
        <w:numPr>
          <w:ilvl w:val="0"/>
          <w:numId w:val="17"/>
        </w:numPr>
        <w:ind w:left="720"/>
      </w:pPr>
      <w:r>
        <w:t xml:space="preserve">Lead </w:t>
      </w:r>
      <w:r w:rsidR="00B81DD7">
        <w:t xml:space="preserve">development and implementation of measurable processes (e.g. </w:t>
      </w:r>
      <w:r w:rsidR="002324F7">
        <w:t xml:space="preserve">safety timelines) </w:t>
      </w:r>
      <w:r>
        <w:t xml:space="preserve">with supporting material such as guidance and process maps. </w:t>
      </w:r>
    </w:p>
    <w:p w14:paraId="45754052" w14:textId="6024170C" w:rsidR="00403EB7" w:rsidRPr="00CF1729" w:rsidRDefault="00403EB7" w:rsidP="00403EB7">
      <w:pPr>
        <w:pStyle w:val="ListParagraph"/>
        <w:numPr>
          <w:ilvl w:val="0"/>
          <w:numId w:val="17"/>
        </w:numPr>
        <w:ind w:left="720"/>
      </w:pPr>
      <w:r>
        <w:t>Be the Subject Matter Expert in design and roll out any development within Career Change</w:t>
      </w:r>
      <w:r w:rsidR="00622E42">
        <w:t xml:space="preserve"> and Rehoming</w:t>
      </w:r>
      <w:r>
        <w:t>, including creating process, guidance and training</w:t>
      </w:r>
      <w:r w:rsidR="00377AC3">
        <w:t>.</w:t>
      </w:r>
    </w:p>
    <w:p w14:paraId="0882C0C2" w14:textId="77777777" w:rsidR="00403EB7" w:rsidRDefault="00403EB7" w:rsidP="00403EB7"/>
    <w:p w14:paraId="230D52ED" w14:textId="52127D91" w:rsidR="00403EB7" w:rsidRPr="002503CD" w:rsidRDefault="00403EB7" w:rsidP="00403EB7">
      <w:pPr>
        <w:ind w:left="360"/>
        <w:rPr>
          <w:b/>
          <w:bCs/>
        </w:rPr>
      </w:pPr>
      <w:r w:rsidRPr="002503CD">
        <w:rPr>
          <w:b/>
          <w:bCs/>
        </w:rPr>
        <w:t xml:space="preserve">Planning and </w:t>
      </w:r>
      <w:r w:rsidR="00D86F38">
        <w:rPr>
          <w:b/>
          <w:bCs/>
        </w:rPr>
        <w:t>Strategic d</w:t>
      </w:r>
      <w:r w:rsidRPr="002503CD">
        <w:rPr>
          <w:b/>
          <w:bCs/>
        </w:rPr>
        <w:t xml:space="preserve">elivery </w:t>
      </w:r>
    </w:p>
    <w:p w14:paraId="3DCF2222" w14:textId="1A51F3CF" w:rsidR="00403EB7" w:rsidRDefault="00403EB7" w:rsidP="00403EB7">
      <w:pPr>
        <w:numPr>
          <w:ilvl w:val="0"/>
          <w:numId w:val="20"/>
        </w:numPr>
      </w:pPr>
      <w:r w:rsidRPr="000D0401">
        <w:t>Lead on the development, testing and implementation of standardised operational processes, guidance and materials for withdrawals and placements.</w:t>
      </w:r>
    </w:p>
    <w:p w14:paraId="3BE3F219" w14:textId="59397E26" w:rsidR="00403EB7" w:rsidRDefault="0068060A" w:rsidP="00403EB7">
      <w:pPr>
        <w:numPr>
          <w:ilvl w:val="0"/>
          <w:numId w:val="20"/>
        </w:numPr>
      </w:pPr>
      <w:r>
        <w:rPr>
          <w:rFonts w:eastAsia="Trebuchet MS" w:cs="Trebuchet MS"/>
          <w:color w:val="000000" w:themeColor="text1"/>
        </w:rPr>
        <w:t>Ensure appropriate resourcing of the Career Change</w:t>
      </w:r>
      <w:r w:rsidR="00622E42">
        <w:rPr>
          <w:rFonts w:eastAsia="Trebuchet MS" w:cs="Trebuchet MS"/>
          <w:color w:val="000000" w:themeColor="text1"/>
        </w:rPr>
        <w:t xml:space="preserve"> and Rehoming</w:t>
      </w:r>
      <w:r>
        <w:rPr>
          <w:rFonts w:eastAsia="Trebuchet MS" w:cs="Trebuchet MS"/>
          <w:color w:val="000000" w:themeColor="text1"/>
        </w:rPr>
        <w:t xml:space="preserve"> </w:t>
      </w:r>
      <w:r w:rsidR="001D3674">
        <w:rPr>
          <w:rFonts w:eastAsia="Trebuchet MS" w:cs="Trebuchet MS"/>
          <w:color w:val="000000" w:themeColor="text1"/>
        </w:rPr>
        <w:t>service</w:t>
      </w:r>
      <w:r w:rsidR="003C21DC">
        <w:rPr>
          <w:rFonts w:eastAsia="Trebuchet MS" w:cs="Trebuchet MS"/>
          <w:color w:val="000000" w:themeColor="text1"/>
        </w:rPr>
        <w:t xml:space="preserve"> </w:t>
      </w:r>
      <w:r w:rsidR="00403EB7" w:rsidRPr="00403EB7">
        <w:rPr>
          <w:rFonts w:eastAsia="Trebuchet MS" w:cs="Trebuchet MS"/>
          <w:color w:val="000000" w:themeColor="text1"/>
        </w:rPr>
        <w:t xml:space="preserve">for staff and volunteers. </w:t>
      </w:r>
    </w:p>
    <w:p w14:paraId="76B89F90" w14:textId="60C7496C" w:rsidR="00403EB7" w:rsidRPr="005B75FB" w:rsidRDefault="00377AC3" w:rsidP="0C19B1EC">
      <w:pPr>
        <w:numPr>
          <w:ilvl w:val="0"/>
          <w:numId w:val="20"/>
        </w:numPr>
        <w:rPr>
          <w:rFonts w:eastAsia="Trebuchet MS" w:cs="Trebuchet MS"/>
        </w:rPr>
      </w:pPr>
      <w:r w:rsidRPr="0C19B1EC">
        <w:rPr>
          <w:rFonts w:eastAsia="Trebuchet MS" w:cs="Trebuchet MS"/>
        </w:rPr>
        <w:t>Lead</w:t>
      </w:r>
      <w:r w:rsidR="00403EB7" w:rsidRPr="0C19B1EC">
        <w:rPr>
          <w:rFonts w:eastAsia="Trebuchet MS" w:cs="Trebuchet MS"/>
        </w:rPr>
        <w:t xml:space="preserve"> </w:t>
      </w:r>
      <w:r w:rsidR="00B879A5" w:rsidRPr="0C19B1EC">
        <w:rPr>
          <w:rFonts w:eastAsia="Trebuchet MS" w:cs="Trebuchet MS"/>
        </w:rPr>
        <w:t xml:space="preserve">strategic </w:t>
      </w:r>
      <w:r w:rsidR="00403EB7" w:rsidRPr="0C19B1EC">
        <w:rPr>
          <w:rFonts w:eastAsia="Trebuchet MS" w:cs="Trebuchet MS"/>
        </w:rPr>
        <w:t>projects seeking to learn, sharing best practice or recommendations which enable excellence.</w:t>
      </w:r>
    </w:p>
    <w:p w14:paraId="0C79057D" w14:textId="14456426" w:rsidR="341CED83" w:rsidRDefault="341CED83" w:rsidP="0C19B1EC">
      <w:pPr>
        <w:numPr>
          <w:ilvl w:val="0"/>
          <w:numId w:val="20"/>
        </w:numPr>
        <w:rPr>
          <w:rFonts w:eastAsia="Trebuchet MS" w:cs="Trebuchet MS"/>
          <w:szCs w:val="28"/>
        </w:rPr>
      </w:pPr>
      <w:r w:rsidRPr="0C19B1EC">
        <w:rPr>
          <w:rFonts w:eastAsia="Trebuchet MS" w:cs="Trebuchet MS"/>
          <w:szCs w:val="28"/>
        </w:rPr>
        <w:t xml:space="preserve">Collaborate with SLT peers and wider </w:t>
      </w:r>
      <w:r w:rsidR="59B98EBF" w:rsidRPr="0C19B1EC">
        <w:rPr>
          <w:rFonts w:eastAsia="Trebuchet MS" w:cs="Trebuchet MS"/>
          <w:szCs w:val="28"/>
        </w:rPr>
        <w:t>service</w:t>
      </w:r>
      <w:r w:rsidRPr="0C19B1EC">
        <w:rPr>
          <w:rFonts w:eastAsia="Trebuchet MS" w:cs="Trebuchet MS"/>
          <w:szCs w:val="28"/>
        </w:rPr>
        <w:t xml:space="preserve"> leads to maintain stable and timely repurposing that supports dog flow and</w:t>
      </w:r>
      <w:r w:rsidR="64AEFE5C" w:rsidRPr="0C19B1EC">
        <w:rPr>
          <w:rFonts w:eastAsia="Trebuchet MS" w:cs="Trebuchet MS"/>
          <w:szCs w:val="28"/>
        </w:rPr>
        <w:t xml:space="preserve"> e</w:t>
      </w:r>
      <w:r w:rsidRPr="0C19B1EC">
        <w:rPr>
          <w:rFonts w:eastAsia="Trebuchet MS" w:cs="Trebuchet MS"/>
          <w:szCs w:val="28"/>
        </w:rPr>
        <w:t>nables</w:t>
      </w:r>
      <w:r w:rsidR="0D128BB9" w:rsidRPr="0C19B1EC">
        <w:rPr>
          <w:rFonts w:eastAsia="Trebuchet MS" w:cs="Trebuchet MS"/>
          <w:szCs w:val="28"/>
        </w:rPr>
        <w:t xml:space="preserve"> </w:t>
      </w:r>
      <w:r w:rsidRPr="0C19B1EC">
        <w:rPr>
          <w:rFonts w:eastAsia="Trebuchet MS" w:cs="Trebuchet MS"/>
          <w:szCs w:val="28"/>
        </w:rPr>
        <w:t>future strategic decision making and planning of services</w:t>
      </w:r>
    </w:p>
    <w:p w14:paraId="3A450D51" w14:textId="682327FB" w:rsidR="43C71E6A" w:rsidRDefault="43C71E6A" w:rsidP="0C19B1EC">
      <w:pPr>
        <w:pStyle w:val="ListParagraph"/>
        <w:numPr>
          <w:ilvl w:val="0"/>
          <w:numId w:val="20"/>
        </w:numPr>
        <w:rPr>
          <w:rFonts w:eastAsia="Trebuchet MS" w:cs="Trebuchet MS"/>
          <w:szCs w:val="28"/>
        </w:rPr>
      </w:pPr>
      <w:r w:rsidRPr="0C19B1EC">
        <w:rPr>
          <w:rFonts w:eastAsia="Trebuchet MS" w:cs="Trebuchet MS"/>
          <w:szCs w:val="28"/>
        </w:rPr>
        <w:t>Accountable for the national plan to ensure availability of volunteer career change and rehoming fosterers in accordance with GD service withdrawal planning required by Operations.</w:t>
      </w:r>
    </w:p>
    <w:p w14:paraId="6D7661C4" w14:textId="2DED4543" w:rsidR="5A7DB0F2" w:rsidRDefault="5A7DB0F2" w:rsidP="0C19B1EC">
      <w:pPr>
        <w:pStyle w:val="ListParagraph"/>
        <w:numPr>
          <w:ilvl w:val="0"/>
          <w:numId w:val="20"/>
        </w:numPr>
        <w:rPr>
          <w:rFonts w:eastAsia="Trebuchet MS" w:cs="Trebuchet MS"/>
          <w:szCs w:val="28"/>
        </w:rPr>
      </w:pPr>
      <w:r w:rsidRPr="0C19B1EC">
        <w:rPr>
          <w:rFonts w:eastAsia="Trebuchet MS" w:cs="Trebuchet MS"/>
          <w:szCs w:val="28"/>
        </w:rPr>
        <w:lastRenderedPageBreak/>
        <w:t>C</w:t>
      </w:r>
      <w:r w:rsidR="43C71E6A" w:rsidRPr="0C19B1EC">
        <w:rPr>
          <w:rFonts w:eastAsia="Trebuchet MS" w:cs="Trebuchet MS"/>
          <w:szCs w:val="28"/>
        </w:rPr>
        <w:t>ollaborates with SLT peers and wider service leads to understand annual dog supply plans to enable forward planning of career change homes at national level.</w:t>
      </w:r>
    </w:p>
    <w:p w14:paraId="022E3C09" w14:textId="7E9D1B03" w:rsidR="43C71E6A" w:rsidRDefault="43C71E6A" w:rsidP="0C19B1EC">
      <w:pPr>
        <w:pStyle w:val="ListParagraph"/>
        <w:numPr>
          <w:ilvl w:val="0"/>
          <w:numId w:val="20"/>
        </w:numPr>
        <w:rPr>
          <w:rFonts w:eastAsia="Trebuchet MS" w:cs="Trebuchet MS"/>
          <w:szCs w:val="28"/>
        </w:rPr>
      </w:pPr>
      <w:r w:rsidRPr="0C19B1EC">
        <w:rPr>
          <w:rFonts w:eastAsia="Trebuchet MS" w:cs="Trebuchet MS"/>
          <w:szCs w:val="28"/>
        </w:rPr>
        <w:t xml:space="preserve">Champions </w:t>
      </w:r>
      <w:r w:rsidR="275379D2" w:rsidRPr="0C19B1EC">
        <w:rPr>
          <w:rFonts w:eastAsia="Trebuchet MS" w:cs="Trebuchet MS"/>
          <w:szCs w:val="28"/>
        </w:rPr>
        <w:t>volunteer</w:t>
      </w:r>
      <w:r w:rsidRPr="0C19B1EC">
        <w:rPr>
          <w:rFonts w:eastAsia="Trebuchet MS" w:cs="Trebuchet MS"/>
          <w:szCs w:val="28"/>
        </w:rPr>
        <w:t xml:space="preserve"> engagement, support and development.</w:t>
      </w:r>
    </w:p>
    <w:p w14:paraId="041631D2" w14:textId="254A422D" w:rsidR="4542ABAD" w:rsidRDefault="4542ABAD" w:rsidP="0C19B1EC">
      <w:pPr>
        <w:pStyle w:val="ListParagraph"/>
        <w:numPr>
          <w:ilvl w:val="0"/>
          <w:numId w:val="20"/>
        </w:numPr>
        <w:rPr>
          <w:rFonts w:eastAsia="Trebuchet MS" w:cs="Trebuchet MS"/>
          <w:szCs w:val="28"/>
        </w:rPr>
      </w:pPr>
      <w:r w:rsidRPr="0C19B1EC">
        <w:rPr>
          <w:rFonts w:eastAsia="Trebuchet MS" w:cs="Trebuchet MS"/>
          <w:szCs w:val="28"/>
        </w:rPr>
        <w:t>C</w:t>
      </w:r>
      <w:r w:rsidR="43C71E6A" w:rsidRPr="0C19B1EC">
        <w:rPr>
          <w:rFonts w:eastAsia="Trebuchet MS" w:cs="Trebuchet MS"/>
          <w:szCs w:val="28"/>
        </w:rPr>
        <w:t>ollaborate with delivery teams to identify best practice, including volunteer supervision, embedding this nationally to improve consistency and outcomes.</w:t>
      </w:r>
    </w:p>
    <w:p w14:paraId="3161E979" w14:textId="42CC5934" w:rsidR="43C71E6A" w:rsidRDefault="43C71E6A" w:rsidP="0C19B1EC">
      <w:pPr>
        <w:pStyle w:val="ListParagraph"/>
        <w:numPr>
          <w:ilvl w:val="0"/>
          <w:numId w:val="20"/>
        </w:numPr>
        <w:rPr>
          <w:rFonts w:eastAsia="Trebuchet MS" w:cs="Trebuchet MS"/>
          <w:szCs w:val="28"/>
        </w:rPr>
      </w:pPr>
      <w:r w:rsidRPr="0C19B1EC">
        <w:rPr>
          <w:rFonts w:eastAsia="Trebuchet MS" w:cs="Trebuchet MS"/>
          <w:szCs w:val="28"/>
        </w:rPr>
        <w:t xml:space="preserve">Accountable for ensuring data and salesforce accurately represent rehoming, details, status and availability.   </w:t>
      </w:r>
    </w:p>
    <w:p w14:paraId="4F0A9AF2" w14:textId="47CD684B" w:rsidR="43C71E6A" w:rsidRDefault="43C71E6A" w:rsidP="0C19B1EC">
      <w:pPr>
        <w:pStyle w:val="ListParagraph"/>
        <w:numPr>
          <w:ilvl w:val="0"/>
          <w:numId w:val="20"/>
        </w:numPr>
        <w:rPr>
          <w:rFonts w:eastAsia="Trebuchet MS" w:cs="Trebuchet MS"/>
          <w:szCs w:val="28"/>
        </w:rPr>
      </w:pPr>
      <w:r w:rsidRPr="0C19B1EC">
        <w:rPr>
          <w:rFonts w:eastAsia="Trebuchet MS" w:cs="Trebuchet MS"/>
          <w:szCs w:val="28"/>
        </w:rPr>
        <w:t>Work with colleagues to ensure Guide Dogs’ reputation for appropriate training and ethical treatment of stock is maintained.</w:t>
      </w:r>
    </w:p>
    <w:p w14:paraId="000E1D7A" w14:textId="1CCA7C72" w:rsidR="43C71E6A" w:rsidRDefault="43C71E6A" w:rsidP="0C19B1EC">
      <w:pPr>
        <w:pStyle w:val="ListParagraph"/>
        <w:numPr>
          <w:ilvl w:val="0"/>
          <w:numId w:val="20"/>
        </w:numPr>
        <w:rPr>
          <w:rFonts w:eastAsia="Trebuchet MS" w:cs="Trebuchet MS"/>
          <w:szCs w:val="28"/>
        </w:rPr>
      </w:pPr>
      <w:r w:rsidRPr="0C19B1EC">
        <w:rPr>
          <w:rFonts w:eastAsia="Trebuchet MS" w:cs="Trebuchet MS"/>
          <w:szCs w:val="28"/>
        </w:rPr>
        <w:t>Work with volunteering support and inform reward and recognition for career change fosterers.</w:t>
      </w:r>
    </w:p>
    <w:p w14:paraId="1C9BAD9D" w14:textId="05E137D4" w:rsidR="43C71E6A" w:rsidRDefault="43C71E6A" w:rsidP="0C19B1EC">
      <w:pPr>
        <w:pStyle w:val="ListParagraph"/>
        <w:numPr>
          <w:ilvl w:val="0"/>
          <w:numId w:val="20"/>
        </w:numPr>
        <w:rPr>
          <w:rFonts w:eastAsia="Trebuchet MS" w:cs="Trebuchet MS"/>
          <w:szCs w:val="28"/>
        </w:rPr>
      </w:pPr>
      <w:r w:rsidRPr="0C19B1EC">
        <w:rPr>
          <w:rFonts w:eastAsia="Trebuchet MS" w:cs="Trebuchet MS"/>
          <w:szCs w:val="28"/>
        </w:rPr>
        <w:t>Manage and develop relationships with organisations identified as appropriate to rehome our more complex and challenging dogs.</w:t>
      </w:r>
    </w:p>
    <w:p w14:paraId="611147B4" w14:textId="34C677F2" w:rsidR="43C71E6A" w:rsidRDefault="43C71E6A" w:rsidP="0C19B1EC">
      <w:pPr>
        <w:pStyle w:val="ListParagraph"/>
        <w:numPr>
          <w:ilvl w:val="0"/>
          <w:numId w:val="20"/>
        </w:numPr>
        <w:rPr>
          <w:rFonts w:eastAsia="Trebuchet MS" w:cs="Trebuchet MS"/>
          <w:szCs w:val="28"/>
        </w:rPr>
      </w:pPr>
      <w:r w:rsidRPr="0C19B1EC">
        <w:rPr>
          <w:rFonts w:eastAsia="Trebuchet MS" w:cs="Trebuchet MS"/>
          <w:szCs w:val="28"/>
        </w:rPr>
        <w:t>Work with external organisations to provide alternative working careers for our withdrawn dogs, developing and managing these relationships.</w:t>
      </w:r>
    </w:p>
    <w:p w14:paraId="7B3C8966" w14:textId="77777777" w:rsidR="00403EB7" w:rsidRDefault="00403EB7" w:rsidP="00403EB7"/>
    <w:p w14:paraId="5C700DA8" w14:textId="77777777" w:rsidR="00403EB7" w:rsidRPr="002503CD" w:rsidRDefault="00403EB7" w:rsidP="00403EB7">
      <w:pPr>
        <w:ind w:left="360"/>
        <w:rPr>
          <w:b/>
          <w:bCs/>
        </w:rPr>
      </w:pPr>
      <w:r w:rsidRPr="002503CD">
        <w:rPr>
          <w:b/>
          <w:bCs/>
        </w:rPr>
        <w:t>Financial</w:t>
      </w:r>
    </w:p>
    <w:p w14:paraId="489327B2" w14:textId="59A6EB9F" w:rsidR="00943267" w:rsidRDefault="00F17D07" w:rsidP="00075B44">
      <w:pPr>
        <w:pStyle w:val="ListParagraph"/>
        <w:numPr>
          <w:ilvl w:val="0"/>
          <w:numId w:val="17"/>
        </w:numPr>
        <w:ind w:left="720"/>
      </w:pPr>
      <w:r>
        <w:t xml:space="preserve">Accountable for Career Change </w:t>
      </w:r>
      <w:r w:rsidR="00622E42">
        <w:t xml:space="preserve">and Rehoming </w:t>
      </w:r>
      <w:r>
        <w:t>budget planning and management</w:t>
      </w:r>
      <w:r w:rsidR="00075B44">
        <w:t>, monitoring expenditure, ensuring that operations are delivered effectively and within budget.</w:t>
      </w:r>
    </w:p>
    <w:p w14:paraId="51C8CCC2" w14:textId="7C70D689" w:rsidR="00403EB7" w:rsidRDefault="002A2665" w:rsidP="00403EB7">
      <w:pPr>
        <w:pStyle w:val="ListParagraph"/>
        <w:numPr>
          <w:ilvl w:val="0"/>
          <w:numId w:val="17"/>
        </w:numPr>
        <w:ind w:left="720"/>
      </w:pPr>
      <w:r>
        <w:t>Ensure cost-effective</w:t>
      </w:r>
      <w:r w:rsidR="00943267">
        <w:t xml:space="preserve"> delivery through workflow optimisation and resource planning. </w:t>
      </w:r>
    </w:p>
    <w:p w14:paraId="5BCAFB28" w14:textId="16671A64" w:rsidR="00403EB7" w:rsidRDefault="00403EB7" w:rsidP="00403EB7">
      <w:pPr>
        <w:pStyle w:val="ListParagraph"/>
        <w:numPr>
          <w:ilvl w:val="0"/>
          <w:numId w:val="17"/>
        </w:numPr>
        <w:ind w:left="720"/>
      </w:pPr>
      <w:r>
        <w:t>Work with fundraising teams as appropriate to identify new, and maintain ongoing, funding sources to support the sustainability of career change</w:t>
      </w:r>
      <w:r w:rsidR="00622E42">
        <w:t xml:space="preserve"> and rehoming</w:t>
      </w:r>
      <w:r>
        <w:t xml:space="preserve"> </w:t>
      </w:r>
      <w:r w:rsidR="009A1874">
        <w:t>Team</w:t>
      </w:r>
      <w:r>
        <w:t>.</w:t>
      </w:r>
    </w:p>
    <w:p w14:paraId="151215D6" w14:textId="7524E027" w:rsidR="00403EB7" w:rsidRDefault="00403EB7" w:rsidP="00403EB7">
      <w:pPr>
        <w:numPr>
          <w:ilvl w:val="0"/>
          <w:numId w:val="17"/>
        </w:numPr>
        <w:ind w:left="720"/>
      </w:pPr>
      <w:r w:rsidRPr="000D0401">
        <w:t>Collaborate with other functions to support funding bids, grant applications, and partnerships that strengthen delivery.</w:t>
      </w:r>
    </w:p>
    <w:p w14:paraId="2E644E5D" w14:textId="64290524" w:rsidR="00403EB7" w:rsidRDefault="00403EB7" w:rsidP="00403EB7">
      <w:pPr>
        <w:pStyle w:val="ListParagraph"/>
        <w:numPr>
          <w:ilvl w:val="0"/>
          <w:numId w:val="17"/>
        </w:numPr>
        <w:ind w:left="720"/>
      </w:pPr>
      <w:r>
        <w:t>Regularly review the tariffs we charge applicants and organisation</w:t>
      </w:r>
      <w:r w:rsidR="00921880">
        <w:t>s</w:t>
      </w:r>
      <w:r>
        <w:t xml:space="preserve"> and the levels of ongoing financial support we provide to ensure we are balancing fairness and market value.</w:t>
      </w:r>
    </w:p>
    <w:p w14:paraId="591F0FBD" w14:textId="77777777" w:rsidR="00403EB7" w:rsidRDefault="00403EB7" w:rsidP="00403EB7">
      <w:pPr>
        <w:pStyle w:val="ListParagraph"/>
        <w:numPr>
          <w:ilvl w:val="0"/>
          <w:numId w:val="17"/>
        </w:numPr>
        <w:ind w:left="720"/>
        <w:rPr>
          <w:szCs w:val="28"/>
        </w:rPr>
      </w:pPr>
      <w:r>
        <w:t>Work with programme funding and fundraising teams as appropriate to identify new, and maintain ongoing, funding sources to support the sustainability and growth of the Guide Dog services.</w:t>
      </w:r>
    </w:p>
    <w:p w14:paraId="6EFE5AE8" w14:textId="77777777" w:rsidR="00403EB7" w:rsidRDefault="00403EB7" w:rsidP="00403EB7"/>
    <w:p w14:paraId="2EF27104" w14:textId="77777777" w:rsidR="00403EB7" w:rsidRPr="002503CD" w:rsidRDefault="00403EB7" w:rsidP="00403EB7">
      <w:pPr>
        <w:ind w:left="360"/>
        <w:rPr>
          <w:b/>
          <w:bCs/>
        </w:rPr>
      </w:pPr>
      <w:r w:rsidRPr="002503CD">
        <w:rPr>
          <w:b/>
          <w:bCs/>
        </w:rPr>
        <w:t>Compliance</w:t>
      </w:r>
    </w:p>
    <w:p w14:paraId="25E66E50" w14:textId="61404843" w:rsidR="00403EB7" w:rsidRDefault="00403EB7" w:rsidP="00403EB7">
      <w:pPr>
        <w:pStyle w:val="ListParagraph"/>
        <w:numPr>
          <w:ilvl w:val="0"/>
          <w:numId w:val="17"/>
        </w:numPr>
        <w:ind w:left="720"/>
      </w:pPr>
      <w:r>
        <w:t xml:space="preserve">Ensure that all staff within </w:t>
      </w:r>
      <w:r w:rsidR="006866F5">
        <w:t xml:space="preserve">Career Change </w:t>
      </w:r>
      <w:r w:rsidR="00622E42">
        <w:t xml:space="preserve">and Rehoming </w:t>
      </w:r>
      <w:r w:rsidR="00492156">
        <w:t xml:space="preserve">Team </w:t>
      </w:r>
      <w:r>
        <w:t xml:space="preserve">adhere to the organisations policies, reporting requirements and procedures. </w:t>
      </w:r>
    </w:p>
    <w:p w14:paraId="1422ADF6" w14:textId="729E938B" w:rsidR="00403EB7" w:rsidRDefault="006742FF" w:rsidP="00403EB7">
      <w:pPr>
        <w:pStyle w:val="ListParagraph"/>
        <w:numPr>
          <w:ilvl w:val="0"/>
          <w:numId w:val="17"/>
        </w:numPr>
        <w:ind w:left="720"/>
      </w:pPr>
      <w:r>
        <w:t>Lead</w:t>
      </w:r>
      <w:r w:rsidR="00403EB7">
        <w:t xml:space="preserve"> UK-wide and localised risk assessments for the </w:t>
      </w:r>
      <w:r w:rsidR="00492156">
        <w:t>team</w:t>
      </w:r>
      <w:r w:rsidR="00403EB7">
        <w:t xml:space="preserve">. Pay special attention </w:t>
      </w:r>
      <w:proofErr w:type="gramStart"/>
      <w:r w:rsidR="00403EB7">
        <w:t>to:</w:t>
      </w:r>
      <w:proofErr w:type="gramEnd"/>
      <w:r w:rsidR="00403EB7">
        <w:t xml:space="preserve"> health and safety; safeguarding; HR; diversity, equity and inclusion; data protection; and financial procedures amongst others.</w:t>
      </w:r>
    </w:p>
    <w:p w14:paraId="11786101" w14:textId="488F3002" w:rsidR="00403EB7" w:rsidRDefault="00403EB7" w:rsidP="00403EB7">
      <w:pPr>
        <w:pStyle w:val="ListParagraph"/>
        <w:numPr>
          <w:ilvl w:val="0"/>
          <w:numId w:val="17"/>
        </w:numPr>
        <w:ind w:left="720"/>
      </w:pPr>
      <w:r>
        <w:t xml:space="preserve">Ensure contracts for commissioned work and grants </w:t>
      </w:r>
      <w:r w:rsidR="00492156">
        <w:t>are</w:t>
      </w:r>
      <w:r>
        <w:t xml:space="preserve"> managed effectively, including both financially and in relation to performance management. </w:t>
      </w:r>
    </w:p>
    <w:p w14:paraId="522E2466" w14:textId="77777777" w:rsidR="00403EB7" w:rsidRDefault="00403EB7" w:rsidP="00403EB7">
      <w:pPr>
        <w:pStyle w:val="ListParagraph"/>
        <w:numPr>
          <w:ilvl w:val="0"/>
          <w:numId w:val="17"/>
        </w:numPr>
        <w:ind w:left="720"/>
      </w:pPr>
      <w:r w:rsidRPr="199316A8">
        <w:rPr>
          <w:rFonts w:eastAsia="Trebuchet MS" w:cs="Trebuchet MS"/>
        </w:rPr>
        <w:lastRenderedPageBreak/>
        <w:t>Ensure that all staff adhere to Guide Dogs' policies and codes of conduct to effectively identify, manage</w:t>
      </w:r>
      <w:r>
        <w:rPr>
          <w:rFonts w:eastAsia="Trebuchet MS" w:cs="Trebuchet MS"/>
        </w:rPr>
        <w:t>,</w:t>
      </w:r>
      <w:r w:rsidRPr="199316A8">
        <w:rPr>
          <w:rFonts w:eastAsia="Trebuchet MS" w:cs="Trebuchet MS"/>
        </w:rPr>
        <w:t xml:space="preserve"> and monitor risk and compliance, including business continuity.</w:t>
      </w:r>
    </w:p>
    <w:p w14:paraId="613DBB03" w14:textId="1A45B9E8" w:rsidR="00403EB7" w:rsidRDefault="00403EB7" w:rsidP="00403EB7">
      <w:pPr>
        <w:pStyle w:val="ListParagraph"/>
        <w:numPr>
          <w:ilvl w:val="0"/>
          <w:numId w:val="17"/>
        </w:numPr>
        <w:ind w:left="720"/>
      </w:pPr>
      <w:r w:rsidRPr="00E8412F">
        <w:t xml:space="preserve">Ensure all processes and standards are compliant with governance from a legal, safeguarding, health &amp; safety and insurance perspective. </w:t>
      </w:r>
    </w:p>
    <w:p w14:paraId="183C4C1E" w14:textId="77777777" w:rsidR="00403EB7" w:rsidRDefault="00403EB7" w:rsidP="00403EB7"/>
    <w:p w14:paraId="5C40CF32" w14:textId="77777777" w:rsidR="00403EB7" w:rsidRPr="002503CD" w:rsidRDefault="00403EB7" w:rsidP="00403EB7">
      <w:pPr>
        <w:rPr>
          <w:b/>
          <w:bCs/>
        </w:rPr>
      </w:pPr>
      <w:r w:rsidRPr="002503CD">
        <w:rPr>
          <w:b/>
          <w:bCs/>
        </w:rPr>
        <w:t>Communication and Engagement</w:t>
      </w:r>
    </w:p>
    <w:p w14:paraId="784AFF7C" w14:textId="3831A7F3" w:rsidR="00403EB7" w:rsidRDefault="00403EB7" w:rsidP="00403EB7">
      <w:pPr>
        <w:pStyle w:val="ListParagraph"/>
        <w:numPr>
          <w:ilvl w:val="0"/>
          <w:numId w:val="20"/>
        </w:numPr>
      </w:pPr>
      <w:r>
        <w:t xml:space="preserve">Support the </w:t>
      </w:r>
      <w:r w:rsidR="001D52AF">
        <w:t xml:space="preserve">Director of Guide Dog Service </w:t>
      </w:r>
      <w:r>
        <w:t xml:space="preserve">in all aspects of </w:t>
      </w:r>
      <w:r w:rsidR="00EE7102">
        <w:t>nationa</w:t>
      </w:r>
      <w:r>
        <w:t>l stakeholder engagement, public relations and staff communications as well as utilising the skills within the team to develop local engagement actions.</w:t>
      </w:r>
    </w:p>
    <w:p w14:paraId="20F52D56" w14:textId="77777777" w:rsidR="00403EB7" w:rsidRPr="00403EB7" w:rsidRDefault="00403EB7" w:rsidP="00403EB7">
      <w:pPr>
        <w:pStyle w:val="ListParagraph"/>
        <w:numPr>
          <w:ilvl w:val="0"/>
          <w:numId w:val="20"/>
        </w:numPr>
      </w:pPr>
      <w:r w:rsidRPr="00403EB7">
        <w:rPr>
          <w:rFonts w:eastAsia="Trebuchet MS" w:cs="Trebuchet MS"/>
          <w:color w:val="000000" w:themeColor="text1"/>
        </w:rPr>
        <w:t>Ensure positivity and wellbeing of the team is actively supported.</w:t>
      </w:r>
    </w:p>
    <w:p w14:paraId="57998852" w14:textId="61E5AF6B" w:rsidR="00403EB7" w:rsidRPr="00E8412F" w:rsidRDefault="00403EB7" w:rsidP="00403EB7">
      <w:pPr>
        <w:pStyle w:val="ListParagraph"/>
        <w:numPr>
          <w:ilvl w:val="0"/>
          <w:numId w:val="20"/>
        </w:numPr>
      </w:pPr>
      <w:r w:rsidRPr="00E8412F">
        <w:t xml:space="preserve">Act as a subject matter expert to support development of marketing and communications plans to ensure availability of career change </w:t>
      </w:r>
      <w:r w:rsidR="00622E42">
        <w:t xml:space="preserve">and rehoming </w:t>
      </w:r>
      <w:r w:rsidRPr="00E8412F">
        <w:t>fosterers in accordance with plans.</w:t>
      </w:r>
    </w:p>
    <w:p w14:paraId="380FA1BC" w14:textId="0F173358" w:rsidR="00403EB7" w:rsidRPr="00CF1729" w:rsidRDefault="00403EB7" w:rsidP="00403EB7">
      <w:pPr>
        <w:pStyle w:val="ListParagraph"/>
        <w:numPr>
          <w:ilvl w:val="0"/>
          <w:numId w:val="20"/>
        </w:numPr>
      </w:pPr>
      <w:r>
        <w:t xml:space="preserve">Promote and raise awareness of the </w:t>
      </w:r>
      <w:r w:rsidR="00A3398C">
        <w:t xml:space="preserve">Career </w:t>
      </w:r>
      <w:r w:rsidR="00622E42">
        <w:t>C</w:t>
      </w:r>
      <w:r w:rsidR="00A3398C">
        <w:t xml:space="preserve">hange </w:t>
      </w:r>
      <w:r w:rsidR="00622E42">
        <w:t xml:space="preserve">and Rehoming </w:t>
      </w:r>
      <w:r w:rsidR="00492156">
        <w:t xml:space="preserve">team </w:t>
      </w:r>
      <w:r>
        <w:t>both internally and externally.</w:t>
      </w:r>
    </w:p>
    <w:p w14:paraId="39621108" w14:textId="77777777" w:rsidR="00403EB7" w:rsidRDefault="00403EB7" w:rsidP="00403EB7"/>
    <w:p w14:paraId="02342991" w14:textId="77777777" w:rsidR="00403EB7" w:rsidRPr="00E652AE" w:rsidRDefault="00403EB7" w:rsidP="00403EB7">
      <w:pPr>
        <w:rPr>
          <w:b/>
          <w:bCs/>
        </w:rPr>
      </w:pPr>
      <w:r w:rsidRPr="13A17713">
        <w:rPr>
          <w:b/>
          <w:bCs/>
        </w:rPr>
        <w:t>Professional Development</w:t>
      </w:r>
    </w:p>
    <w:p w14:paraId="648F8E75" w14:textId="77777777" w:rsidR="00403EB7" w:rsidRDefault="00403EB7" w:rsidP="00403EB7">
      <w:pPr>
        <w:pStyle w:val="ListParagraph"/>
        <w:numPr>
          <w:ilvl w:val="0"/>
          <w:numId w:val="17"/>
        </w:numPr>
        <w:ind w:left="720"/>
        <w:rPr>
          <w:szCs w:val="28"/>
        </w:rPr>
      </w:pPr>
      <w:r>
        <w:t xml:space="preserve">Maximise individual and team potential through active commitment to coaching and training at all levels.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2BEBC85B" w:rsidR="00692DF8" w:rsidRPr="00080001" w:rsidRDefault="00692DF8" w:rsidP="008A2217">
      <w:r w:rsidRPr="00080001">
        <w:t>Number of Direct Reports:</w:t>
      </w:r>
      <w:r w:rsidR="003D093D">
        <w:t xml:space="preserve"> Up to </w:t>
      </w:r>
      <w:r w:rsidR="00AF0D44">
        <w:t xml:space="preserve">6 </w:t>
      </w:r>
    </w:p>
    <w:p w14:paraId="247E8051" w14:textId="1D889E06" w:rsidR="00692DF8" w:rsidRPr="00080001" w:rsidRDefault="00692DF8" w:rsidP="008A2217">
      <w:r w:rsidRPr="00080001">
        <w:t>Number of Indirect Reports:</w:t>
      </w:r>
      <w:r w:rsidR="004A7FF8">
        <w:t xml:space="preserve"> 16 </w:t>
      </w:r>
    </w:p>
    <w:p w14:paraId="240D5D6C" w14:textId="0F72237A" w:rsidR="00692DF8" w:rsidRPr="00080001" w:rsidRDefault="00692DF8" w:rsidP="008A2217">
      <w:r w:rsidRPr="00080001">
        <w:t>Number of Volunteers Supervised:</w:t>
      </w:r>
      <w:r w:rsidR="004A7FF8">
        <w:t xml:space="preserve"> None </w:t>
      </w:r>
      <w:r w:rsidR="00A17807">
        <w:t>indirectly responsible for 1000+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4CB72C17" w:rsidR="00692DF8" w:rsidRPr="00080001" w:rsidRDefault="00692DF8" w:rsidP="008A2217">
      <w:r w:rsidRPr="00080001">
        <w:t>Annual Income Accountability:</w:t>
      </w:r>
      <w:r w:rsidR="00DC2190">
        <w:t xml:space="preserve"> </w:t>
      </w:r>
      <w:r w:rsidR="004C2A08">
        <w:t>£25</w:t>
      </w:r>
      <w:r w:rsidR="00310F97">
        <w:t>0</w:t>
      </w:r>
      <w:r w:rsidR="004C2A08">
        <w:t>,000</w:t>
      </w:r>
    </w:p>
    <w:p w14:paraId="26386364" w14:textId="5A2C6EF4" w:rsidR="00692DF8" w:rsidRPr="00080001" w:rsidRDefault="00692DF8" w:rsidP="008A2217">
      <w:r w:rsidRPr="00080001">
        <w:t>Assets Managed:</w:t>
      </w:r>
      <w:r w:rsidR="00DC2190">
        <w:t xml:space="preserve"> </w:t>
      </w:r>
      <w:r w:rsidR="00310F97">
        <w:t>None</w:t>
      </w:r>
    </w:p>
    <w:p w14:paraId="5C49C9B8" w14:textId="3C8367D8" w:rsidR="00692DF8" w:rsidRPr="00080001" w:rsidRDefault="00692DF8" w:rsidP="008A2217">
      <w:r>
        <w:t>Budget Accountability:</w:t>
      </w:r>
      <w:r w:rsidR="00DC2190">
        <w:t xml:space="preserve"> </w:t>
      </w:r>
      <w:r w:rsidR="00C665D1">
        <w:t>£</w:t>
      </w:r>
      <w:r w:rsidR="5759C7B9">
        <w:t>2</w:t>
      </w:r>
      <w:r w:rsidR="00C665D1">
        <w:t>m</w:t>
      </w:r>
      <w:r w:rsidR="00A17807">
        <w:t>+</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lastRenderedPageBreak/>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293520DF"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4AC81D02" w14:textId="4B2CFC76" w:rsidR="000C6732" w:rsidRDefault="00577788" w:rsidP="00547E96">
      <w:pPr>
        <w:pStyle w:val="ListParagraph"/>
        <w:numPr>
          <w:ilvl w:val="0"/>
          <w:numId w:val="16"/>
        </w:numPr>
        <w:ind w:left="720"/>
      </w:pPr>
      <w:r>
        <w:t>D</w:t>
      </w:r>
      <w:r w:rsidR="00AA1ECC">
        <w:t xml:space="preserve">egree </w:t>
      </w:r>
      <w:r w:rsidR="00547E96" w:rsidRPr="00603733">
        <w:t>educated or equivalent experience.</w:t>
      </w:r>
    </w:p>
    <w:p w14:paraId="6ECF870A" w14:textId="17DE0EB7" w:rsidR="00547E96" w:rsidRDefault="00A663D2" w:rsidP="00547E96">
      <w:pPr>
        <w:pStyle w:val="ListParagraph"/>
        <w:numPr>
          <w:ilvl w:val="0"/>
          <w:numId w:val="16"/>
        </w:numPr>
        <w:ind w:left="720"/>
      </w:pPr>
      <w:r>
        <w:t>M</w:t>
      </w:r>
      <w:r w:rsidR="00547E96" w:rsidRPr="00603733">
        <w:t>anagement</w:t>
      </w:r>
      <w:r w:rsidR="00A17807">
        <w:t>,</w:t>
      </w:r>
      <w:r w:rsidR="00547E96" w:rsidRPr="00603733">
        <w:t xml:space="preserve"> process management</w:t>
      </w:r>
      <w:r w:rsidR="004934B0">
        <w:t xml:space="preserve"> or continuous improvement</w:t>
      </w:r>
      <w:r w:rsidR="00547E96" w:rsidRPr="00603733">
        <w:t xml:space="preserve"> qualification</w:t>
      </w:r>
      <w:r w:rsidR="006E353C">
        <w:t xml:space="preserve"> (e.g. </w:t>
      </w:r>
      <w:r w:rsidR="004B4EED">
        <w:t>ILM, Prince2, Agile</w:t>
      </w:r>
      <w:r w:rsidR="004934B0">
        <w:t>, Six Sigma</w:t>
      </w:r>
      <w:r w:rsidR="004B4EED">
        <w:t>)</w:t>
      </w:r>
      <w:r w:rsidR="00E711A4" w:rsidRPr="00E711A4">
        <w:t xml:space="preserve"> </w:t>
      </w:r>
      <w:r w:rsidR="00E711A4" w:rsidRPr="00603733">
        <w:t xml:space="preserve">or </w:t>
      </w:r>
      <w:r w:rsidR="00E711A4">
        <w:t xml:space="preserve">demonstratable </w:t>
      </w:r>
      <w:r w:rsidR="00E711A4" w:rsidRPr="00603733">
        <w:t>equivalent experience</w:t>
      </w:r>
      <w:r w:rsidR="00547E96" w:rsidRPr="00603733">
        <w:t>.</w:t>
      </w:r>
    </w:p>
    <w:p w14:paraId="543044CE" w14:textId="76334061" w:rsidR="002E1A3F" w:rsidRDefault="00692DF8" w:rsidP="00124C3B">
      <w:pPr>
        <w:pStyle w:val="Heading4"/>
        <w:rPr>
          <w:rFonts w:eastAsiaTheme="minorHAnsi"/>
        </w:rPr>
      </w:pPr>
      <w:r w:rsidRPr="006D274C">
        <w:rPr>
          <w:rFonts w:eastAsiaTheme="minorHAnsi"/>
        </w:rPr>
        <w:t>Desirable</w:t>
      </w:r>
    </w:p>
    <w:p w14:paraId="490D3394" w14:textId="77777777" w:rsidR="00C11ADB" w:rsidRDefault="00EE423E" w:rsidP="0068582B">
      <w:pPr>
        <w:pStyle w:val="ListParagraph"/>
        <w:numPr>
          <w:ilvl w:val="0"/>
          <w:numId w:val="16"/>
        </w:numPr>
        <w:ind w:left="720"/>
      </w:pPr>
      <w:r w:rsidRPr="00603733">
        <w:t>Certification as a clinical animal behaviourist or veterinary behaviourist</w:t>
      </w:r>
      <w:r w:rsidR="009230F1">
        <w:t xml:space="preserve"> </w:t>
      </w:r>
      <w:r w:rsidR="009230F1" w:rsidRPr="009230F1">
        <w:t>(e.g. ATI, CAB, APBC, ABTC)</w:t>
      </w:r>
      <w:r w:rsidR="009230F1">
        <w:t>.</w:t>
      </w:r>
    </w:p>
    <w:p w14:paraId="32CE2BB7" w14:textId="1D5B0CF7" w:rsidR="00C11ADB" w:rsidRDefault="00C11ADB" w:rsidP="00B15E65">
      <w:pPr>
        <w:pStyle w:val="ListParagraph"/>
        <w:numPr>
          <w:ilvl w:val="0"/>
          <w:numId w:val="16"/>
        </w:numPr>
        <w:ind w:left="720"/>
      </w:pPr>
      <w:r>
        <w:t>Coaching and/or mentoring qualifications.</w:t>
      </w:r>
    </w:p>
    <w:p w14:paraId="7D3030AA" w14:textId="77777777" w:rsidR="00C11ADB" w:rsidRPr="002D251F" w:rsidRDefault="00C11ADB" w:rsidP="00B15E65"/>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3BB03DC8" w14:textId="7BE83668" w:rsidR="00487618" w:rsidRDefault="00D37A95" w:rsidP="00622E42">
      <w:pPr>
        <w:pStyle w:val="ListParagraph"/>
        <w:numPr>
          <w:ilvl w:val="0"/>
          <w:numId w:val="29"/>
        </w:numPr>
      </w:pPr>
      <w:r>
        <w:t xml:space="preserve">Experience of managing </w:t>
      </w:r>
      <w:r w:rsidR="00875F10">
        <w:t>operational delivery</w:t>
      </w:r>
      <w:r>
        <w:t xml:space="preserve"> in a</w:t>
      </w:r>
      <w:r w:rsidR="577641FF">
        <w:t>n animal</w:t>
      </w:r>
      <w:r>
        <w:t xml:space="preserve"> rescue or rehoming </w:t>
      </w:r>
      <w:r w:rsidR="00875F10">
        <w:t>organisation.</w:t>
      </w:r>
    </w:p>
    <w:p w14:paraId="03802D54" w14:textId="7204C2C0" w:rsidR="00A00BAE" w:rsidRDefault="00A00BAE" w:rsidP="00622E42">
      <w:pPr>
        <w:pStyle w:val="ListParagraph"/>
        <w:numPr>
          <w:ilvl w:val="0"/>
          <w:numId w:val="29"/>
        </w:numPr>
      </w:pPr>
      <w:r>
        <w:t xml:space="preserve">Proven track record in leading and managing a multi-skilled / multidisciplinary team of staff working across multiple sites, to achieve results balancing local needs against national priorities.  </w:t>
      </w:r>
    </w:p>
    <w:p w14:paraId="0C9469D8" w14:textId="5F188A25" w:rsidR="00543249" w:rsidRDefault="00543249" w:rsidP="00622E42">
      <w:pPr>
        <w:pStyle w:val="ListParagraph"/>
        <w:numPr>
          <w:ilvl w:val="0"/>
          <w:numId w:val="29"/>
        </w:numPr>
      </w:pPr>
      <w:r w:rsidRPr="00603733">
        <w:t>Evidence of successful people management</w:t>
      </w:r>
      <w:r w:rsidR="00690487">
        <w:t xml:space="preserve"> including performance management, development and team building</w:t>
      </w:r>
      <w:r w:rsidRPr="00603733">
        <w:t xml:space="preserve">. </w:t>
      </w:r>
    </w:p>
    <w:p w14:paraId="5F1C9461" w14:textId="77777777" w:rsidR="006C723B" w:rsidRDefault="006C723B" w:rsidP="00622E42">
      <w:pPr>
        <w:pStyle w:val="ListParagraph"/>
        <w:numPr>
          <w:ilvl w:val="0"/>
          <w:numId w:val="29"/>
        </w:numPr>
      </w:pPr>
      <w:r w:rsidRPr="00E17A6F">
        <w:t>Experience of introducing major new initiatives/services which affect organisational change. </w:t>
      </w:r>
    </w:p>
    <w:p w14:paraId="13C56A5C" w14:textId="64512A64" w:rsidR="00DF7364" w:rsidRDefault="00B40AB9" w:rsidP="00622E42">
      <w:pPr>
        <w:pStyle w:val="ListParagraph"/>
        <w:numPr>
          <w:ilvl w:val="0"/>
          <w:numId w:val="29"/>
        </w:numPr>
      </w:pPr>
      <w:r>
        <w:t>Demonstrable e</w:t>
      </w:r>
      <w:r w:rsidRPr="008045BC">
        <w:t xml:space="preserve">xperience of </w:t>
      </w:r>
      <w:r>
        <w:t>delivering</w:t>
      </w:r>
      <w:r w:rsidRPr="008045BC">
        <w:t xml:space="preserve"> service transformation </w:t>
      </w:r>
      <w:r>
        <w:t>and/</w:t>
      </w:r>
      <w:r w:rsidRPr="008045BC">
        <w:t>or continuous improvement initiatives.</w:t>
      </w:r>
    </w:p>
    <w:p w14:paraId="27027507" w14:textId="76897E76" w:rsidR="00DF7364" w:rsidRDefault="00DF7364" w:rsidP="00622E42">
      <w:pPr>
        <w:pStyle w:val="ListParagraph"/>
        <w:numPr>
          <w:ilvl w:val="0"/>
          <w:numId w:val="29"/>
        </w:numPr>
      </w:pPr>
      <w:r>
        <w:t>Proven experience of budget management.</w:t>
      </w:r>
    </w:p>
    <w:p w14:paraId="02EDAE00" w14:textId="2FB5151D" w:rsidR="00DF7364" w:rsidRDefault="00BC1CA2" w:rsidP="00622E42">
      <w:pPr>
        <w:pStyle w:val="ListParagraph"/>
        <w:numPr>
          <w:ilvl w:val="0"/>
          <w:numId w:val="29"/>
        </w:numPr>
      </w:pPr>
      <w:r>
        <w:t>Demonstrable experience of managing successful customer relations.</w:t>
      </w:r>
    </w:p>
    <w:p w14:paraId="740D947D" w14:textId="36A965EB" w:rsidR="00543249" w:rsidRDefault="00543249" w:rsidP="00B15E65">
      <w:pPr>
        <w:pStyle w:val="ListParagraph"/>
      </w:pPr>
    </w:p>
    <w:p w14:paraId="462AA3B3" w14:textId="2029007B" w:rsidR="006D274C" w:rsidRDefault="006D274C" w:rsidP="00124C3B">
      <w:pPr>
        <w:pStyle w:val="Heading4"/>
        <w:rPr>
          <w:rFonts w:eastAsiaTheme="minorHAnsi"/>
        </w:rPr>
      </w:pPr>
      <w:r w:rsidRPr="006D274C">
        <w:rPr>
          <w:rFonts w:eastAsiaTheme="minorHAnsi"/>
        </w:rPr>
        <w:t>Desirable</w:t>
      </w:r>
    </w:p>
    <w:p w14:paraId="142449C5" w14:textId="7BB05492" w:rsidR="0018527A" w:rsidRDefault="0018527A" w:rsidP="0018527A">
      <w:pPr>
        <w:pStyle w:val="ListParagraph"/>
        <w:numPr>
          <w:ilvl w:val="0"/>
          <w:numId w:val="16"/>
        </w:numPr>
        <w:ind w:left="720"/>
      </w:pPr>
      <w:r w:rsidRPr="00603733">
        <w:t>Experience of working in the sector/not for profit sector</w:t>
      </w:r>
      <w:r>
        <w:t>.</w:t>
      </w:r>
    </w:p>
    <w:p w14:paraId="4F2EB6EC" w14:textId="77777777" w:rsidR="0018527A" w:rsidRDefault="0018527A" w:rsidP="0018527A">
      <w:pPr>
        <w:pStyle w:val="ListParagraph"/>
        <w:numPr>
          <w:ilvl w:val="0"/>
          <w:numId w:val="16"/>
        </w:numPr>
        <w:ind w:left="720"/>
      </w:pPr>
      <w:r w:rsidRPr="00A72ADF">
        <w:t>Experience of working with or managing volunteer networks or services.</w:t>
      </w:r>
    </w:p>
    <w:p w14:paraId="4FC3B9C6" w14:textId="6136DCAD" w:rsidR="002F3678" w:rsidRDefault="00B40AB9" w:rsidP="0068582B">
      <w:pPr>
        <w:pStyle w:val="ListParagraph"/>
      </w:pPr>
      <w:r w:rsidRPr="00603733">
        <w:t xml:space="preserve">Delivering successful project outcomes. </w:t>
      </w:r>
    </w:p>
    <w:p w14:paraId="3565BDBE" w14:textId="115F7D3A" w:rsidR="002F3678" w:rsidRPr="00543249" w:rsidRDefault="00E07DB9" w:rsidP="00E07DB9">
      <w:pPr>
        <w:pStyle w:val="ListParagraph"/>
        <w:numPr>
          <w:ilvl w:val="0"/>
          <w:numId w:val="16"/>
        </w:numPr>
        <w:ind w:left="720"/>
      </w:pPr>
      <w:r>
        <w:t>Experience of assessing and enabling technologies within a service environment.</w:t>
      </w:r>
      <w:r w:rsidR="002F3678" w:rsidRPr="00603733">
        <w:t xml:space="preserve">  </w:t>
      </w:r>
    </w:p>
    <w:p w14:paraId="695383BA" w14:textId="77777777" w:rsidR="0018527A" w:rsidRPr="002D251F" w:rsidRDefault="0018527A" w:rsidP="00B15E65">
      <w:pPr>
        <w:pStyle w:val="ListParagraph"/>
      </w:pP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lastRenderedPageBreak/>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508BA64" w14:textId="0DDEE8AD" w:rsidR="001A5E5B" w:rsidRDefault="001A5E5B" w:rsidP="001A5E5B">
      <w:pPr>
        <w:pStyle w:val="ListParagraph"/>
        <w:numPr>
          <w:ilvl w:val="0"/>
          <w:numId w:val="16"/>
        </w:numPr>
        <w:ind w:left="720"/>
      </w:pPr>
      <w:r w:rsidRPr="00FA43D6">
        <w:t>Understanding of charity governance</w:t>
      </w:r>
      <w:r w:rsidR="00511F1D">
        <w:t>, safeguarding and compliance</w:t>
      </w:r>
      <w:r w:rsidRPr="00FA43D6">
        <w:t xml:space="preserve">.  </w:t>
      </w:r>
    </w:p>
    <w:p w14:paraId="22B838EE" w14:textId="77777777" w:rsidR="001A5E5B" w:rsidRDefault="001A5E5B" w:rsidP="001A5E5B">
      <w:pPr>
        <w:pStyle w:val="ListParagraph"/>
        <w:numPr>
          <w:ilvl w:val="0"/>
          <w:numId w:val="16"/>
        </w:numPr>
        <w:ind w:left="720"/>
      </w:pPr>
      <w:r>
        <w:t>Demonstrable k</w:t>
      </w:r>
      <w:r w:rsidRPr="00EF16BA">
        <w:t xml:space="preserve">nowledge of the impact of cultural change on people’s behaviour. </w:t>
      </w:r>
    </w:p>
    <w:p w14:paraId="2D71803E" w14:textId="3D340B3D" w:rsidR="00F96539" w:rsidRDefault="00F96539" w:rsidP="00F96539">
      <w:pPr>
        <w:pStyle w:val="ListParagraph"/>
        <w:numPr>
          <w:ilvl w:val="0"/>
          <w:numId w:val="16"/>
        </w:numPr>
        <w:ind w:left="720"/>
      </w:pPr>
      <w:r w:rsidRPr="00FA43D6">
        <w:t xml:space="preserve">Extensive current theoretical and practical knowledge of </w:t>
      </w:r>
      <w:r>
        <w:t>dog</w:t>
      </w:r>
      <w:r w:rsidRPr="00FA43D6">
        <w:t xml:space="preserve"> training</w:t>
      </w:r>
      <w:r>
        <w:t>,</w:t>
      </w:r>
      <w:r w:rsidRPr="00FA43D6">
        <w:t xml:space="preserve"> behaviour</w:t>
      </w:r>
      <w:r>
        <w:t xml:space="preserve"> and/or welfare</w:t>
      </w:r>
      <w:r w:rsidR="00CA4964">
        <w:t>.</w:t>
      </w:r>
    </w:p>
    <w:p w14:paraId="09FB1272" w14:textId="07459B52" w:rsidR="00FB420C" w:rsidRDefault="00FB420C" w:rsidP="00FB420C">
      <w:pPr>
        <w:pStyle w:val="ListParagraph"/>
        <w:numPr>
          <w:ilvl w:val="0"/>
          <w:numId w:val="16"/>
        </w:numPr>
        <w:ind w:left="720"/>
      </w:pPr>
      <w:r w:rsidRPr="00FA43D6">
        <w:t>Proven credibility to work with behaviourists or veterinary professionals.</w:t>
      </w:r>
    </w:p>
    <w:p w14:paraId="2F6A8CD7" w14:textId="3B141E82" w:rsidR="004C10ED" w:rsidRDefault="001A5E5B" w:rsidP="001A5E5B">
      <w:pPr>
        <w:pStyle w:val="ListParagraph"/>
        <w:numPr>
          <w:ilvl w:val="0"/>
          <w:numId w:val="16"/>
        </w:numPr>
        <w:ind w:left="720"/>
      </w:pPr>
      <w:r w:rsidRPr="00EF16BA">
        <w:t xml:space="preserve">Awareness of project </w:t>
      </w:r>
      <w:r w:rsidR="00310B37" w:rsidRPr="00EF16BA">
        <w:t>implementation and</w:t>
      </w:r>
      <w:r w:rsidRPr="00EF16BA">
        <w:t xml:space="preserve"> seeing long term goals through to completion in an organisational / business setting</w:t>
      </w:r>
      <w:r w:rsidR="00B92660">
        <w:t>.</w:t>
      </w:r>
    </w:p>
    <w:p w14:paraId="3DC5BC00" w14:textId="77777777" w:rsidR="00BE1AB9" w:rsidRDefault="00BE1AB9" w:rsidP="00BE1AB9">
      <w:pPr>
        <w:pStyle w:val="ListParagraph"/>
        <w:numPr>
          <w:ilvl w:val="0"/>
          <w:numId w:val="16"/>
        </w:numPr>
        <w:ind w:left="720"/>
      </w:pPr>
      <w:r>
        <w:t xml:space="preserve">An understanding of customer relations and meeting the needs of a variety of customers. </w:t>
      </w:r>
    </w:p>
    <w:p w14:paraId="15BBEE54" w14:textId="50709134" w:rsidR="00BE1AB9" w:rsidRPr="00E2232B" w:rsidRDefault="00BE1AB9" w:rsidP="00BE1AB9">
      <w:pPr>
        <w:pStyle w:val="ListParagraph"/>
        <w:numPr>
          <w:ilvl w:val="0"/>
          <w:numId w:val="16"/>
        </w:numPr>
        <w:ind w:left="720"/>
      </w:pPr>
      <w:r>
        <w:t xml:space="preserve">An understanding of the principles required for effective financial management. </w:t>
      </w:r>
    </w:p>
    <w:p w14:paraId="5025A0CA" w14:textId="6983D7CD" w:rsidR="002D251F" w:rsidRDefault="002D251F" w:rsidP="002D251F">
      <w:pPr>
        <w:pStyle w:val="Heading4"/>
      </w:pPr>
      <w:r>
        <w:t>Desirable</w:t>
      </w:r>
    </w:p>
    <w:p w14:paraId="6314F545" w14:textId="1059AF02" w:rsidR="00933E87" w:rsidRDefault="00933E87" w:rsidP="00933E87">
      <w:pPr>
        <w:pStyle w:val="ListParagraph"/>
        <w:numPr>
          <w:ilvl w:val="0"/>
          <w:numId w:val="16"/>
        </w:numPr>
        <w:ind w:left="720"/>
      </w:pPr>
      <w:r>
        <w:t>Knowledge of the landscape impacting service delivery to people with sight loss.</w:t>
      </w:r>
      <w:r w:rsidRPr="004545DD">
        <w:t xml:space="preserve"> </w:t>
      </w:r>
    </w:p>
    <w:p w14:paraId="01FAD3FB" w14:textId="34131DAC" w:rsidR="002D251F" w:rsidRPr="002D251F" w:rsidRDefault="00B92660" w:rsidP="00B15E65">
      <w:pPr>
        <w:pStyle w:val="ListParagraph"/>
        <w:numPr>
          <w:ilvl w:val="0"/>
          <w:numId w:val="16"/>
        </w:numPr>
        <w:ind w:left="720"/>
      </w:pPr>
      <w:r w:rsidRPr="00B92660">
        <w:t>Understanding of volunteer engagement, training and retention models.</w:t>
      </w:r>
    </w:p>
    <w:p w14:paraId="440067DB" w14:textId="62F48AED" w:rsidR="00170550" w:rsidRPr="00250FFE" w:rsidRDefault="00692DF8" w:rsidP="00250FFE">
      <w:pPr>
        <w:pStyle w:val="Heading2"/>
        <w:rPr>
          <w:color w:val="00165C" w:themeColor="text2"/>
        </w:rPr>
      </w:pPr>
      <w:r w:rsidRPr="00922969">
        <w:rPr>
          <w:color w:val="00165C" w:themeColor="text2"/>
        </w:rPr>
        <w:t>Skills and Competencies</w:t>
      </w:r>
      <w:r w:rsidR="00170550" w:rsidRPr="00E2232B">
        <w:rPr>
          <w:color w:val="000000" w:themeColor="text1"/>
        </w:rPr>
        <w:t xml:space="preserve"> </w:t>
      </w:r>
    </w:p>
    <w:p w14:paraId="35CC3D52" w14:textId="52A4D193" w:rsidR="00692DF8" w:rsidRDefault="00692DF8" w:rsidP="00124C3B">
      <w:pPr>
        <w:pStyle w:val="Heading4"/>
        <w:rPr>
          <w:rFonts w:eastAsiaTheme="minorHAnsi"/>
        </w:rPr>
      </w:pPr>
      <w:r w:rsidRPr="00922969">
        <w:rPr>
          <w:rFonts w:eastAsiaTheme="minorHAnsi"/>
        </w:rPr>
        <w:t>Essential</w:t>
      </w:r>
    </w:p>
    <w:p w14:paraId="77F98AC1" w14:textId="77777777" w:rsidR="00933E87" w:rsidRPr="00B15E65" w:rsidRDefault="00250FFE" w:rsidP="006062E4">
      <w:pPr>
        <w:pStyle w:val="ListParagraph"/>
        <w:numPr>
          <w:ilvl w:val="0"/>
          <w:numId w:val="16"/>
        </w:numPr>
        <w:ind w:left="720"/>
        <w:rPr>
          <w:rFonts w:eastAsia="Calibri" w:cs="Times New Roman"/>
        </w:rPr>
      </w:pPr>
      <w:r w:rsidRPr="00FA43D6">
        <w:t xml:space="preserve">Excellent communication and interpersonal skills </w:t>
      </w:r>
      <w:r w:rsidR="00A342DA" w:rsidRPr="00A342DA">
        <w:t>able to lead, influence and collaborate across stakeholders including senior leaders, staff, and volunteers.</w:t>
      </w:r>
      <w:r w:rsidR="00A342DA">
        <w:t xml:space="preserve"> </w:t>
      </w:r>
    </w:p>
    <w:p w14:paraId="1008DD95" w14:textId="149A213B" w:rsidR="004C23B0" w:rsidRPr="00B15E65" w:rsidRDefault="00E17406" w:rsidP="006062E4">
      <w:pPr>
        <w:pStyle w:val="ListParagraph"/>
        <w:numPr>
          <w:ilvl w:val="0"/>
          <w:numId w:val="16"/>
        </w:numPr>
        <w:ind w:left="720"/>
        <w:rPr>
          <w:rFonts w:eastAsia="Calibri" w:cs="Times New Roman"/>
        </w:rPr>
      </w:pPr>
      <w:r>
        <w:rPr>
          <w:rFonts w:eastAsia="Calibri" w:cs="Times New Roman"/>
        </w:rPr>
        <w:t>High digital literacy</w:t>
      </w:r>
      <w:r w:rsidR="00250FFE" w:rsidRPr="00A342DA">
        <w:rPr>
          <w:rFonts w:eastAsia="Calibri" w:cs="Times New Roman"/>
        </w:rPr>
        <w:t xml:space="preserve"> (including Excel, databases, and case management systems).</w:t>
      </w:r>
    </w:p>
    <w:p w14:paraId="3CDAAD9C" w14:textId="77777777" w:rsidR="006E6154" w:rsidRPr="00B15E65" w:rsidRDefault="00B66A13">
      <w:pPr>
        <w:pStyle w:val="ListParagraph"/>
        <w:numPr>
          <w:ilvl w:val="0"/>
          <w:numId w:val="16"/>
        </w:numPr>
        <w:ind w:left="720"/>
      </w:pPr>
      <w:r w:rsidRPr="00B66A13">
        <w:rPr>
          <w:rFonts w:eastAsia="Calibri" w:cs="Times New Roman"/>
        </w:rPr>
        <w:t>Strong analytical skills, including ability to analyse data, identify trends, and use insights for decision-making.</w:t>
      </w:r>
      <w:r>
        <w:rPr>
          <w:rFonts w:eastAsia="Calibri" w:cs="Times New Roman"/>
        </w:rPr>
        <w:t xml:space="preserve"> </w:t>
      </w:r>
    </w:p>
    <w:p w14:paraId="3CE9F8C9" w14:textId="77777777" w:rsidR="006E6154" w:rsidRDefault="00250FFE">
      <w:pPr>
        <w:pStyle w:val="ListParagraph"/>
        <w:numPr>
          <w:ilvl w:val="0"/>
          <w:numId w:val="16"/>
        </w:numPr>
        <w:ind w:left="720"/>
      </w:pPr>
      <w:r w:rsidRPr="00FA43D6">
        <w:t xml:space="preserve">Excellent organisational </w:t>
      </w:r>
      <w:r w:rsidR="006C3F1D" w:rsidRPr="006C3F1D">
        <w:t>and time-management skills; able to manage competing priorities under pressure.</w:t>
      </w:r>
      <w:r w:rsidR="006C3F1D">
        <w:t xml:space="preserve"> </w:t>
      </w:r>
    </w:p>
    <w:p w14:paraId="0B56A407" w14:textId="68771EEA" w:rsidR="00250FFE" w:rsidRPr="00EF16BA" w:rsidRDefault="00250FFE">
      <w:pPr>
        <w:pStyle w:val="ListParagraph"/>
        <w:numPr>
          <w:ilvl w:val="0"/>
          <w:numId w:val="16"/>
        </w:numPr>
        <w:ind w:left="720"/>
      </w:pPr>
      <w:r w:rsidRPr="00EF16BA">
        <w:t xml:space="preserve">Excellent role model, demonstrating </w:t>
      </w:r>
      <w:bookmarkStart w:id="1" w:name="_Int_Mb1rI5Uz"/>
      <w:r w:rsidRPr="00EF16BA">
        <w:t>high levels</w:t>
      </w:r>
      <w:bookmarkEnd w:id="1"/>
      <w:r w:rsidRPr="00EF16BA">
        <w:t xml:space="preserve"> of enthusiasm, passion and commitment to the principles and practice of positive reinforcement training.  </w:t>
      </w:r>
    </w:p>
    <w:p w14:paraId="1FCE9DD7" w14:textId="77777777" w:rsidR="00195C6F" w:rsidRDefault="00334ABF" w:rsidP="00124C3B">
      <w:pPr>
        <w:pStyle w:val="ListParagraph"/>
        <w:numPr>
          <w:ilvl w:val="0"/>
          <w:numId w:val="16"/>
        </w:numPr>
        <w:ind w:left="720"/>
      </w:pPr>
      <w:r w:rsidRPr="00334ABF">
        <w:t>Skilled in business planning, budget management and resource allocation</w:t>
      </w:r>
      <w:r w:rsidR="00195C6F">
        <w:t>.</w:t>
      </w:r>
    </w:p>
    <w:p w14:paraId="18758456" w14:textId="77777777" w:rsidR="008505A5" w:rsidRDefault="006062E4" w:rsidP="0068582B">
      <w:pPr>
        <w:pStyle w:val="ListParagraph"/>
        <w:numPr>
          <w:ilvl w:val="0"/>
          <w:numId w:val="16"/>
        </w:numPr>
        <w:ind w:left="720"/>
      </w:pPr>
      <w:r>
        <w:t>P</w:t>
      </w:r>
      <w:r w:rsidRPr="00EF16BA">
        <w:t>roject implementation and seeing long term goals through to completion in an organisational / business setting</w:t>
      </w:r>
      <w:r>
        <w:t>.</w:t>
      </w:r>
    </w:p>
    <w:p w14:paraId="1D5E87D3" w14:textId="6E6449F1" w:rsidR="008505A5" w:rsidRDefault="008505A5" w:rsidP="00B15E65">
      <w:pPr>
        <w:pStyle w:val="ListParagraph"/>
        <w:numPr>
          <w:ilvl w:val="0"/>
          <w:numId w:val="16"/>
        </w:numPr>
        <w:ind w:left="720"/>
      </w:pPr>
      <w:r>
        <w:t>A</w:t>
      </w:r>
      <w:r w:rsidRPr="0073710D">
        <w:t>bility to engage, conduct, diagnos</w:t>
      </w:r>
      <w:r>
        <w:t>e</w:t>
      </w:r>
      <w:r w:rsidRPr="0073710D">
        <w:t xml:space="preserve">, analyse findings, generate options and build commitment to solutions.  </w:t>
      </w:r>
    </w:p>
    <w:p w14:paraId="337B7430" w14:textId="77777777" w:rsidR="008505A5" w:rsidRDefault="008505A5" w:rsidP="00B15E65">
      <w:pPr>
        <w:ind w:left="360"/>
      </w:pPr>
    </w:p>
    <w:p w14:paraId="33AA7E87" w14:textId="018BD0B9" w:rsidR="00692DF8" w:rsidRPr="00195C6F" w:rsidRDefault="00692DF8" w:rsidP="00195C6F">
      <w:pPr>
        <w:pStyle w:val="Heading4"/>
        <w:rPr>
          <w:rFonts w:eastAsiaTheme="minorHAnsi"/>
        </w:rPr>
      </w:pPr>
      <w:r w:rsidRPr="00195C6F">
        <w:rPr>
          <w:rFonts w:eastAsiaTheme="minorHAnsi"/>
        </w:rPr>
        <w:lastRenderedPageBreak/>
        <w:t>Desirable</w:t>
      </w:r>
    </w:p>
    <w:p w14:paraId="53786980" w14:textId="2E326131" w:rsidR="00F23248" w:rsidRDefault="006062E4" w:rsidP="00666228">
      <w:pPr>
        <w:pStyle w:val="ListParagraph"/>
        <w:numPr>
          <w:ilvl w:val="0"/>
          <w:numId w:val="16"/>
        </w:numPr>
        <w:ind w:left="720"/>
      </w:pPr>
      <w:r w:rsidRPr="00FA43D6">
        <w:t>Experience of leading organisational and cultural change initiatives</w:t>
      </w:r>
      <w:r>
        <w:t>.</w:t>
      </w:r>
    </w:p>
    <w:p w14:paraId="0F0C691B" w14:textId="77777777" w:rsidR="00F23248" w:rsidRDefault="00F23248" w:rsidP="00F23248">
      <w:pPr>
        <w:pStyle w:val="ListParagraph"/>
        <w:numPr>
          <w:ilvl w:val="0"/>
          <w:numId w:val="28"/>
        </w:numPr>
      </w:pPr>
      <w:r w:rsidRPr="0073710D">
        <w:t>Comfortable in a Media front facing role.</w:t>
      </w:r>
    </w:p>
    <w:p w14:paraId="496BEF51" w14:textId="77777777" w:rsidR="006062E4" w:rsidRPr="002D251F" w:rsidRDefault="006062E4" w:rsidP="00B15E65"/>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lastRenderedPageBreak/>
        <w:t>A</w:t>
      </w:r>
      <w:r w:rsidRPr="0092549D">
        <w:t xml:space="preserve">ppropriate motivation to work with vulnerable </w:t>
      </w:r>
      <w:proofErr w:type="gramStart"/>
      <w:r w:rsidRPr="0092549D">
        <w:t>groups</w:t>
      </w:r>
      <w:r>
        <w:t>;</w:t>
      </w:r>
      <w:proofErr w:type="gramEnd"/>
    </w:p>
    <w:p w14:paraId="58405247" w14:textId="2691401A" w:rsidR="0092549D" w:rsidRPr="0092549D" w:rsidRDefault="0092549D" w:rsidP="0092549D">
      <w:pPr>
        <w:pStyle w:val="ListParagraph"/>
        <w:numPr>
          <w:ilvl w:val="0"/>
          <w:numId w:val="16"/>
        </w:numPr>
      </w:pPr>
      <w:r>
        <w:t>E</w:t>
      </w:r>
      <w:r w:rsidRPr="0092549D">
        <w:t xml:space="preserve">motional </w:t>
      </w:r>
      <w:proofErr w:type="gramStart"/>
      <w:r w:rsidRPr="0092549D">
        <w:t>awareness</w:t>
      </w:r>
      <w:r>
        <w:t>;</w:t>
      </w:r>
      <w:proofErr w:type="gramEnd"/>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6E3479F" w:rsidR="00C90F3C" w:rsidRDefault="00C90F3C" w:rsidP="00C90F3C">
      <w:pPr>
        <w:spacing w:after="240"/>
      </w:pPr>
      <w:r w:rsidRPr="00124C3B">
        <w:t>A flexible approach with a willingness to work outside of core hours and away from home when required.</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2F52B31A" w14:textId="6A29BBDB" w:rsidR="00AD56D7" w:rsidRPr="003C66ED" w:rsidRDefault="00AD56D7" w:rsidP="00AD56D7">
      <w:r w:rsidRPr="003C66ED">
        <w:t xml:space="preserve">This role has been evaluated as a </w:t>
      </w:r>
      <w:r w:rsidR="00B22B35">
        <w:t>Senior Leader</w:t>
      </w:r>
      <w:r w:rsidRPr="003C66ED">
        <w:t>, please follow</w:t>
      </w:r>
      <w:r w:rsidR="00E828A9">
        <w:t xml:space="preserve"> </w:t>
      </w:r>
      <w:hyperlink r:id="rId11" w:history="1">
        <w:r w:rsidR="00E828A9" w:rsidRPr="004B4007">
          <w:rPr>
            <w:rFonts w:eastAsia="Times New Roman" w:cs="Times New Roman"/>
            <w:color w:val="0000FF"/>
            <w:szCs w:val="28"/>
            <w:u w:val="single"/>
            <w:lang w:eastAsia="en-GB"/>
          </w:rPr>
          <w:t>this link</w:t>
        </w:r>
      </w:hyperlink>
      <w:r w:rsidR="00E828A9">
        <w:t xml:space="preserve"> </w:t>
      </w:r>
      <w:r w:rsidRPr="003C66ED">
        <w:t>to view the salary band.</w:t>
      </w:r>
    </w:p>
    <w:p w14:paraId="43C886F1" w14:textId="77777777" w:rsidR="000B68D0" w:rsidRPr="00F1472C" w:rsidRDefault="000B68D0" w:rsidP="000B68D0">
      <w:pPr>
        <w:keepNext/>
        <w:keepLines/>
        <w:spacing w:before="240" w:after="120"/>
        <w:outlineLvl w:val="1"/>
        <w:rPr>
          <w:rFonts w:eastAsiaTheme="majorEastAsia" w:cstheme="majorBidi"/>
          <w:b/>
          <w:color w:val="00165C" w:themeColor="text2"/>
          <w:sz w:val="36"/>
          <w:szCs w:val="26"/>
        </w:rPr>
      </w:pPr>
      <w:r w:rsidRPr="00F1472C">
        <w:rPr>
          <w:rFonts w:eastAsiaTheme="majorEastAsia" w:cstheme="majorBidi"/>
          <w:b/>
          <w:color w:val="00165C" w:themeColor="text2"/>
          <w:sz w:val="36"/>
          <w:szCs w:val="26"/>
        </w:rPr>
        <w:t xml:space="preserve">End of document </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C76C" w14:textId="77777777" w:rsidR="00B01FAA" w:rsidRDefault="00B01FAA" w:rsidP="007D5B28">
      <w:r>
        <w:separator/>
      </w:r>
    </w:p>
  </w:endnote>
  <w:endnote w:type="continuationSeparator" w:id="0">
    <w:p w14:paraId="6BB8426B" w14:textId="77777777" w:rsidR="00B01FAA" w:rsidRDefault="00B01FA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1BE2" w14:textId="77777777" w:rsidR="00B01FAA" w:rsidRDefault="00B01FAA" w:rsidP="007D5B28">
      <w:r>
        <w:separator/>
      </w:r>
    </w:p>
  </w:footnote>
  <w:footnote w:type="continuationSeparator" w:id="0">
    <w:p w14:paraId="1EE2D142" w14:textId="77777777" w:rsidR="00B01FAA" w:rsidRDefault="00B01FA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7607"/>
    <w:multiLevelType w:val="hybridMultilevel"/>
    <w:tmpl w:val="67BE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1631B"/>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583475"/>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5ECE2"/>
    <w:multiLevelType w:val="hybridMultilevel"/>
    <w:tmpl w:val="08120B36"/>
    <w:lvl w:ilvl="0" w:tplc="5F4E9BE6">
      <w:start w:val="1"/>
      <w:numFmt w:val="bullet"/>
      <w:lvlText w:val="·"/>
      <w:lvlJc w:val="left"/>
      <w:pPr>
        <w:ind w:left="720" w:hanging="360"/>
      </w:pPr>
      <w:rPr>
        <w:rFonts w:ascii="Symbol" w:hAnsi="Symbol" w:hint="default"/>
      </w:rPr>
    </w:lvl>
    <w:lvl w:ilvl="1" w:tplc="59769F56">
      <w:start w:val="1"/>
      <w:numFmt w:val="bullet"/>
      <w:lvlText w:val="o"/>
      <w:lvlJc w:val="left"/>
      <w:pPr>
        <w:ind w:left="1440" w:hanging="360"/>
      </w:pPr>
      <w:rPr>
        <w:rFonts w:ascii="Courier New" w:hAnsi="Courier New" w:hint="default"/>
      </w:rPr>
    </w:lvl>
    <w:lvl w:ilvl="2" w:tplc="1E40070C">
      <w:start w:val="1"/>
      <w:numFmt w:val="bullet"/>
      <w:lvlText w:val=""/>
      <w:lvlJc w:val="left"/>
      <w:pPr>
        <w:ind w:left="2160" w:hanging="360"/>
      </w:pPr>
      <w:rPr>
        <w:rFonts w:ascii="Wingdings" w:hAnsi="Wingdings" w:hint="default"/>
      </w:rPr>
    </w:lvl>
    <w:lvl w:ilvl="3" w:tplc="BC245854">
      <w:start w:val="1"/>
      <w:numFmt w:val="bullet"/>
      <w:lvlText w:val=""/>
      <w:lvlJc w:val="left"/>
      <w:pPr>
        <w:ind w:left="2880" w:hanging="360"/>
      </w:pPr>
      <w:rPr>
        <w:rFonts w:ascii="Symbol" w:hAnsi="Symbol" w:hint="default"/>
      </w:rPr>
    </w:lvl>
    <w:lvl w:ilvl="4" w:tplc="E108A350">
      <w:start w:val="1"/>
      <w:numFmt w:val="bullet"/>
      <w:lvlText w:val="o"/>
      <w:lvlJc w:val="left"/>
      <w:pPr>
        <w:ind w:left="3600" w:hanging="360"/>
      </w:pPr>
      <w:rPr>
        <w:rFonts w:ascii="Courier New" w:hAnsi="Courier New" w:hint="default"/>
      </w:rPr>
    </w:lvl>
    <w:lvl w:ilvl="5" w:tplc="C810A4B8">
      <w:start w:val="1"/>
      <w:numFmt w:val="bullet"/>
      <w:lvlText w:val=""/>
      <w:lvlJc w:val="left"/>
      <w:pPr>
        <w:ind w:left="4320" w:hanging="360"/>
      </w:pPr>
      <w:rPr>
        <w:rFonts w:ascii="Wingdings" w:hAnsi="Wingdings" w:hint="default"/>
      </w:rPr>
    </w:lvl>
    <w:lvl w:ilvl="6" w:tplc="B8CE2F2C">
      <w:start w:val="1"/>
      <w:numFmt w:val="bullet"/>
      <w:lvlText w:val=""/>
      <w:lvlJc w:val="left"/>
      <w:pPr>
        <w:ind w:left="5040" w:hanging="360"/>
      </w:pPr>
      <w:rPr>
        <w:rFonts w:ascii="Symbol" w:hAnsi="Symbol" w:hint="default"/>
      </w:rPr>
    </w:lvl>
    <w:lvl w:ilvl="7" w:tplc="37005C96">
      <w:start w:val="1"/>
      <w:numFmt w:val="bullet"/>
      <w:lvlText w:val="o"/>
      <w:lvlJc w:val="left"/>
      <w:pPr>
        <w:ind w:left="5760" w:hanging="360"/>
      </w:pPr>
      <w:rPr>
        <w:rFonts w:ascii="Courier New" w:hAnsi="Courier New" w:hint="default"/>
      </w:rPr>
    </w:lvl>
    <w:lvl w:ilvl="8" w:tplc="5EE27BEC">
      <w:start w:val="1"/>
      <w:numFmt w:val="bullet"/>
      <w:lvlText w:val=""/>
      <w:lvlJc w:val="left"/>
      <w:pPr>
        <w:ind w:left="6480" w:hanging="360"/>
      </w:pPr>
      <w:rPr>
        <w:rFonts w:ascii="Wingdings" w:hAnsi="Wingdings" w:hint="default"/>
      </w:rPr>
    </w:lvl>
  </w:abstractNum>
  <w:abstractNum w:abstractNumId="12" w15:restartNumberingAfterBreak="0">
    <w:nsid w:val="3BA02DBC"/>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308B5"/>
    <w:multiLevelType w:val="hybridMultilevel"/>
    <w:tmpl w:val="8FF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1695A"/>
    <w:multiLevelType w:val="multilevel"/>
    <w:tmpl w:val="875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84C58"/>
    <w:multiLevelType w:val="hybridMultilevel"/>
    <w:tmpl w:val="2148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0034E"/>
    <w:multiLevelType w:val="hybridMultilevel"/>
    <w:tmpl w:val="C75A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A6D09"/>
    <w:multiLevelType w:val="hybridMultilevel"/>
    <w:tmpl w:val="7432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732423">
    <w:abstractNumId w:val="0"/>
  </w:num>
  <w:num w:numId="2" w16cid:durableId="1910993658">
    <w:abstractNumId w:val="9"/>
  </w:num>
  <w:num w:numId="3" w16cid:durableId="1601838108">
    <w:abstractNumId w:val="27"/>
  </w:num>
  <w:num w:numId="4" w16cid:durableId="841627986">
    <w:abstractNumId w:val="18"/>
  </w:num>
  <w:num w:numId="5" w16cid:durableId="1817985295">
    <w:abstractNumId w:val="7"/>
  </w:num>
  <w:num w:numId="6" w16cid:durableId="1683776412">
    <w:abstractNumId w:val="25"/>
  </w:num>
  <w:num w:numId="7" w16cid:durableId="1499152405">
    <w:abstractNumId w:val="15"/>
  </w:num>
  <w:num w:numId="8" w16cid:durableId="762604167">
    <w:abstractNumId w:val="23"/>
  </w:num>
  <w:num w:numId="9" w16cid:durableId="1622616685">
    <w:abstractNumId w:val="22"/>
  </w:num>
  <w:num w:numId="10" w16cid:durableId="1019503099">
    <w:abstractNumId w:val="24"/>
  </w:num>
  <w:num w:numId="11" w16cid:durableId="215045043">
    <w:abstractNumId w:val="16"/>
  </w:num>
  <w:num w:numId="12" w16cid:durableId="36516311">
    <w:abstractNumId w:val="1"/>
  </w:num>
  <w:num w:numId="13" w16cid:durableId="1919632973">
    <w:abstractNumId w:val="5"/>
  </w:num>
  <w:num w:numId="14" w16cid:durableId="2030137851">
    <w:abstractNumId w:val="14"/>
  </w:num>
  <w:num w:numId="15" w16cid:durableId="1009480147">
    <w:abstractNumId w:val="19"/>
  </w:num>
  <w:num w:numId="16" w16cid:durableId="578439367">
    <w:abstractNumId w:val="8"/>
  </w:num>
  <w:num w:numId="17" w16cid:durableId="1143620893">
    <w:abstractNumId w:val="21"/>
  </w:num>
  <w:num w:numId="18" w16cid:durableId="1047143157">
    <w:abstractNumId w:val="3"/>
  </w:num>
  <w:num w:numId="19" w16cid:durableId="1739208365">
    <w:abstractNumId w:val="4"/>
  </w:num>
  <w:num w:numId="20" w16cid:durableId="622661429">
    <w:abstractNumId w:val="11"/>
  </w:num>
  <w:num w:numId="21" w16cid:durableId="571619140">
    <w:abstractNumId w:val="10"/>
  </w:num>
  <w:num w:numId="22" w16cid:durableId="887495426">
    <w:abstractNumId w:val="12"/>
  </w:num>
  <w:num w:numId="23" w16cid:durableId="1858813997">
    <w:abstractNumId w:val="17"/>
  </w:num>
  <w:num w:numId="24" w16cid:durableId="1102800773">
    <w:abstractNumId w:val="6"/>
  </w:num>
  <w:num w:numId="25" w16cid:durableId="68578577">
    <w:abstractNumId w:val="20"/>
  </w:num>
  <w:num w:numId="26" w16cid:durableId="715861064">
    <w:abstractNumId w:val="2"/>
  </w:num>
  <w:num w:numId="27" w16cid:durableId="1813910165">
    <w:abstractNumId w:val="28"/>
  </w:num>
  <w:num w:numId="28" w16cid:durableId="1882285814">
    <w:abstractNumId w:val="26"/>
  </w:num>
  <w:num w:numId="29" w16cid:durableId="1472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16A6"/>
    <w:rsid w:val="000178D7"/>
    <w:rsid w:val="00023604"/>
    <w:rsid w:val="000309F2"/>
    <w:rsid w:val="00047AC8"/>
    <w:rsid w:val="00054B97"/>
    <w:rsid w:val="00056228"/>
    <w:rsid w:val="00065462"/>
    <w:rsid w:val="00066C1D"/>
    <w:rsid w:val="00075B44"/>
    <w:rsid w:val="00080001"/>
    <w:rsid w:val="00090B40"/>
    <w:rsid w:val="00096E26"/>
    <w:rsid w:val="000B1973"/>
    <w:rsid w:val="000B3700"/>
    <w:rsid w:val="000B68D0"/>
    <w:rsid w:val="000C0790"/>
    <w:rsid w:val="000C3E12"/>
    <w:rsid w:val="000C6732"/>
    <w:rsid w:val="000D0EBC"/>
    <w:rsid w:val="000D247D"/>
    <w:rsid w:val="000D48C2"/>
    <w:rsid w:val="000D4D10"/>
    <w:rsid w:val="00102717"/>
    <w:rsid w:val="00121843"/>
    <w:rsid w:val="00124C3B"/>
    <w:rsid w:val="00124DF6"/>
    <w:rsid w:val="001271B3"/>
    <w:rsid w:val="0013267C"/>
    <w:rsid w:val="00132E0B"/>
    <w:rsid w:val="001421B1"/>
    <w:rsid w:val="00144167"/>
    <w:rsid w:val="001479CC"/>
    <w:rsid w:val="00151E6D"/>
    <w:rsid w:val="00152E50"/>
    <w:rsid w:val="00164142"/>
    <w:rsid w:val="00166EEE"/>
    <w:rsid w:val="00167DC1"/>
    <w:rsid w:val="00170550"/>
    <w:rsid w:val="00170A3A"/>
    <w:rsid w:val="00174B78"/>
    <w:rsid w:val="0017510F"/>
    <w:rsid w:val="0018146D"/>
    <w:rsid w:val="0018527A"/>
    <w:rsid w:val="00195C6F"/>
    <w:rsid w:val="00196455"/>
    <w:rsid w:val="001A4C86"/>
    <w:rsid w:val="001A56F2"/>
    <w:rsid w:val="001A5E5B"/>
    <w:rsid w:val="001B4B9E"/>
    <w:rsid w:val="001B4C46"/>
    <w:rsid w:val="001B4D65"/>
    <w:rsid w:val="001B5407"/>
    <w:rsid w:val="001D1767"/>
    <w:rsid w:val="001D3674"/>
    <w:rsid w:val="001D52AF"/>
    <w:rsid w:val="001E3FCB"/>
    <w:rsid w:val="001F72E4"/>
    <w:rsid w:val="0022278F"/>
    <w:rsid w:val="002324F7"/>
    <w:rsid w:val="00232C21"/>
    <w:rsid w:val="00235F88"/>
    <w:rsid w:val="002365A9"/>
    <w:rsid w:val="00237C2B"/>
    <w:rsid w:val="00247537"/>
    <w:rsid w:val="00250FFE"/>
    <w:rsid w:val="0025695F"/>
    <w:rsid w:val="00263200"/>
    <w:rsid w:val="0026696F"/>
    <w:rsid w:val="002704CE"/>
    <w:rsid w:val="00272BA6"/>
    <w:rsid w:val="00286927"/>
    <w:rsid w:val="002A2665"/>
    <w:rsid w:val="002A7F99"/>
    <w:rsid w:val="002B4818"/>
    <w:rsid w:val="002C088D"/>
    <w:rsid w:val="002C2312"/>
    <w:rsid w:val="002C3761"/>
    <w:rsid w:val="002C521E"/>
    <w:rsid w:val="002D251F"/>
    <w:rsid w:val="002E10DA"/>
    <w:rsid w:val="002E1A3F"/>
    <w:rsid w:val="002E6BD6"/>
    <w:rsid w:val="002F3678"/>
    <w:rsid w:val="002F4F53"/>
    <w:rsid w:val="002F6084"/>
    <w:rsid w:val="002F6B37"/>
    <w:rsid w:val="002F7521"/>
    <w:rsid w:val="00304055"/>
    <w:rsid w:val="0030529B"/>
    <w:rsid w:val="003073C9"/>
    <w:rsid w:val="00310B37"/>
    <w:rsid w:val="00310F97"/>
    <w:rsid w:val="003166A5"/>
    <w:rsid w:val="003172B1"/>
    <w:rsid w:val="00321E5B"/>
    <w:rsid w:val="00332028"/>
    <w:rsid w:val="00334ABF"/>
    <w:rsid w:val="003512E0"/>
    <w:rsid w:val="003517CF"/>
    <w:rsid w:val="0036711C"/>
    <w:rsid w:val="00372465"/>
    <w:rsid w:val="00375B1A"/>
    <w:rsid w:val="00377AC3"/>
    <w:rsid w:val="00384F1F"/>
    <w:rsid w:val="0038791E"/>
    <w:rsid w:val="003B18F8"/>
    <w:rsid w:val="003C21DC"/>
    <w:rsid w:val="003C23AE"/>
    <w:rsid w:val="003C66ED"/>
    <w:rsid w:val="003D093D"/>
    <w:rsid w:val="003D0CDC"/>
    <w:rsid w:val="003D6CD4"/>
    <w:rsid w:val="003E5E64"/>
    <w:rsid w:val="003F2409"/>
    <w:rsid w:val="003F6315"/>
    <w:rsid w:val="00403EB7"/>
    <w:rsid w:val="0040418A"/>
    <w:rsid w:val="00413630"/>
    <w:rsid w:val="00413E41"/>
    <w:rsid w:val="004215CA"/>
    <w:rsid w:val="00422F2A"/>
    <w:rsid w:val="00437072"/>
    <w:rsid w:val="00457503"/>
    <w:rsid w:val="00476A32"/>
    <w:rsid w:val="00487618"/>
    <w:rsid w:val="00492156"/>
    <w:rsid w:val="004934B0"/>
    <w:rsid w:val="0049478A"/>
    <w:rsid w:val="004A0957"/>
    <w:rsid w:val="004A0A26"/>
    <w:rsid w:val="004A7FF8"/>
    <w:rsid w:val="004B0CDB"/>
    <w:rsid w:val="004B4EED"/>
    <w:rsid w:val="004B614C"/>
    <w:rsid w:val="004B6A3A"/>
    <w:rsid w:val="004B72E3"/>
    <w:rsid w:val="004B73A5"/>
    <w:rsid w:val="004C10ED"/>
    <w:rsid w:val="004C1CD7"/>
    <w:rsid w:val="004C23B0"/>
    <w:rsid w:val="004C2A08"/>
    <w:rsid w:val="004C3271"/>
    <w:rsid w:val="004D0249"/>
    <w:rsid w:val="004F47CB"/>
    <w:rsid w:val="004F6C1A"/>
    <w:rsid w:val="0050668C"/>
    <w:rsid w:val="00511F1D"/>
    <w:rsid w:val="00514190"/>
    <w:rsid w:val="00520944"/>
    <w:rsid w:val="005236AB"/>
    <w:rsid w:val="005352C5"/>
    <w:rsid w:val="00536C22"/>
    <w:rsid w:val="00537AC9"/>
    <w:rsid w:val="00543249"/>
    <w:rsid w:val="005453C4"/>
    <w:rsid w:val="00547E96"/>
    <w:rsid w:val="00552AA6"/>
    <w:rsid w:val="00555121"/>
    <w:rsid w:val="005567F8"/>
    <w:rsid w:val="0056281A"/>
    <w:rsid w:val="0057040F"/>
    <w:rsid w:val="00574A51"/>
    <w:rsid w:val="00577788"/>
    <w:rsid w:val="00580270"/>
    <w:rsid w:val="0058630E"/>
    <w:rsid w:val="005909B8"/>
    <w:rsid w:val="005A0179"/>
    <w:rsid w:val="005A7366"/>
    <w:rsid w:val="005B75FB"/>
    <w:rsid w:val="005C3A61"/>
    <w:rsid w:val="005D0CE6"/>
    <w:rsid w:val="005D3D24"/>
    <w:rsid w:val="005D5791"/>
    <w:rsid w:val="005D62F5"/>
    <w:rsid w:val="005D6C54"/>
    <w:rsid w:val="005D7485"/>
    <w:rsid w:val="005E6E45"/>
    <w:rsid w:val="005F7FBC"/>
    <w:rsid w:val="00606090"/>
    <w:rsid w:val="006062E4"/>
    <w:rsid w:val="0061578E"/>
    <w:rsid w:val="00622E42"/>
    <w:rsid w:val="00635B3D"/>
    <w:rsid w:val="00664CF2"/>
    <w:rsid w:val="00665ED4"/>
    <w:rsid w:val="00666228"/>
    <w:rsid w:val="006742FF"/>
    <w:rsid w:val="00676C2B"/>
    <w:rsid w:val="0068060A"/>
    <w:rsid w:val="00683F64"/>
    <w:rsid w:val="0068582B"/>
    <w:rsid w:val="006866F5"/>
    <w:rsid w:val="00690487"/>
    <w:rsid w:val="00692DF8"/>
    <w:rsid w:val="006A1305"/>
    <w:rsid w:val="006A5690"/>
    <w:rsid w:val="006A6588"/>
    <w:rsid w:val="006C1277"/>
    <w:rsid w:val="006C27E7"/>
    <w:rsid w:val="006C29B4"/>
    <w:rsid w:val="006C3F1D"/>
    <w:rsid w:val="006C6A41"/>
    <w:rsid w:val="006C723B"/>
    <w:rsid w:val="006D274C"/>
    <w:rsid w:val="006E353C"/>
    <w:rsid w:val="006E3945"/>
    <w:rsid w:val="006E3C73"/>
    <w:rsid w:val="006E6154"/>
    <w:rsid w:val="006F4AD1"/>
    <w:rsid w:val="006F5560"/>
    <w:rsid w:val="006F7CDA"/>
    <w:rsid w:val="0070368D"/>
    <w:rsid w:val="007231C3"/>
    <w:rsid w:val="00723D6D"/>
    <w:rsid w:val="00741FE1"/>
    <w:rsid w:val="00745626"/>
    <w:rsid w:val="00745D0E"/>
    <w:rsid w:val="00753E2F"/>
    <w:rsid w:val="00775419"/>
    <w:rsid w:val="007802D6"/>
    <w:rsid w:val="00781FDC"/>
    <w:rsid w:val="00783311"/>
    <w:rsid w:val="0079248B"/>
    <w:rsid w:val="00794B57"/>
    <w:rsid w:val="0079678C"/>
    <w:rsid w:val="007A12BD"/>
    <w:rsid w:val="007A7F3E"/>
    <w:rsid w:val="007B7204"/>
    <w:rsid w:val="007C0AAE"/>
    <w:rsid w:val="007C4F5D"/>
    <w:rsid w:val="007D15FD"/>
    <w:rsid w:val="007D5B28"/>
    <w:rsid w:val="008045BC"/>
    <w:rsid w:val="008106A9"/>
    <w:rsid w:val="00817754"/>
    <w:rsid w:val="00827AFF"/>
    <w:rsid w:val="00827E34"/>
    <w:rsid w:val="00845A5E"/>
    <w:rsid w:val="008505A5"/>
    <w:rsid w:val="008616CC"/>
    <w:rsid w:val="0086782A"/>
    <w:rsid w:val="00873ED5"/>
    <w:rsid w:val="00875F10"/>
    <w:rsid w:val="008768FF"/>
    <w:rsid w:val="00881F85"/>
    <w:rsid w:val="008822E5"/>
    <w:rsid w:val="00891AFB"/>
    <w:rsid w:val="00893E22"/>
    <w:rsid w:val="00895276"/>
    <w:rsid w:val="008A2217"/>
    <w:rsid w:val="008A3609"/>
    <w:rsid w:val="008A4CC3"/>
    <w:rsid w:val="008A66FC"/>
    <w:rsid w:val="008A6DF1"/>
    <w:rsid w:val="008B031D"/>
    <w:rsid w:val="008B41F4"/>
    <w:rsid w:val="008C7625"/>
    <w:rsid w:val="008E071B"/>
    <w:rsid w:val="008E0AAB"/>
    <w:rsid w:val="008E2DC4"/>
    <w:rsid w:val="008E3484"/>
    <w:rsid w:val="008E722F"/>
    <w:rsid w:val="008F3480"/>
    <w:rsid w:val="008F4D11"/>
    <w:rsid w:val="009007AC"/>
    <w:rsid w:val="009033B9"/>
    <w:rsid w:val="00905859"/>
    <w:rsid w:val="00906801"/>
    <w:rsid w:val="00917CEF"/>
    <w:rsid w:val="00921880"/>
    <w:rsid w:val="00922969"/>
    <w:rsid w:val="009230F1"/>
    <w:rsid w:val="0092549D"/>
    <w:rsid w:val="00933E87"/>
    <w:rsid w:val="00935139"/>
    <w:rsid w:val="009354B4"/>
    <w:rsid w:val="00943267"/>
    <w:rsid w:val="00945BC1"/>
    <w:rsid w:val="00947025"/>
    <w:rsid w:val="00947571"/>
    <w:rsid w:val="00962609"/>
    <w:rsid w:val="0097431D"/>
    <w:rsid w:val="00983537"/>
    <w:rsid w:val="00986A2C"/>
    <w:rsid w:val="009903C5"/>
    <w:rsid w:val="009A1874"/>
    <w:rsid w:val="009A1DEE"/>
    <w:rsid w:val="009B007A"/>
    <w:rsid w:val="009B0993"/>
    <w:rsid w:val="009B3519"/>
    <w:rsid w:val="009B415A"/>
    <w:rsid w:val="009C1F55"/>
    <w:rsid w:val="009D32E0"/>
    <w:rsid w:val="009D4D59"/>
    <w:rsid w:val="009E2C77"/>
    <w:rsid w:val="009E430B"/>
    <w:rsid w:val="009E7F00"/>
    <w:rsid w:val="009F3899"/>
    <w:rsid w:val="009F3D32"/>
    <w:rsid w:val="00A00BAE"/>
    <w:rsid w:val="00A016B3"/>
    <w:rsid w:val="00A032AA"/>
    <w:rsid w:val="00A15D02"/>
    <w:rsid w:val="00A17807"/>
    <w:rsid w:val="00A205AA"/>
    <w:rsid w:val="00A22492"/>
    <w:rsid w:val="00A30B95"/>
    <w:rsid w:val="00A30EE5"/>
    <w:rsid w:val="00A3398C"/>
    <w:rsid w:val="00A342DA"/>
    <w:rsid w:val="00A37C0E"/>
    <w:rsid w:val="00A534B8"/>
    <w:rsid w:val="00A5548D"/>
    <w:rsid w:val="00A57D3A"/>
    <w:rsid w:val="00A57E7E"/>
    <w:rsid w:val="00A61521"/>
    <w:rsid w:val="00A663D2"/>
    <w:rsid w:val="00A72ADF"/>
    <w:rsid w:val="00A84501"/>
    <w:rsid w:val="00AA1ECC"/>
    <w:rsid w:val="00AA7771"/>
    <w:rsid w:val="00AC453C"/>
    <w:rsid w:val="00AD41E9"/>
    <w:rsid w:val="00AD56D7"/>
    <w:rsid w:val="00AF0D44"/>
    <w:rsid w:val="00B004F6"/>
    <w:rsid w:val="00B01FAA"/>
    <w:rsid w:val="00B15E65"/>
    <w:rsid w:val="00B22B35"/>
    <w:rsid w:val="00B23EAF"/>
    <w:rsid w:val="00B24573"/>
    <w:rsid w:val="00B36882"/>
    <w:rsid w:val="00B40AB9"/>
    <w:rsid w:val="00B414AD"/>
    <w:rsid w:val="00B51238"/>
    <w:rsid w:val="00B55452"/>
    <w:rsid w:val="00B61DCA"/>
    <w:rsid w:val="00B66A13"/>
    <w:rsid w:val="00B81DD7"/>
    <w:rsid w:val="00B8217A"/>
    <w:rsid w:val="00B857A4"/>
    <w:rsid w:val="00B879A5"/>
    <w:rsid w:val="00B92660"/>
    <w:rsid w:val="00B92F2D"/>
    <w:rsid w:val="00B96FD8"/>
    <w:rsid w:val="00B9770D"/>
    <w:rsid w:val="00BA211D"/>
    <w:rsid w:val="00BC1CA2"/>
    <w:rsid w:val="00BD0CB0"/>
    <w:rsid w:val="00BE1AB9"/>
    <w:rsid w:val="00BF5D54"/>
    <w:rsid w:val="00C0122B"/>
    <w:rsid w:val="00C11ADB"/>
    <w:rsid w:val="00C16549"/>
    <w:rsid w:val="00C469A0"/>
    <w:rsid w:val="00C55C27"/>
    <w:rsid w:val="00C622F0"/>
    <w:rsid w:val="00C665D1"/>
    <w:rsid w:val="00C72D02"/>
    <w:rsid w:val="00C7415C"/>
    <w:rsid w:val="00C741D0"/>
    <w:rsid w:val="00C76440"/>
    <w:rsid w:val="00C90F3C"/>
    <w:rsid w:val="00C927AA"/>
    <w:rsid w:val="00C93BE6"/>
    <w:rsid w:val="00C97006"/>
    <w:rsid w:val="00CA2512"/>
    <w:rsid w:val="00CA4964"/>
    <w:rsid w:val="00CA721E"/>
    <w:rsid w:val="00CB021D"/>
    <w:rsid w:val="00CB2247"/>
    <w:rsid w:val="00CC37DD"/>
    <w:rsid w:val="00CD019E"/>
    <w:rsid w:val="00CD7E24"/>
    <w:rsid w:val="00D117FA"/>
    <w:rsid w:val="00D21094"/>
    <w:rsid w:val="00D22056"/>
    <w:rsid w:val="00D23F88"/>
    <w:rsid w:val="00D262B4"/>
    <w:rsid w:val="00D37A95"/>
    <w:rsid w:val="00D601A3"/>
    <w:rsid w:val="00D62403"/>
    <w:rsid w:val="00D62C17"/>
    <w:rsid w:val="00D642AB"/>
    <w:rsid w:val="00D7732A"/>
    <w:rsid w:val="00D81DF3"/>
    <w:rsid w:val="00D86F38"/>
    <w:rsid w:val="00D95EEC"/>
    <w:rsid w:val="00DA36AD"/>
    <w:rsid w:val="00DC2190"/>
    <w:rsid w:val="00DE48F3"/>
    <w:rsid w:val="00DE59DA"/>
    <w:rsid w:val="00DF00DD"/>
    <w:rsid w:val="00DF640E"/>
    <w:rsid w:val="00DF7364"/>
    <w:rsid w:val="00E035D0"/>
    <w:rsid w:val="00E07DB9"/>
    <w:rsid w:val="00E11528"/>
    <w:rsid w:val="00E17406"/>
    <w:rsid w:val="00E2232B"/>
    <w:rsid w:val="00E2500A"/>
    <w:rsid w:val="00E25EAF"/>
    <w:rsid w:val="00E26808"/>
    <w:rsid w:val="00E344B3"/>
    <w:rsid w:val="00E40A78"/>
    <w:rsid w:val="00E447C4"/>
    <w:rsid w:val="00E4672B"/>
    <w:rsid w:val="00E50E91"/>
    <w:rsid w:val="00E5568B"/>
    <w:rsid w:val="00E67374"/>
    <w:rsid w:val="00E711A4"/>
    <w:rsid w:val="00E74DE6"/>
    <w:rsid w:val="00E82164"/>
    <w:rsid w:val="00E828A9"/>
    <w:rsid w:val="00E843FA"/>
    <w:rsid w:val="00E97307"/>
    <w:rsid w:val="00EA234F"/>
    <w:rsid w:val="00EB636A"/>
    <w:rsid w:val="00EC0CC2"/>
    <w:rsid w:val="00EC4D2A"/>
    <w:rsid w:val="00EC5F40"/>
    <w:rsid w:val="00EC647C"/>
    <w:rsid w:val="00ED1B8D"/>
    <w:rsid w:val="00ED1E34"/>
    <w:rsid w:val="00EE0B22"/>
    <w:rsid w:val="00EE2D2B"/>
    <w:rsid w:val="00EE423E"/>
    <w:rsid w:val="00EE667C"/>
    <w:rsid w:val="00EE6CA4"/>
    <w:rsid w:val="00EE7102"/>
    <w:rsid w:val="00EF0E2B"/>
    <w:rsid w:val="00F028FC"/>
    <w:rsid w:val="00F03266"/>
    <w:rsid w:val="00F032A7"/>
    <w:rsid w:val="00F03AE5"/>
    <w:rsid w:val="00F07F36"/>
    <w:rsid w:val="00F12BD9"/>
    <w:rsid w:val="00F1384F"/>
    <w:rsid w:val="00F17D07"/>
    <w:rsid w:val="00F23248"/>
    <w:rsid w:val="00F36867"/>
    <w:rsid w:val="00F372F5"/>
    <w:rsid w:val="00F44912"/>
    <w:rsid w:val="00F455FC"/>
    <w:rsid w:val="00F61103"/>
    <w:rsid w:val="00F6389C"/>
    <w:rsid w:val="00F67C33"/>
    <w:rsid w:val="00F67CCE"/>
    <w:rsid w:val="00F77D11"/>
    <w:rsid w:val="00F83E6A"/>
    <w:rsid w:val="00F92884"/>
    <w:rsid w:val="00F94539"/>
    <w:rsid w:val="00F96539"/>
    <w:rsid w:val="00FB420C"/>
    <w:rsid w:val="00FC0D7D"/>
    <w:rsid w:val="00FC14C5"/>
    <w:rsid w:val="00FC359C"/>
    <w:rsid w:val="00FC4373"/>
    <w:rsid w:val="00FC6F03"/>
    <w:rsid w:val="00FE269E"/>
    <w:rsid w:val="00FE4C2F"/>
    <w:rsid w:val="00FF418E"/>
    <w:rsid w:val="0C19B1EC"/>
    <w:rsid w:val="0D128BB9"/>
    <w:rsid w:val="12A98D87"/>
    <w:rsid w:val="275379D2"/>
    <w:rsid w:val="2A24667C"/>
    <w:rsid w:val="341CED83"/>
    <w:rsid w:val="43C71E6A"/>
    <w:rsid w:val="4542ABAD"/>
    <w:rsid w:val="5759C7B9"/>
    <w:rsid w:val="577641FF"/>
    <w:rsid w:val="59B98EBF"/>
    <w:rsid w:val="5A7DB0F2"/>
    <w:rsid w:val="5E327D9D"/>
    <w:rsid w:val="64AEF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E76893C8-8D02-4A52-9CF0-21892E02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403EB7"/>
  </w:style>
  <w:style w:type="paragraph" w:styleId="NormalWeb">
    <w:name w:val="Normal (Web)"/>
    <w:basedOn w:val="Normal"/>
    <w:uiPriority w:val="99"/>
    <w:unhideWhenUsed/>
    <w:rsid w:val="00403EB7"/>
    <w:pPr>
      <w:spacing w:before="100" w:beforeAutospacing="1" w:after="100" w:afterAutospacing="1"/>
    </w:pPr>
    <w:rPr>
      <w:rFonts w:ascii="Times New Roman" w:eastAsia="Times New Roman" w:hAnsi="Times New Roman" w:cs="Times New Roman"/>
      <w:sz w:val="24"/>
      <w:lang w:eastAsia="en-GB"/>
    </w:rPr>
  </w:style>
  <w:style w:type="paragraph" w:styleId="Revision">
    <w:name w:val="Revision"/>
    <w:hidden/>
    <w:uiPriority w:val="99"/>
    <w:semiHidden/>
    <w:rsid w:val="00F44912"/>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VtDmUrzV51KoNXB8pDOTMABEx4dnrrzPyzWtV3o3wsomg?e=lc3RNJ"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C7E4EF0239164386588FEE8592DD4D" ma:contentTypeVersion="3" ma:contentTypeDescription="Create a new document." ma:contentTypeScope="" ma:versionID="f6f6fe81b22dbcb90b909f0257707ad7">
  <xsd:schema xmlns:xsd="http://www.w3.org/2001/XMLSchema" xmlns:xs="http://www.w3.org/2001/XMLSchema" xmlns:p="http://schemas.microsoft.com/office/2006/metadata/properties" xmlns:ns2="17c9bc01-aedf-45dd-8f49-357562cb3bb6" targetNamespace="http://schemas.microsoft.com/office/2006/metadata/properties" ma:root="true" ma:fieldsID="1fa8b55bb03a8f0067d5b56d471a6230" ns2:_="">
    <xsd:import namespace="17c9bc01-aedf-45dd-8f49-357562cb3b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9bc01-aedf-45dd-8f49-357562cb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0E60F77D-DE55-48BC-BD22-4FD62EDA1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9bc01-aedf-45dd-8f49-357562cb3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4.xml><?xml version="1.0" encoding="utf-8"?>
<ds:datastoreItem xmlns:ds="http://schemas.openxmlformats.org/officeDocument/2006/customXml" ds:itemID="{531A4485-EE6B-4376-B3FC-B095FDADD796}">
  <ds:schemaRefs>
    <ds:schemaRef ds:uri="17c9bc01-aedf-45dd-8f49-357562cb3bb6"/>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2256</Words>
  <Characters>13452</Characters>
  <Application>Microsoft Office Word</Application>
  <DocSecurity>0</DocSecurity>
  <Lines>300</Lines>
  <Paragraphs>150</Paragraphs>
  <ScaleCrop>false</ScaleCrop>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Georgie Fields</cp:lastModifiedBy>
  <cp:revision>3</cp:revision>
  <dcterms:created xsi:type="dcterms:W3CDTF">2025-11-11T16:22:00Z</dcterms:created>
  <dcterms:modified xsi:type="dcterms:W3CDTF">2025-11-11T16:22:00Z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0x010100D0C7E4EF0239164386588FEE8592DD4D</vt:lpwstr>
  </property>
  <property fmtid="{D5CDD505-2E9C-101B-9397-08002B2CF9AE}" pid="3" name="Order">
    <vt:r8>100</vt:r8>
  </property>
  <property fmtid="{D5CDD505-2E9C-101B-9397-08002B2CF9AE}" pid="4" name="MediaServiceImageTags">
    <vt:lpwstr/>
  </property>
</Properties>
</file>