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3AEEB71D" w:rsidR="00692DF8" w:rsidRPr="00692DF8" w:rsidRDefault="00692DF8" w:rsidP="00EC647C">
      <w:pPr>
        <w:spacing w:after="120" w:line="276" w:lineRule="auto"/>
      </w:pPr>
      <w:r w:rsidRPr="00692DF8">
        <w:t xml:space="preserve">Job Title: </w:t>
      </w:r>
      <w:r w:rsidR="00722FA0">
        <w:t>Recruitment Consultant</w:t>
      </w:r>
      <w:r w:rsidR="00EA665A">
        <w:t xml:space="preserve"> </w:t>
      </w:r>
    </w:p>
    <w:p w14:paraId="5C1A80EA" w14:textId="351F409B" w:rsidR="00692DF8" w:rsidRPr="00692DF8" w:rsidRDefault="00692DF8" w:rsidP="00EC647C">
      <w:pPr>
        <w:spacing w:after="120" w:line="276" w:lineRule="auto"/>
      </w:pPr>
      <w:r w:rsidRPr="00692DF8">
        <w:t>Directorate:</w:t>
      </w:r>
      <w:r>
        <w:t xml:space="preserve"> </w:t>
      </w:r>
      <w:r w:rsidR="003B32B6" w:rsidRPr="003B32B6">
        <w:t>People &amp; Performance</w:t>
      </w:r>
    </w:p>
    <w:p w14:paraId="7FD06C6B" w14:textId="7EC29FB6" w:rsidR="00692DF8" w:rsidRPr="00692DF8" w:rsidRDefault="00692DF8" w:rsidP="00EC647C">
      <w:pPr>
        <w:spacing w:after="120" w:line="276" w:lineRule="auto"/>
      </w:pPr>
      <w:r w:rsidRPr="00692DF8">
        <w:t>Reports To:</w:t>
      </w:r>
      <w:r w:rsidR="00E834AA">
        <w:t xml:space="preserve"> </w:t>
      </w:r>
      <w:r w:rsidR="00FD58E1">
        <w:t xml:space="preserve">Recruitment </w:t>
      </w:r>
      <w:r w:rsidR="00065DA7">
        <w:t>Manager</w:t>
      </w:r>
    </w:p>
    <w:p w14:paraId="79DC35C9" w14:textId="512897C9" w:rsidR="00692DF8" w:rsidRPr="00692DF8" w:rsidRDefault="00692DF8" w:rsidP="00EC647C">
      <w:pPr>
        <w:spacing w:after="120" w:line="276" w:lineRule="auto"/>
      </w:pPr>
      <w:r w:rsidRPr="00692DF8">
        <w:t xml:space="preserve">Matrix Reporting To: </w:t>
      </w:r>
      <w:r w:rsidR="003B32B6">
        <w:t>None</w:t>
      </w:r>
    </w:p>
    <w:p w14:paraId="10085609" w14:textId="119A271C" w:rsidR="00692DF8" w:rsidRPr="00692DF8" w:rsidRDefault="00692DF8" w:rsidP="00EC647C">
      <w:pPr>
        <w:spacing w:after="120" w:line="276" w:lineRule="auto"/>
      </w:pPr>
      <w:r w:rsidRPr="00692DF8">
        <w:t>Disclosure Check Level:</w:t>
      </w:r>
      <w:r w:rsidR="003B32B6">
        <w:t xml:space="preserve"> None</w:t>
      </w:r>
    </w:p>
    <w:p w14:paraId="5BEF3EFD" w14:textId="676EB8A2" w:rsidR="00692DF8" w:rsidRPr="00692DF8" w:rsidRDefault="00692DF8" w:rsidP="00EC647C">
      <w:pPr>
        <w:spacing w:after="120" w:line="276" w:lineRule="auto"/>
      </w:pPr>
      <w:r w:rsidRPr="00692DF8">
        <w:t>Date created/last reviewed:</w:t>
      </w:r>
      <w:r>
        <w:t xml:space="preserve"> </w:t>
      </w:r>
      <w:r w:rsidR="00E834AA">
        <w:t>20/05/</w:t>
      </w:r>
      <w:r w:rsidR="0012056B">
        <w:t>202</w:t>
      </w:r>
      <w:r w:rsidR="00E834AA">
        <w:t>1</w:t>
      </w:r>
    </w:p>
    <w:p w14:paraId="6D93CD5E" w14:textId="77777777" w:rsidR="00692DF8" w:rsidRPr="00080001" w:rsidRDefault="00692DF8" w:rsidP="00080001">
      <w:pPr>
        <w:pStyle w:val="Heading2"/>
        <w:rPr>
          <w:color w:val="00165C" w:themeColor="text2"/>
        </w:rPr>
      </w:pPr>
      <w:r w:rsidRPr="00080001">
        <w:rPr>
          <w:color w:val="00165C" w:themeColor="text2"/>
        </w:rPr>
        <w:t>Overall Role Purpose</w:t>
      </w:r>
    </w:p>
    <w:p w14:paraId="1459607D" w14:textId="6A074DA7" w:rsidR="002D251F" w:rsidRPr="003B32B6" w:rsidRDefault="00F1731B" w:rsidP="00080001">
      <w:pPr>
        <w:pStyle w:val="Heading2"/>
        <w:rPr>
          <w:b w:val="0"/>
          <w:bCs/>
          <w:sz w:val="28"/>
          <w:szCs w:val="28"/>
        </w:rPr>
      </w:pPr>
      <w:r w:rsidRPr="00F1731B">
        <w:rPr>
          <w:b w:val="0"/>
          <w:bCs/>
          <w:sz w:val="28"/>
          <w:szCs w:val="28"/>
        </w:rPr>
        <w:t xml:space="preserve">The </w:t>
      </w:r>
      <w:r w:rsidR="00722FA0">
        <w:rPr>
          <w:b w:val="0"/>
          <w:bCs/>
          <w:sz w:val="28"/>
          <w:szCs w:val="28"/>
        </w:rPr>
        <w:t>Recruitment Consultant</w:t>
      </w:r>
      <w:r w:rsidR="00EA665A">
        <w:rPr>
          <w:b w:val="0"/>
          <w:bCs/>
          <w:sz w:val="28"/>
          <w:szCs w:val="28"/>
        </w:rPr>
        <w:t xml:space="preserve"> </w:t>
      </w:r>
      <w:r w:rsidRPr="00F1731B">
        <w:rPr>
          <w:b w:val="0"/>
          <w:bCs/>
          <w:sz w:val="28"/>
          <w:szCs w:val="28"/>
        </w:rPr>
        <w:t xml:space="preserve">helps people with sight loss to live the life they choose by </w:t>
      </w:r>
      <w:r w:rsidR="003B32B6" w:rsidRPr="003B32B6">
        <w:rPr>
          <w:b w:val="0"/>
          <w:bCs/>
          <w:sz w:val="28"/>
          <w:szCs w:val="28"/>
        </w:rPr>
        <w:t xml:space="preserve">providing </w:t>
      </w:r>
      <w:r w:rsidR="00E834AA">
        <w:rPr>
          <w:b w:val="0"/>
          <w:bCs/>
          <w:sz w:val="28"/>
          <w:szCs w:val="28"/>
        </w:rPr>
        <w:t xml:space="preserve">an expert </w:t>
      </w:r>
      <w:r w:rsidR="003B32B6" w:rsidRPr="003B32B6">
        <w:rPr>
          <w:b w:val="0"/>
          <w:bCs/>
          <w:sz w:val="28"/>
          <w:szCs w:val="28"/>
        </w:rPr>
        <w:t>business focussed resourcing service to managers</w:t>
      </w:r>
      <w:r w:rsidR="00E834AA">
        <w:rPr>
          <w:b w:val="0"/>
          <w:bCs/>
          <w:sz w:val="28"/>
          <w:szCs w:val="28"/>
        </w:rPr>
        <w:t>,</w:t>
      </w:r>
      <w:r w:rsidR="003B32B6" w:rsidRPr="003B32B6">
        <w:rPr>
          <w:b w:val="0"/>
          <w:bCs/>
          <w:sz w:val="28"/>
          <w:szCs w:val="28"/>
        </w:rPr>
        <w:t xml:space="preserve"> </w:t>
      </w:r>
      <w:r w:rsidR="001D1F31">
        <w:rPr>
          <w:b w:val="0"/>
          <w:bCs/>
          <w:sz w:val="28"/>
          <w:szCs w:val="28"/>
        </w:rPr>
        <w:t xml:space="preserve">and </w:t>
      </w:r>
      <w:r w:rsidR="001D1F31" w:rsidRPr="003B32B6">
        <w:rPr>
          <w:b w:val="0"/>
          <w:bCs/>
          <w:sz w:val="28"/>
          <w:szCs w:val="28"/>
        </w:rPr>
        <w:t xml:space="preserve">collaborating closely with other teams across the business </w:t>
      </w:r>
      <w:r w:rsidR="00C02758">
        <w:rPr>
          <w:b w:val="0"/>
          <w:bCs/>
          <w:sz w:val="28"/>
          <w:szCs w:val="28"/>
        </w:rPr>
        <w:t>to deliver a</w:t>
      </w:r>
      <w:r w:rsidR="001D1F31">
        <w:rPr>
          <w:b w:val="0"/>
          <w:bCs/>
          <w:sz w:val="28"/>
          <w:szCs w:val="28"/>
        </w:rPr>
        <w:t xml:space="preserve"> </w:t>
      </w:r>
      <w:r w:rsidR="001D1F31" w:rsidRPr="003B32B6">
        <w:rPr>
          <w:b w:val="0"/>
          <w:bCs/>
          <w:sz w:val="28"/>
          <w:szCs w:val="28"/>
        </w:rPr>
        <w:t>coordinated people service</w:t>
      </w:r>
      <w:r w:rsidR="001D1F31">
        <w:rPr>
          <w:b w:val="0"/>
          <w:bCs/>
          <w:sz w:val="28"/>
          <w:szCs w:val="28"/>
        </w:rPr>
        <w:t xml:space="preserve">, </w:t>
      </w:r>
      <w:r w:rsidR="003B32B6" w:rsidRPr="003B32B6">
        <w:rPr>
          <w:b w:val="0"/>
          <w:bCs/>
          <w:sz w:val="28"/>
          <w:szCs w:val="28"/>
        </w:rPr>
        <w:t xml:space="preserve">which supports the </w:t>
      </w:r>
      <w:r w:rsidR="007C2E0E">
        <w:rPr>
          <w:b w:val="0"/>
          <w:bCs/>
          <w:sz w:val="28"/>
          <w:szCs w:val="28"/>
        </w:rPr>
        <w:t>O</w:t>
      </w:r>
      <w:r w:rsidR="003B32B6" w:rsidRPr="003B32B6">
        <w:rPr>
          <w:b w:val="0"/>
          <w:bCs/>
          <w:sz w:val="28"/>
          <w:szCs w:val="28"/>
        </w:rPr>
        <w:t>rganisational, Directorate and Team Strategy</w:t>
      </w:r>
      <w:r w:rsidR="001D1F31">
        <w:rPr>
          <w:b w:val="0"/>
          <w:bCs/>
          <w:sz w:val="28"/>
          <w:szCs w:val="28"/>
        </w:rPr>
        <w:t>.</w:t>
      </w:r>
    </w:p>
    <w:p w14:paraId="1BDEDBE6" w14:textId="6CDA78CE" w:rsidR="00692DF8" w:rsidRDefault="00692DF8" w:rsidP="00080001">
      <w:pPr>
        <w:pStyle w:val="Heading2"/>
        <w:rPr>
          <w:color w:val="00165C" w:themeColor="text2"/>
        </w:rPr>
      </w:pPr>
      <w:r w:rsidRPr="00080001">
        <w:rPr>
          <w:color w:val="00165C" w:themeColor="text2"/>
        </w:rPr>
        <w:t>Key Responsibilities</w:t>
      </w:r>
    </w:p>
    <w:p w14:paraId="684DC769" w14:textId="223758C3" w:rsidR="0083026D" w:rsidRPr="00391F26" w:rsidRDefault="0083026D" w:rsidP="003B32B6">
      <w:pPr>
        <w:pStyle w:val="ListParagraph"/>
        <w:numPr>
          <w:ilvl w:val="0"/>
          <w:numId w:val="17"/>
        </w:numPr>
      </w:pPr>
      <w:r w:rsidRPr="00391F26">
        <w:t xml:space="preserve">Use expertise </w:t>
      </w:r>
      <w:r w:rsidR="00391F26">
        <w:t xml:space="preserve">and knowledge </w:t>
      </w:r>
      <w:r w:rsidRPr="00391F26">
        <w:t>to provide resourcing support to the Organisation including;</w:t>
      </w:r>
    </w:p>
    <w:p w14:paraId="32E0ECEF" w14:textId="197F36AD" w:rsidR="003B32B6" w:rsidRPr="00391F26" w:rsidRDefault="00D962D7" w:rsidP="0083026D">
      <w:pPr>
        <w:pStyle w:val="ListParagraph"/>
        <w:numPr>
          <w:ilvl w:val="1"/>
          <w:numId w:val="17"/>
        </w:numPr>
      </w:pPr>
      <w:r w:rsidRPr="00391F26">
        <w:t>Provide s</w:t>
      </w:r>
      <w:r w:rsidR="003B32B6" w:rsidRPr="00391F26">
        <w:t xml:space="preserve">upport </w:t>
      </w:r>
      <w:r w:rsidRPr="00391F26">
        <w:t xml:space="preserve">and guidance to </w:t>
      </w:r>
      <w:r w:rsidR="003B32B6" w:rsidRPr="00391F26">
        <w:t>managers with recruitment campaigns</w:t>
      </w:r>
      <w:r w:rsidR="0069553B" w:rsidRPr="00391F26">
        <w:t xml:space="preserve"> ensuring they are compliant with Guide Dogs processes</w:t>
      </w:r>
    </w:p>
    <w:p w14:paraId="79EE50A2" w14:textId="4061521B" w:rsidR="003B32B6" w:rsidRPr="00391F26" w:rsidRDefault="003B32B6" w:rsidP="0083026D">
      <w:pPr>
        <w:pStyle w:val="ListParagraph"/>
        <w:numPr>
          <w:ilvl w:val="1"/>
          <w:numId w:val="17"/>
        </w:numPr>
      </w:pPr>
      <w:r w:rsidRPr="00391F26">
        <w:t xml:space="preserve">Respond to </w:t>
      </w:r>
      <w:r w:rsidR="007643F2" w:rsidRPr="00391F26">
        <w:t xml:space="preserve">complex </w:t>
      </w:r>
      <w:r w:rsidRPr="00391F26">
        <w:t>recruitment enquiries</w:t>
      </w:r>
      <w:r w:rsidR="0069553B" w:rsidRPr="00391F26">
        <w:t>;</w:t>
      </w:r>
      <w:r w:rsidRPr="00391F26">
        <w:t xml:space="preserve"> internal and external</w:t>
      </w:r>
    </w:p>
    <w:p w14:paraId="340D74CA" w14:textId="01DB955D" w:rsidR="00207E9B" w:rsidRPr="00391F26" w:rsidRDefault="000D399F" w:rsidP="001D14EC">
      <w:pPr>
        <w:pStyle w:val="ListParagraph"/>
        <w:numPr>
          <w:ilvl w:val="1"/>
          <w:numId w:val="17"/>
        </w:numPr>
      </w:pPr>
      <w:r w:rsidRPr="00391F26">
        <w:t>Conduct market research and u</w:t>
      </w:r>
      <w:r w:rsidR="00207E9B" w:rsidRPr="00391F26">
        <w:t>se experience</w:t>
      </w:r>
      <w:r w:rsidRPr="00391F26">
        <w:t xml:space="preserve"> </w:t>
      </w:r>
      <w:r w:rsidR="00207E9B" w:rsidRPr="00391F26">
        <w:t xml:space="preserve">and skills to proactively advise </w:t>
      </w:r>
      <w:r w:rsidR="004B7432" w:rsidRPr="00391F26">
        <w:t xml:space="preserve">on </w:t>
      </w:r>
      <w:r w:rsidR="00207E9B" w:rsidRPr="00391F26">
        <w:t>targeted advertising and</w:t>
      </w:r>
      <w:r w:rsidR="00D962D7" w:rsidRPr="00391F26">
        <w:t xml:space="preserve"> sourcing of candidates</w:t>
      </w:r>
      <w:r w:rsidR="00391F26" w:rsidRPr="00391F26">
        <w:t xml:space="preserve"> </w:t>
      </w:r>
      <w:r w:rsidR="00207E9B" w:rsidRPr="00391F26">
        <w:t>for specific roles</w:t>
      </w:r>
    </w:p>
    <w:p w14:paraId="46983F74" w14:textId="7097A5AE" w:rsidR="003B32B6" w:rsidRPr="00391F26" w:rsidRDefault="00391F26" w:rsidP="0083026D">
      <w:pPr>
        <w:pStyle w:val="ListParagraph"/>
        <w:numPr>
          <w:ilvl w:val="1"/>
          <w:numId w:val="17"/>
        </w:numPr>
      </w:pPr>
      <w:r w:rsidRPr="00391F26">
        <w:t>W</w:t>
      </w:r>
      <w:r w:rsidR="003B32B6" w:rsidRPr="00391F26">
        <w:t>riting</w:t>
      </w:r>
      <w:r w:rsidR="000D399F" w:rsidRPr="00391F26">
        <w:t xml:space="preserve"> </w:t>
      </w:r>
      <w:r w:rsidRPr="00391F26">
        <w:t xml:space="preserve">captivating </w:t>
      </w:r>
      <w:r w:rsidR="003B32B6" w:rsidRPr="00391F26">
        <w:t>job adverts</w:t>
      </w:r>
      <w:r w:rsidR="0069553B" w:rsidRPr="00391F26">
        <w:t xml:space="preserve"> and </w:t>
      </w:r>
      <w:r w:rsidR="003B32B6" w:rsidRPr="00391F26">
        <w:t>social media posts</w:t>
      </w:r>
    </w:p>
    <w:p w14:paraId="4E8AC446" w14:textId="618C8EBE" w:rsidR="00A121C5" w:rsidRPr="00391F26" w:rsidRDefault="00A121C5" w:rsidP="0083026D">
      <w:pPr>
        <w:pStyle w:val="ListParagraph"/>
        <w:numPr>
          <w:ilvl w:val="1"/>
          <w:numId w:val="17"/>
        </w:numPr>
      </w:pPr>
      <w:r w:rsidRPr="00391F26">
        <w:t xml:space="preserve">Oversee candidate </w:t>
      </w:r>
      <w:r w:rsidR="004B194E" w:rsidRPr="00391F26">
        <w:t>pool</w:t>
      </w:r>
      <w:r w:rsidR="00391F26" w:rsidRPr="00391F26">
        <w:t>s</w:t>
      </w:r>
      <w:r w:rsidRPr="00391F26">
        <w:t xml:space="preserve"> to increase </w:t>
      </w:r>
      <w:r w:rsidR="004B194E" w:rsidRPr="00391F26">
        <w:t xml:space="preserve">quality and </w:t>
      </w:r>
      <w:r w:rsidRPr="00391F26">
        <w:t xml:space="preserve">diversity of </w:t>
      </w:r>
      <w:r w:rsidR="004B194E" w:rsidRPr="00391F26">
        <w:t>applicants, and</w:t>
      </w:r>
      <w:r w:rsidRPr="00391F26">
        <w:t xml:space="preserve"> ensure a positive candidate experience</w:t>
      </w:r>
    </w:p>
    <w:p w14:paraId="41EAFBB7" w14:textId="7951EE54" w:rsidR="00391F26" w:rsidRPr="00391F26" w:rsidRDefault="003B32B6" w:rsidP="007117D7">
      <w:pPr>
        <w:pStyle w:val="ListParagraph"/>
        <w:numPr>
          <w:ilvl w:val="0"/>
          <w:numId w:val="17"/>
        </w:numPr>
      </w:pPr>
      <w:r w:rsidRPr="00391F26">
        <w:t xml:space="preserve">Manage </w:t>
      </w:r>
      <w:r w:rsidR="004D4460">
        <w:t xml:space="preserve">relationships with </w:t>
      </w:r>
      <w:r w:rsidRPr="00391F26">
        <w:t>recruitment agencies</w:t>
      </w:r>
    </w:p>
    <w:p w14:paraId="31876C2A" w14:textId="1A8AB29A" w:rsidR="007643F2" w:rsidRPr="00391F26" w:rsidRDefault="000D399F" w:rsidP="007117D7">
      <w:pPr>
        <w:pStyle w:val="ListParagraph"/>
        <w:numPr>
          <w:ilvl w:val="0"/>
          <w:numId w:val="17"/>
        </w:numPr>
      </w:pPr>
      <w:r w:rsidRPr="00391F26">
        <w:t xml:space="preserve">Support </w:t>
      </w:r>
      <w:r w:rsidR="007643F2" w:rsidRPr="00391F26">
        <w:t>with</w:t>
      </w:r>
      <w:r w:rsidR="0092704A">
        <w:t xml:space="preserve"> the recruitment of</w:t>
      </w:r>
      <w:r w:rsidR="007643F2" w:rsidRPr="00391F26">
        <w:t xml:space="preserve"> Support </w:t>
      </w:r>
      <w:r w:rsidRPr="00391F26">
        <w:t>Provider and Specialist P</w:t>
      </w:r>
      <w:r w:rsidR="007643F2" w:rsidRPr="00391F26">
        <w:t>rofessional level role</w:t>
      </w:r>
      <w:r w:rsidR="008105B7" w:rsidRPr="00391F26">
        <w:t>s</w:t>
      </w:r>
      <w:r w:rsidR="007643F2" w:rsidRPr="00391F26">
        <w:t xml:space="preserve"> as required </w:t>
      </w:r>
    </w:p>
    <w:p w14:paraId="4483F14F" w14:textId="5258C4F4" w:rsidR="003B32B6" w:rsidRPr="00391F26" w:rsidRDefault="003B32B6" w:rsidP="003B32B6">
      <w:pPr>
        <w:pStyle w:val="ListParagraph"/>
        <w:numPr>
          <w:ilvl w:val="0"/>
          <w:numId w:val="17"/>
        </w:numPr>
      </w:pPr>
      <w:r w:rsidRPr="00391F26">
        <w:t>Promote Guide Dogs</w:t>
      </w:r>
      <w:r w:rsidR="00391F26" w:rsidRPr="00391F26">
        <w:t>’</w:t>
      </w:r>
      <w:r w:rsidRPr="00391F26">
        <w:t xml:space="preserve"> </w:t>
      </w:r>
      <w:r w:rsidR="008105B7" w:rsidRPr="00391F26">
        <w:t>E</w:t>
      </w:r>
      <w:r w:rsidRPr="00391F26">
        <w:t xml:space="preserve">mployer </w:t>
      </w:r>
      <w:r w:rsidR="008105B7" w:rsidRPr="00391F26">
        <w:t>Value Proposition</w:t>
      </w:r>
    </w:p>
    <w:p w14:paraId="14CD2F01" w14:textId="07E379CA" w:rsidR="003B32B6" w:rsidRPr="00391F26" w:rsidRDefault="003B32B6" w:rsidP="003B32B6">
      <w:pPr>
        <w:pStyle w:val="ListParagraph"/>
        <w:numPr>
          <w:ilvl w:val="0"/>
          <w:numId w:val="17"/>
        </w:numPr>
      </w:pPr>
      <w:r w:rsidRPr="00391F26">
        <w:t>Maintain recruitment filing in accordance with Data Protection Act</w:t>
      </w:r>
    </w:p>
    <w:p w14:paraId="4EE936BF" w14:textId="29CE8F16" w:rsidR="003B32B6" w:rsidRPr="002741A9" w:rsidRDefault="003B32B6" w:rsidP="003B32B6">
      <w:pPr>
        <w:pStyle w:val="ListParagraph"/>
        <w:numPr>
          <w:ilvl w:val="0"/>
          <w:numId w:val="17"/>
        </w:numPr>
      </w:pPr>
      <w:r w:rsidRPr="002741A9">
        <w:t xml:space="preserve">Support the Resourcing </w:t>
      </w:r>
      <w:r w:rsidR="008105B7" w:rsidRPr="002741A9">
        <w:t xml:space="preserve">Business Partner </w:t>
      </w:r>
      <w:r w:rsidRPr="002741A9">
        <w:t xml:space="preserve">in developing, communicating and </w:t>
      </w:r>
      <w:r w:rsidR="004B194E" w:rsidRPr="002741A9">
        <w:t xml:space="preserve">providing training on </w:t>
      </w:r>
      <w:r w:rsidRPr="002741A9">
        <w:t>resourcing processes</w:t>
      </w:r>
      <w:r w:rsidR="004B194E" w:rsidRPr="002741A9">
        <w:t xml:space="preserve"> within the </w:t>
      </w:r>
      <w:r w:rsidR="008105B7" w:rsidRPr="002741A9">
        <w:t>o</w:t>
      </w:r>
      <w:r w:rsidR="004B194E" w:rsidRPr="002741A9">
        <w:t>rganisation.</w:t>
      </w:r>
    </w:p>
    <w:p w14:paraId="5FEB9605" w14:textId="77777777" w:rsidR="00692DF8" w:rsidRPr="00080001" w:rsidRDefault="00692DF8" w:rsidP="00080001">
      <w:pPr>
        <w:pStyle w:val="Heading2"/>
        <w:rPr>
          <w:color w:val="00165C" w:themeColor="text2"/>
        </w:rPr>
      </w:pPr>
      <w:r w:rsidRPr="00080001">
        <w:rPr>
          <w:color w:val="00165C" w:themeColor="text2"/>
        </w:rPr>
        <w:lastRenderedPageBreak/>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7F157EF4" w:rsidR="00692DF8" w:rsidRPr="00080001" w:rsidRDefault="00692DF8" w:rsidP="008A2217">
      <w:r w:rsidRPr="00080001">
        <w:t>Number of Direct Reports:</w:t>
      </w:r>
      <w:r w:rsidR="00042F3E" w:rsidRPr="00042F3E">
        <w:t xml:space="preserve"> None</w:t>
      </w:r>
    </w:p>
    <w:p w14:paraId="247E8051" w14:textId="23E46913" w:rsidR="00692DF8" w:rsidRPr="00080001" w:rsidRDefault="00692DF8" w:rsidP="008A2217">
      <w:r w:rsidRPr="00080001">
        <w:t>Number of Indirect Reports:</w:t>
      </w:r>
      <w:r w:rsidR="00042F3E" w:rsidRPr="00042F3E">
        <w:t xml:space="preserve"> None</w:t>
      </w:r>
    </w:p>
    <w:p w14:paraId="240D5D6C" w14:textId="1DF52458" w:rsidR="00692DF8" w:rsidRPr="00080001" w:rsidRDefault="00692DF8" w:rsidP="008A2217">
      <w:r w:rsidRPr="00080001">
        <w:t>Number of Volunteers Supervised:</w:t>
      </w:r>
      <w:r w:rsidR="00042F3E" w:rsidRPr="00042F3E">
        <w:t xml:space="preserve"> None</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5478CEA5" w:rsidR="00692DF8" w:rsidRPr="00080001" w:rsidRDefault="00692DF8" w:rsidP="008A2217">
      <w:r w:rsidRPr="00080001">
        <w:t>Annual Income Accountability:</w:t>
      </w:r>
      <w:r w:rsidR="00042F3E" w:rsidRPr="00042F3E">
        <w:t xml:space="preserve"> None</w:t>
      </w:r>
    </w:p>
    <w:p w14:paraId="26386364" w14:textId="4D509A0F" w:rsidR="00692DF8" w:rsidRPr="00080001" w:rsidRDefault="00692DF8" w:rsidP="008A2217">
      <w:r w:rsidRPr="00080001">
        <w:t>Assets Managed:</w:t>
      </w:r>
      <w:r w:rsidR="00042F3E" w:rsidRPr="00042F3E">
        <w:t xml:space="preserve"> None</w:t>
      </w:r>
    </w:p>
    <w:p w14:paraId="5C49C9B8" w14:textId="74C10268" w:rsidR="00692DF8" w:rsidRPr="00080001" w:rsidRDefault="00692DF8" w:rsidP="008A2217">
      <w:r w:rsidRPr="00080001">
        <w:t>Budget Accountability:</w:t>
      </w:r>
      <w:r w:rsidR="00042F3E" w:rsidRPr="00042F3E">
        <w:t xml:space="preserve"> None</w:t>
      </w:r>
    </w:p>
    <w:p w14:paraId="15CC823F"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4FF85DAB" w:rsidR="001A4C86" w:rsidRPr="00EC5F40" w:rsidRDefault="001A4C86" w:rsidP="00EC647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pPr>
      <w:r w:rsidRPr="00EC5F40">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752DCBC6" w14:textId="77777777" w:rsidR="001A4C86" w:rsidRPr="00EC5F40" w:rsidRDefault="001A4C86" w:rsidP="00EC647C">
      <w:pPr>
        <w:spacing w:after="120"/>
      </w:pPr>
      <w:r w:rsidRPr="00EC5F40">
        <w:t>Guide Dogs is committed to safeguarding and promoting the welfare of all children, young people and vulnerable adults with whom we work. We expect all of our employees and volunteers to demonstrate this commitment.</w:t>
      </w:r>
    </w:p>
    <w:p w14:paraId="6D7E1C0F" w14:textId="1271F8CB" w:rsidR="00922969" w:rsidRPr="001A4C86" w:rsidRDefault="001A4C86" w:rsidP="00EC647C">
      <w:pPr>
        <w:spacing w:after="120"/>
      </w:pPr>
      <w:r w:rsidRPr="00EC5F40">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543044CE" w14:textId="76334061" w:rsidR="002E1A3F" w:rsidRDefault="00692DF8" w:rsidP="00124C3B">
      <w:pPr>
        <w:pStyle w:val="Heading4"/>
        <w:rPr>
          <w:rFonts w:eastAsiaTheme="minorHAnsi"/>
        </w:rPr>
      </w:pPr>
      <w:r w:rsidRPr="006D274C">
        <w:rPr>
          <w:rFonts w:eastAsiaTheme="minorHAnsi"/>
        </w:rPr>
        <w:t>Desirable</w:t>
      </w:r>
    </w:p>
    <w:p w14:paraId="2739B1FD" w14:textId="447FBA3B" w:rsidR="002D251F" w:rsidRPr="002D251F" w:rsidRDefault="00F5655F" w:rsidP="002D251F">
      <w:pPr>
        <w:pStyle w:val="ListParagraph"/>
        <w:numPr>
          <w:ilvl w:val="0"/>
          <w:numId w:val="16"/>
        </w:numPr>
      </w:pPr>
      <w:r>
        <w:t>CIPD qualification</w:t>
      </w:r>
      <w:r w:rsidR="0031424F">
        <w:t xml:space="preserve"> </w:t>
      </w:r>
      <w:r w:rsidR="00D239A6">
        <w:t xml:space="preserve">or equivalent </w:t>
      </w:r>
    </w:p>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69A8CCC" w:rsidR="006D274C" w:rsidRPr="002741A9" w:rsidRDefault="006D274C" w:rsidP="00124C3B">
      <w:pPr>
        <w:pStyle w:val="Heading4"/>
        <w:rPr>
          <w:rFonts w:eastAsiaTheme="minorHAnsi"/>
        </w:rPr>
      </w:pPr>
      <w:r w:rsidRPr="002741A9">
        <w:rPr>
          <w:rFonts w:eastAsiaTheme="minorHAnsi"/>
        </w:rPr>
        <w:t>Essential</w:t>
      </w:r>
    </w:p>
    <w:p w14:paraId="40D28F64" w14:textId="499D92FA" w:rsidR="0082178B" w:rsidRPr="0082178B" w:rsidRDefault="0082178B" w:rsidP="0082178B">
      <w:pPr>
        <w:pStyle w:val="ListParagraph"/>
        <w:numPr>
          <w:ilvl w:val="0"/>
          <w:numId w:val="16"/>
        </w:numPr>
      </w:pPr>
      <w:r>
        <w:t>Proven experience of s</w:t>
      </w:r>
      <w:r w:rsidRPr="0082178B">
        <w:t xml:space="preserve">upporting high-volume recruitment, as part of an internal recruitment team or agency, both through direct channels and the use of third-party agencies </w:t>
      </w:r>
    </w:p>
    <w:p w14:paraId="51FF26CC" w14:textId="36A75760" w:rsidR="001A67FC" w:rsidRPr="002741A9" w:rsidRDefault="001A67FC" w:rsidP="001A67FC">
      <w:pPr>
        <w:pStyle w:val="ListParagraph"/>
        <w:numPr>
          <w:ilvl w:val="0"/>
          <w:numId w:val="16"/>
        </w:numPr>
      </w:pPr>
      <w:r w:rsidRPr="002741A9">
        <w:t>Demonstrable experience of working in a varied role involving extensive customer/client contact to achieve effective outcomes</w:t>
      </w:r>
    </w:p>
    <w:p w14:paraId="44803A5C" w14:textId="38191E2C" w:rsidR="001A67FC" w:rsidRPr="002741A9" w:rsidRDefault="001A67FC" w:rsidP="001A67FC">
      <w:pPr>
        <w:pStyle w:val="ListParagraph"/>
        <w:numPr>
          <w:ilvl w:val="0"/>
          <w:numId w:val="16"/>
        </w:numPr>
      </w:pPr>
      <w:r w:rsidRPr="002741A9">
        <w:t>Experience</w:t>
      </w:r>
      <w:r w:rsidR="00FE6F49" w:rsidRPr="002741A9">
        <w:t xml:space="preserve"> and knowledge of </w:t>
      </w:r>
      <w:r w:rsidRPr="002741A9">
        <w:t xml:space="preserve">social media channels either on a </w:t>
      </w:r>
      <w:r w:rsidR="00FE6F49" w:rsidRPr="002741A9">
        <w:t xml:space="preserve">work </w:t>
      </w:r>
      <w:r w:rsidR="002741A9">
        <w:t xml:space="preserve">or personal </w:t>
      </w:r>
      <w:r w:rsidRPr="002741A9">
        <w:t>level</w:t>
      </w:r>
    </w:p>
    <w:p w14:paraId="231C2A01" w14:textId="4CCFCC1A" w:rsidR="001A67FC" w:rsidRPr="002741A9" w:rsidRDefault="001A67FC" w:rsidP="001A67FC">
      <w:pPr>
        <w:pStyle w:val="ListParagraph"/>
        <w:numPr>
          <w:ilvl w:val="0"/>
          <w:numId w:val="16"/>
        </w:numPr>
      </w:pPr>
      <w:r w:rsidRPr="002741A9">
        <w:t xml:space="preserve">Demonstrable experience of </w:t>
      </w:r>
      <w:r w:rsidR="00FE6F49" w:rsidRPr="002741A9">
        <w:t xml:space="preserve">using </w:t>
      </w:r>
      <w:r w:rsidRPr="002741A9">
        <w:t>an online recruitment candidate management system</w:t>
      </w:r>
    </w:p>
    <w:p w14:paraId="0A842369" w14:textId="02938536" w:rsidR="001A67FC" w:rsidRPr="002741A9" w:rsidRDefault="001A67FC" w:rsidP="001A67FC">
      <w:pPr>
        <w:pStyle w:val="ListParagraph"/>
        <w:numPr>
          <w:ilvl w:val="0"/>
          <w:numId w:val="16"/>
        </w:numPr>
      </w:pPr>
      <w:r w:rsidRPr="002741A9">
        <w:t xml:space="preserve">Proven experience </w:t>
      </w:r>
      <w:r w:rsidR="00FE6F49" w:rsidRPr="002741A9">
        <w:t xml:space="preserve">and demonstrable understanding </w:t>
      </w:r>
      <w:r w:rsidRPr="002741A9">
        <w:t xml:space="preserve">of pre-employment checks, including </w:t>
      </w:r>
      <w:r w:rsidR="002741A9">
        <w:t>R</w:t>
      </w:r>
      <w:r w:rsidRPr="002741A9">
        <w:t xml:space="preserve">ight to </w:t>
      </w:r>
      <w:r w:rsidR="002741A9">
        <w:t>W</w:t>
      </w:r>
      <w:r w:rsidRPr="002741A9">
        <w:t>ork</w:t>
      </w:r>
    </w:p>
    <w:p w14:paraId="5CB8360D" w14:textId="32A500A5" w:rsidR="007B6A3E" w:rsidRPr="002741A9" w:rsidRDefault="001A67FC" w:rsidP="007B6A3E">
      <w:pPr>
        <w:pStyle w:val="ListParagraph"/>
        <w:numPr>
          <w:ilvl w:val="0"/>
          <w:numId w:val="16"/>
        </w:numPr>
      </w:pPr>
      <w:r w:rsidRPr="002741A9">
        <w:t xml:space="preserve">Demonstrable track record of achievement related to </w:t>
      </w:r>
      <w:r w:rsidR="007B6A3E" w:rsidRPr="002741A9">
        <w:t>d</w:t>
      </w:r>
      <w:r w:rsidRPr="002741A9">
        <w:t>iversity and training delivery</w:t>
      </w:r>
      <w:r w:rsidR="007B6A3E" w:rsidRPr="002741A9">
        <w:t>.</w:t>
      </w:r>
    </w:p>
    <w:p w14:paraId="7F168949" w14:textId="4F24643A" w:rsidR="00841185" w:rsidRPr="002741A9" w:rsidRDefault="002741A9" w:rsidP="007B6A3E">
      <w:pPr>
        <w:pStyle w:val="ListParagraph"/>
        <w:numPr>
          <w:ilvl w:val="0"/>
          <w:numId w:val="16"/>
        </w:numPr>
      </w:pPr>
      <w:r>
        <w:t>Demonstratable e</w:t>
      </w:r>
      <w:r w:rsidR="00841185" w:rsidRPr="002741A9">
        <w:t xml:space="preserve">xperience of researching &amp; creating </w:t>
      </w:r>
      <w:r w:rsidRPr="002741A9">
        <w:t>recruitment</w:t>
      </w:r>
      <w:r w:rsidR="00841185" w:rsidRPr="002741A9">
        <w:t xml:space="preserve"> marketing &amp; social media campaigns</w:t>
      </w:r>
    </w:p>
    <w:p w14:paraId="462AA3B3" w14:textId="2029007B" w:rsidR="006D274C" w:rsidRDefault="006D274C" w:rsidP="00124C3B">
      <w:pPr>
        <w:pStyle w:val="Heading4"/>
        <w:rPr>
          <w:rFonts w:eastAsiaTheme="minorHAnsi"/>
        </w:rPr>
      </w:pPr>
      <w:r w:rsidRPr="006D274C">
        <w:rPr>
          <w:rFonts w:eastAsiaTheme="minorHAnsi"/>
        </w:rPr>
        <w:t>Desirable</w:t>
      </w:r>
    </w:p>
    <w:p w14:paraId="42100016" w14:textId="4225D851" w:rsidR="001A0F91" w:rsidRDefault="001A0F91" w:rsidP="001A0F91">
      <w:pPr>
        <w:pStyle w:val="ListParagraph"/>
        <w:numPr>
          <w:ilvl w:val="0"/>
          <w:numId w:val="16"/>
        </w:numPr>
      </w:pPr>
      <w:r>
        <w:t xml:space="preserve">Working knowledge </w:t>
      </w:r>
      <w:r w:rsidR="00FE6F49">
        <w:t xml:space="preserve">and experience </w:t>
      </w:r>
      <w:r>
        <w:t xml:space="preserve">of </w:t>
      </w:r>
      <w:r w:rsidR="00FE6F49">
        <w:t xml:space="preserve">using </w:t>
      </w:r>
      <w:r>
        <w:t xml:space="preserve">social media channels </w:t>
      </w:r>
      <w:r w:rsidR="00FE6F49">
        <w:t xml:space="preserve">for vacancy advertising, candidate sourcing and networking </w:t>
      </w:r>
    </w:p>
    <w:p w14:paraId="3D828D84" w14:textId="676709ED" w:rsidR="00FE6F49" w:rsidRDefault="00FE6F49" w:rsidP="001A0F91">
      <w:pPr>
        <w:pStyle w:val="ListParagraph"/>
        <w:numPr>
          <w:ilvl w:val="0"/>
          <w:numId w:val="16"/>
        </w:numPr>
      </w:pPr>
      <w:r>
        <w:t xml:space="preserve">Experience and knowledge of managing a </w:t>
      </w:r>
      <w:r w:rsidR="0082178B">
        <w:t xml:space="preserve">Skilled Worker </w:t>
      </w:r>
      <w:r>
        <w:t>sponsorship licence</w:t>
      </w:r>
      <w:r w:rsidR="007B6A3E">
        <w:t>.</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7100ECC4" w14:textId="19E24FAB" w:rsidR="00A35A4B" w:rsidRPr="00F1731B" w:rsidRDefault="006D274C" w:rsidP="00F1731B">
      <w:pPr>
        <w:pStyle w:val="Heading4"/>
        <w:rPr>
          <w:rFonts w:eastAsiaTheme="minorHAnsi"/>
        </w:rPr>
      </w:pPr>
      <w:r w:rsidRPr="006D274C">
        <w:rPr>
          <w:rFonts w:eastAsiaTheme="minorHAnsi"/>
        </w:rPr>
        <w:t>Essential</w:t>
      </w:r>
    </w:p>
    <w:p w14:paraId="4F20FED7" w14:textId="1FA90B71" w:rsidR="00A35A4B" w:rsidRDefault="00A35A4B" w:rsidP="00A35A4B">
      <w:pPr>
        <w:pStyle w:val="ListParagraph"/>
        <w:numPr>
          <w:ilvl w:val="0"/>
          <w:numId w:val="16"/>
        </w:numPr>
      </w:pPr>
      <w:r>
        <w:t xml:space="preserve">Demonstrable and current knowledge of </w:t>
      </w:r>
      <w:r w:rsidR="00D239A6">
        <w:t xml:space="preserve">Data Protection Act 2018, </w:t>
      </w:r>
      <w:r>
        <w:t>recruitment best practice and legislation pertaining to recruitment</w:t>
      </w:r>
    </w:p>
    <w:p w14:paraId="2A4287A8" w14:textId="3D4D5D4A" w:rsidR="0082178B" w:rsidRPr="0082178B" w:rsidRDefault="0082178B" w:rsidP="0082178B">
      <w:pPr>
        <w:pStyle w:val="ListParagraph"/>
        <w:numPr>
          <w:ilvl w:val="0"/>
          <w:numId w:val="16"/>
        </w:numPr>
      </w:pPr>
      <w:r w:rsidRPr="0082178B">
        <w:t>Detailed working knowledge of Safeguarding legislation and of Safer Recruitment practices</w:t>
      </w: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35CC3D52" w14:textId="52A4D193" w:rsidR="00692DF8" w:rsidRDefault="00692DF8" w:rsidP="00124C3B">
      <w:pPr>
        <w:pStyle w:val="Heading4"/>
        <w:rPr>
          <w:rFonts w:eastAsiaTheme="minorHAnsi"/>
        </w:rPr>
      </w:pPr>
      <w:r w:rsidRPr="00922969">
        <w:rPr>
          <w:rFonts w:eastAsiaTheme="minorHAnsi"/>
        </w:rPr>
        <w:t>Essential</w:t>
      </w:r>
    </w:p>
    <w:p w14:paraId="6085D734" w14:textId="77777777" w:rsidR="00B94A8D" w:rsidRDefault="00BE21E8" w:rsidP="006528C0">
      <w:pPr>
        <w:pStyle w:val="ListParagraph"/>
        <w:numPr>
          <w:ilvl w:val="0"/>
          <w:numId w:val="16"/>
        </w:numPr>
      </w:pPr>
      <w:bookmarkStart w:id="1" w:name="_Hlk72414285"/>
      <w:r w:rsidRPr="00B94A8D">
        <w:t>Advertising campaign and selection process design</w:t>
      </w:r>
    </w:p>
    <w:p w14:paraId="4AB8BBA1" w14:textId="28AF1A04" w:rsidR="008A63D1" w:rsidRPr="00BE21E8" w:rsidRDefault="001A0F91" w:rsidP="006528C0">
      <w:pPr>
        <w:pStyle w:val="ListParagraph"/>
        <w:numPr>
          <w:ilvl w:val="0"/>
          <w:numId w:val="16"/>
        </w:numPr>
      </w:pPr>
      <w:r w:rsidRPr="00BE21E8">
        <w:lastRenderedPageBreak/>
        <w:t>Demonstrable excellent communication skills</w:t>
      </w:r>
      <w:r w:rsidR="008A63D1" w:rsidRPr="00BE21E8">
        <w:t xml:space="preserve"> in writing and verbally</w:t>
      </w:r>
      <w:r w:rsidR="00B94A8D">
        <w:t xml:space="preserve"> with persuasive and influencing skills</w:t>
      </w:r>
    </w:p>
    <w:p w14:paraId="7BC3002A" w14:textId="26E785AE" w:rsidR="008A63D1" w:rsidRPr="00BE21E8" w:rsidRDefault="008A63D1" w:rsidP="002D251F">
      <w:pPr>
        <w:pStyle w:val="ListParagraph"/>
        <w:numPr>
          <w:ilvl w:val="0"/>
          <w:numId w:val="16"/>
        </w:numPr>
      </w:pPr>
      <w:r w:rsidRPr="00BE21E8">
        <w:t xml:space="preserve">Experience of, and able to, </w:t>
      </w:r>
      <w:r w:rsidR="001A0F91" w:rsidRPr="00BE21E8">
        <w:t>build strong relationships</w:t>
      </w:r>
      <w:r w:rsidRPr="00BE21E8">
        <w:t xml:space="preserve"> with people of all levels and backgrounds</w:t>
      </w:r>
    </w:p>
    <w:p w14:paraId="59694090" w14:textId="1B0036C9" w:rsidR="00F1731B" w:rsidRPr="00BE21E8" w:rsidRDefault="001A0F91" w:rsidP="002D251F">
      <w:pPr>
        <w:pStyle w:val="ListParagraph"/>
        <w:numPr>
          <w:ilvl w:val="0"/>
          <w:numId w:val="16"/>
        </w:numPr>
      </w:pPr>
      <w:r w:rsidRPr="00BE21E8">
        <w:t>Proven ability to prioritise effectively under pressure and multi</w:t>
      </w:r>
      <w:r w:rsidR="008A63D1" w:rsidRPr="00BE21E8">
        <w:t>-</w:t>
      </w:r>
      <w:r w:rsidRPr="00BE21E8">
        <w:t xml:space="preserve">task </w:t>
      </w:r>
      <w:r w:rsidR="008A63D1" w:rsidRPr="00BE21E8">
        <w:t>in a fast moving</w:t>
      </w:r>
      <w:r w:rsidR="00F1731B" w:rsidRPr="00BE21E8">
        <w:t>, and ever-changing</w:t>
      </w:r>
      <w:r w:rsidR="008A63D1" w:rsidRPr="00BE21E8">
        <w:t xml:space="preserve"> environment</w:t>
      </w:r>
    </w:p>
    <w:p w14:paraId="34B51F4C" w14:textId="65DA1363" w:rsidR="00F1731B" w:rsidRPr="00BE21E8" w:rsidRDefault="00F1731B" w:rsidP="002D251F">
      <w:pPr>
        <w:pStyle w:val="ListParagraph"/>
        <w:numPr>
          <w:ilvl w:val="0"/>
          <w:numId w:val="16"/>
        </w:numPr>
      </w:pPr>
      <w:r w:rsidRPr="00BE21E8">
        <w:t>S</w:t>
      </w:r>
      <w:r w:rsidR="001A0F91" w:rsidRPr="00BE21E8">
        <w:t xml:space="preserve">trong </w:t>
      </w:r>
      <w:r w:rsidR="00B94A8D">
        <w:t xml:space="preserve">analytical, planning and </w:t>
      </w:r>
      <w:r w:rsidR="001A0F91" w:rsidRPr="00BE21E8">
        <w:t>organisation skills</w:t>
      </w:r>
      <w:r w:rsidRPr="00BE21E8">
        <w:t xml:space="preserve"> and attention to detail</w:t>
      </w:r>
    </w:p>
    <w:p w14:paraId="185F7D36" w14:textId="2DADB471" w:rsidR="00F1731B" w:rsidRPr="00BE21E8" w:rsidRDefault="00F1731B" w:rsidP="002D251F">
      <w:pPr>
        <w:pStyle w:val="ListParagraph"/>
        <w:numPr>
          <w:ilvl w:val="0"/>
          <w:numId w:val="16"/>
        </w:numPr>
      </w:pPr>
      <w:r w:rsidRPr="00BE21E8">
        <w:t>E</w:t>
      </w:r>
      <w:r w:rsidR="001A0F91" w:rsidRPr="00BE21E8">
        <w:t>xcellent customer service skills</w:t>
      </w:r>
    </w:p>
    <w:p w14:paraId="70102B36" w14:textId="7BF01EA6" w:rsidR="00F1731B" w:rsidRPr="00BE21E8" w:rsidRDefault="001A0F91" w:rsidP="002D251F">
      <w:pPr>
        <w:pStyle w:val="ListParagraph"/>
        <w:numPr>
          <w:ilvl w:val="0"/>
          <w:numId w:val="16"/>
        </w:numPr>
      </w:pPr>
      <w:r w:rsidRPr="00BE21E8">
        <w:t xml:space="preserve">IT literate and proficient in the use of </w:t>
      </w:r>
      <w:r w:rsidR="00F1731B" w:rsidRPr="00BE21E8">
        <w:t xml:space="preserve">all </w:t>
      </w:r>
      <w:r w:rsidRPr="00BE21E8">
        <w:t>Microsoft Office</w:t>
      </w:r>
      <w:r w:rsidR="00F1731B" w:rsidRPr="00BE21E8">
        <w:t xml:space="preserve"> packages</w:t>
      </w:r>
      <w:r w:rsidRPr="00BE21E8">
        <w:t xml:space="preserve"> </w:t>
      </w:r>
    </w:p>
    <w:p w14:paraId="1808CAA6" w14:textId="2613729E" w:rsidR="002D251F" w:rsidRDefault="001A0F91" w:rsidP="002D251F">
      <w:pPr>
        <w:pStyle w:val="ListParagraph"/>
        <w:numPr>
          <w:ilvl w:val="0"/>
          <w:numId w:val="16"/>
        </w:numPr>
      </w:pPr>
      <w:r w:rsidRPr="00BE21E8">
        <w:t>Proven ability to make informed decisions and justify rationale</w:t>
      </w:r>
      <w:r w:rsidR="00F1731B" w:rsidRPr="00BE21E8">
        <w:t xml:space="preserve"> behind them</w:t>
      </w:r>
    </w:p>
    <w:p w14:paraId="5320E818" w14:textId="06D93F15" w:rsidR="004D4460" w:rsidRDefault="004D4460" w:rsidP="002D251F">
      <w:pPr>
        <w:pStyle w:val="ListParagraph"/>
        <w:numPr>
          <w:ilvl w:val="0"/>
          <w:numId w:val="16"/>
        </w:numPr>
      </w:pPr>
      <w:r>
        <w:t>Excellent problem-solving skills</w:t>
      </w:r>
    </w:p>
    <w:p w14:paraId="4370C8B1" w14:textId="56FFF03C" w:rsidR="004D4460" w:rsidRPr="00BE21E8" w:rsidRDefault="004D4460" w:rsidP="002D251F">
      <w:pPr>
        <w:pStyle w:val="ListParagraph"/>
        <w:numPr>
          <w:ilvl w:val="0"/>
          <w:numId w:val="16"/>
        </w:numPr>
      </w:pPr>
      <w:r>
        <w:t>Experience of managing recruitment using agencies</w:t>
      </w:r>
    </w:p>
    <w:bookmarkEnd w:id="1"/>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2"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2"/>
    <w:p w14:paraId="6B31A205" w14:textId="06F77588"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2B6D72AD" w14:textId="77777777" w:rsidR="001A4C86" w:rsidRPr="00124C3B" w:rsidRDefault="001A4C86" w:rsidP="00164142"/>
    <w:p w14:paraId="056234F7" w14:textId="2E90367F" w:rsidR="00102717" w:rsidRDefault="00164142" w:rsidP="00164142">
      <w:r w:rsidRPr="00124C3B">
        <w:lastRenderedPageBreak/>
        <w:t>We use competency-based questioning within our recruitment processes to assess the extent to which candidates demonstrate these behaviours – in ways appropriate to this role – in how they are at work and generally as people.</w:t>
      </w:r>
    </w:p>
    <w:p w14:paraId="45BAEFFE" w14:textId="77777777" w:rsidR="007539EA" w:rsidRDefault="007539EA" w:rsidP="007539EA">
      <w:pPr>
        <w:pStyle w:val="Heading2"/>
        <w:rPr>
          <w:color w:val="00165C" w:themeColor="text2"/>
        </w:rPr>
      </w:pPr>
      <w:r>
        <w:rPr>
          <w:color w:val="00165C" w:themeColor="text2"/>
        </w:rPr>
        <w:t>Safeguarding</w:t>
      </w:r>
    </w:p>
    <w:p w14:paraId="2F95C13C" w14:textId="77777777" w:rsidR="007539EA" w:rsidRDefault="007539EA" w:rsidP="007539EA">
      <w:r>
        <w:t xml:space="preserve">If the role does or may involve working with children, young people or vulnerable adults, or supervising those that do, we’ll also be assessing ‘safeguarding competencies’ as part of the process. These are: </w:t>
      </w:r>
    </w:p>
    <w:p w14:paraId="1F22EC19" w14:textId="77777777" w:rsidR="007539EA" w:rsidRPr="0092549D" w:rsidRDefault="007539EA" w:rsidP="007539EA">
      <w:pPr>
        <w:pStyle w:val="ListParagraph"/>
        <w:numPr>
          <w:ilvl w:val="0"/>
          <w:numId w:val="16"/>
        </w:numPr>
        <w:ind w:left="360"/>
      </w:pPr>
      <w:r>
        <w:t>A</w:t>
      </w:r>
      <w:r w:rsidRPr="0092549D">
        <w:t>ppropriate motivation to work with vulnerable groups</w:t>
      </w:r>
      <w:r>
        <w:t>;</w:t>
      </w:r>
    </w:p>
    <w:p w14:paraId="19C831A2" w14:textId="77777777" w:rsidR="007539EA" w:rsidRPr="0092549D" w:rsidRDefault="007539EA" w:rsidP="007539EA">
      <w:pPr>
        <w:pStyle w:val="ListParagraph"/>
        <w:numPr>
          <w:ilvl w:val="0"/>
          <w:numId w:val="16"/>
        </w:numPr>
        <w:ind w:left="360"/>
      </w:pPr>
      <w:r>
        <w:t>E</w:t>
      </w:r>
      <w:r w:rsidRPr="0092549D">
        <w:t>motional awareness</w:t>
      </w:r>
      <w:r>
        <w:t>;</w:t>
      </w:r>
    </w:p>
    <w:p w14:paraId="3024D052" w14:textId="77777777" w:rsidR="007539EA" w:rsidRPr="0092549D" w:rsidRDefault="007539EA" w:rsidP="007539EA">
      <w:pPr>
        <w:pStyle w:val="ListParagraph"/>
        <w:numPr>
          <w:ilvl w:val="0"/>
          <w:numId w:val="16"/>
        </w:numPr>
        <w:ind w:left="360"/>
      </w:pPr>
      <w:r>
        <w:t>W</w:t>
      </w:r>
      <w:r w:rsidRPr="0092549D">
        <w:t>orking within professional boundaries and self-awareness</w:t>
      </w:r>
      <w:r>
        <w:t>; and</w:t>
      </w:r>
    </w:p>
    <w:p w14:paraId="45E0376B" w14:textId="191161D1" w:rsidR="007539EA" w:rsidRPr="007539EA" w:rsidRDefault="007539EA" w:rsidP="00C90F3C">
      <w:pPr>
        <w:pStyle w:val="ListParagraph"/>
        <w:numPr>
          <w:ilvl w:val="0"/>
          <w:numId w:val="16"/>
        </w:numPr>
        <w:ind w:left="360"/>
        <w:rPr>
          <w:b/>
        </w:rPr>
      </w:pPr>
      <w:r>
        <w:t>A</w:t>
      </w:r>
      <w:r w:rsidRPr="0092549D">
        <w:t>bility to safeguard and promote the welfare of children, young people and adults and protect from harm.</w:t>
      </w:r>
    </w:p>
    <w:p w14:paraId="7F5A0D1D" w14:textId="2BFA8C2C" w:rsidR="00C90F3C" w:rsidRPr="00124C3B" w:rsidRDefault="00C90F3C" w:rsidP="00C90F3C">
      <w:pPr>
        <w:pStyle w:val="Heading2"/>
        <w:rPr>
          <w:color w:val="00165C" w:themeColor="text2"/>
        </w:rPr>
      </w:pPr>
      <w:r w:rsidRPr="00124C3B">
        <w:rPr>
          <w:color w:val="00165C" w:themeColor="text2"/>
        </w:rPr>
        <w:t>Mobility</w:t>
      </w:r>
    </w:p>
    <w:p w14:paraId="6D876C7E" w14:textId="62438FCC" w:rsidR="00C90F3C" w:rsidRDefault="001A0F91" w:rsidP="001A0F91">
      <w:pPr>
        <w:spacing w:after="240"/>
      </w:pPr>
      <w:r w:rsidRPr="001A0F91">
        <w:t>Possible travel within the UK, including occasional overnight stays</w:t>
      </w:r>
      <w:r w:rsidR="00F1731B">
        <w:t>.</w:t>
      </w:r>
    </w:p>
    <w:p w14:paraId="2D38CBA5" w14:textId="77777777" w:rsidR="002B6124" w:rsidRPr="002B6124" w:rsidRDefault="002B6124" w:rsidP="002B6124">
      <w:pPr>
        <w:keepNext/>
        <w:keepLines/>
        <w:spacing w:before="240" w:after="120"/>
        <w:outlineLvl w:val="1"/>
        <w:rPr>
          <w:rFonts w:eastAsiaTheme="majorEastAsia" w:cstheme="majorBidi"/>
          <w:b/>
          <w:color w:val="00165C" w:themeColor="text2"/>
          <w:sz w:val="36"/>
          <w:szCs w:val="26"/>
        </w:rPr>
      </w:pPr>
      <w:r w:rsidRPr="002B6124">
        <w:rPr>
          <w:rFonts w:eastAsiaTheme="majorEastAsia" w:cstheme="majorBidi"/>
          <w:b/>
          <w:color w:val="00165C" w:themeColor="text2"/>
          <w:sz w:val="36"/>
          <w:szCs w:val="26"/>
        </w:rPr>
        <w:t>Job Group (internal use only)</w:t>
      </w:r>
    </w:p>
    <w:p w14:paraId="76E94930" w14:textId="09AEF536" w:rsidR="002B6124" w:rsidRPr="002B6124" w:rsidRDefault="002B6124" w:rsidP="002B6124">
      <w:pPr>
        <w:rPr>
          <w:szCs w:val="28"/>
        </w:rPr>
      </w:pPr>
      <w:r w:rsidRPr="002B6124">
        <w:rPr>
          <w:szCs w:val="28"/>
        </w:rPr>
        <w:t xml:space="preserve">This role has been evaluated as a Specialist Professional, please </w:t>
      </w:r>
      <w:hyperlink r:id="rId11" w:history="1">
        <w:r w:rsidRPr="002B6124">
          <w:rPr>
            <w:color w:val="0000FF" w:themeColor="hyperlink"/>
            <w:szCs w:val="28"/>
            <w:u w:val="single"/>
          </w:rPr>
          <w:t>follow this link</w:t>
        </w:r>
      </w:hyperlink>
      <w:r w:rsidRPr="002B6124">
        <w:rPr>
          <w:szCs w:val="28"/>
        </w:rPr>
        <w:t xml:space="preserve"> to view the salary band.</w:t>
      </w:r>
    </w:p>
    <w:p w14:paraId="54F07B0C" w14:textId="77777777" w:rsidR="002B6124" w:rsidRPr="00C90F3C" w:rsidRDefault="002B6124" w:rsidP="001A0F91">
      <w:pPr>
        <w:spacing w:after="240"/>
      </w:pPr>
    </w:p>
    <w:sectPr w:rsidR="002B6124" w:rsidRPr="00C90F3C" w:rsidSect="001A4C8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ED7C9" w14:textId="77777777" w:rsidR="00822AE5" w:rsidRDefault="00822AE5" w:rsidP="007D5B28">
      <w:r>
        <w:separator/>
      </w:r>
    </w:p>
  </w:endnote>
  <w:endnote w:type="continuationSeparator" w:id="0">
    <w:p w14:paraId="76E2F606" w14:textId="77777777" w:rsidR="00822AE5" w:rsidRDefault="00822AE5"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EC38" w14:textId="77777777" w:rsidR="00E83ADB" w:rsidRDefault="00E83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2187" w14:textId="3F0ED2BD" w:rsidR="00D239A6" w:rsidRPr="00580270" w:rsidRDefault="00FF095F" w:rsidP="00D239A6">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w:t>
    </w:r>
    <w:r w:rsidR="00D239A6">
      <w:rPr>
        <w:rFonts w:ascii="Trebuchet MS" w:hAnsi="Trebuchet MS"/>
        <w:color w:val="001A58"/>
        <w:spacing w:val="-2"/>
        <w:sz w:val="16"/>
        <w:szCs w:val="16"/>
      </w:rPr>
      <w:t xml:space="preserve">1.2 </w:t>
    </w:r>
    <w:r>
      <w:rPr>
        <w:rFonts w:ascii="Trebuchet MS" w:hAnsi="Trebuchet MS"/>
        <w:color w:val="001A58"/>
        <w:spacing w:val="-2"/>
        <w:sz w:val="16"/>
        <w:szCs w:val="16"/>
      </w:rPr>
      <w:t>May 202</w:t>
    </w:r>
    <w:r w:rsidR="00D239A6">
      <w:rPr>
        <w:rFonts w:ascii="Trebuchet MS" w:hAnsi="Trebuchet MS"/>
        <w:color w:val="001A58"/>
        <w:spacing w:val="-2"/>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D3B4" w14:textId="09DCDFC2" w:rsidR="00FF095F" w:rsidRPr="00F44A47" w:rsidRDefault="00F44A47" w:rsidP="00F44A47">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w:t>
    </w:r>
    <w:r w:rsidR="00193BCA">
      <w:rPr>
        <w:rFonts w:ascii="Trebuchet MS" w:hAnsi="Trebuchet MS"/>
        <w:color w:val="001A58"/>
        <w:spacing w:val="-2"/>
        <w:sz w:val="16"/>
        <w:szCs w:val="16"/>
      </w:rPr>
      <w:t>1.2</w:t>
    </w:r>
    <w:r w:rsidR="002741A9">
      <w:rPr>
        <w:rFonts w:ascii="Trebuchet MS" w:hAnsi="Trebuchet MS"/>
        <w:color w:val="001A58"/>
        <w:spacing w:val="-2"/>
        <w:sz w:val="16"/>
        <w:szCs w:val="16"/>
      </w:rPr>
      <w:t xml:space="preserve"> 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EA063" w14:textId="77777777" w:rsidR="00822AE5" w:rsidRDefault="00822AE5" w:rsidP="007D5B28">
      <w:r>
        <w:separator/>
      </w:r>
    </w:p>
  </w:footnote>
  <w:footnote w:type="continuationSeparator" w:id="0">
    <w:p w14:paraId="6697A551" w14:textId="77777777" w:rsidR="00822AE5" w:rsidRDefault="00822AE5"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E790" w14:textId="77777777" w:rsidR="00E83ADB" w:rsidRDefault="00E83A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9269" w14:textId="534F2246" w:rsidR="00047AC8" w:rsidRDefault="00047AC8">
    <w:pPr>
      <w:pStyle w:val="Header"/>
    </w:pPr>
  </w:p>
  <w:p w14:paraId="523DFB9F" w14:textId="77777777" w:rsidR="00047AC8" w:rsidRDefault="00047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92060"/>
    <w:multiLevelType w:val="hybridMultilevel"/>
    <w:tmpl w:val="58B2FC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7B4505"/>
    <w:multiLevelType w:val="hybridMultilevel"/>
    <w:tmpl w:val="1B20E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3804352">
    <w:abstractNumId w:val="0"/>
  </w:num>
  <w:num w:numId="2" w16cid:durableId="873807248">
    <w:abstractNumId w:val="5"/>
  </w:num>
  <w:num w:numId="3" w16cid:durableId="1129977471">
    <w:abstractNumId w:val="17"/>
  </w:num>
  <w:num w:numId="4" w16cid:durableId="1472677961">
    <w:abstractNumId w:val="9"/>
  </w:num>
  <w:num w:numId="5" w16cid:durableId="719594719">
    <w:abstractNumId w:val="3"/>
  </w:num>
  <w:num w:numId="6" w16cid:durableId="2118483943">
    <w:abstractNumId w:val="15"/>
  </w:num>
  <w:num w:numId="7" w16cid:durableId="1774205825">
    <w:abstractNumId w:val="7"/>
  </w:num>
  <w:num w:numId="8" w16cid:durableId="1564222102">
    <w:abstractNumId w:val="13"/>
  </w:num>
  <w:num w:numId="9" w16cid:durableId="1377120949">
    <w:abstractNumId w:val="12"/>
  </w:num>
  <w:num w:numId="10" w16cid:durableId="877938888">
    <w:abstractNumId w:val="14"/>
  </w:num>
  <w:num w:numId="11" w16cid:durableId="576207535">
    <w:abstractNumId w:val="8"/>
  </w:num>
  <w:num w:numId="12" w16cid:durableId="289747598">
    <w:abstractNumId w:val="1"/>
  </w:num>
  <w:num w:numId="13" w16cid:durableId="29040984">
    <w:abstractNumId w:val="2"/>
  </w:num>
  <w:num w:numId="14" w16cid:durableId="281961832">
    <w:abstractNumId w:val="6"/>
  </w:num>
  <w:num w:numId="15" w16cid:durableId="1434126078">
    <w:abstractNumId w:val="10"/>
  </w:num>
  <w:num w:numId="16" w16cid:durableId="1374689396">
    <w:abstractNumId w:val="4"/>
  </w:num>
  <w:num w:numId="17" w16cid:durableId="1682926973">
    <w:abstractNumId w:val="11"/>
  </w:num>
  <w:num w:numId="18" w16cid:durableId="1979609222">
    <w:abstractNumId w:val="16"/>
  </w:num>
  <w:num w:numId="19" w16cid:durableId="1296371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readOnly" w:enforcement="1" w:cryptProviderType="rsaAES" w:cryptAlgorithmClass="hash" w:cryptAlgorithmType="typeAny" w:cryptAlgorithmSid="14" w:cryptSpinCount="100000" w:hash="Q9sjKdCYGTaI0hiGb7mWYEXecOz38RDePFR6/TzLfeIDTRUA1PsUr9Tt1eY6U4nCsQrAkXFwOaeMCXfeSxQeJQ==" w:salt="+aEYXVBbK2EMoYD+6gFbaQ=="/>
  <w:defaultTabStop w:val="283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42F3E"/>
    <w:rsid w:val="00047AC8"/>
    <w:rsid w:val="00065DA7"/>
    <w:rsid w:val="00080001"/>
    <w:rsid w:val="000D399F"/>
    <w:rsid w:val="00102717"/>
    <w:rsid w:val="0012056B"/>
    <w:rsid w:val="001209EA"/>
    <w:rsid w:val="00121843"/>
    <w:rsid w:val="00124C3B"/>
    <w:rsid w:val="00132E0B"/>
    <w:rsid w:val="00144167"/>
    <w:rsid w:val="00152E50"/>
    <w:rsid w:val="00164142"/>
    <w:rsid w:val="0017253D"/>
    <w:rsid w:val="00193BCA"/>
    <w:rsid w:val="00196455"/>
    <w:rsid w:val="001A0F91"/>
    <w:rsid w:val="001A4C86"/>
    <w:rsid w:val="001A67FC"/>
    <w:rsid w:val="001B4C46"/>
    <w:rsid w:val="001D1F31"/>
    <w:rsid w:val="00207E9B"/>
    <w:rsid w:val="002741A9"/>
    <w:rsid w:val="00283325"/>
    <w:rsid w:val="002B6124"/>
    <w:rsid w:val="002C088D"/>
    <w:rsid w:val="002C3761"/>
    <w:rsid w:val="002D251F"/>
    <w:rsid w:val="002E1A3F"/>
    <w:rsid w:val="002E6BD6"/>
    <w:rsid w:val="002F4F53"/>
    <w:rsid w:val="002F6084"/>
    <w:rsid w:val="002F6B37"/>
    <w:rsid w:val="0031424F"/>
    <w:rsid w:val="0036711C"/>
    <w:rsid w:val="00391F26"/>
    <w:rsid w:val="003B32B6"/>
    <w:rsid w:val="0040418A"/>
    <w:rsid w:val="00457503"/>
    <w:rsid w:val="004A0957"/>
    <w:rsid w:val="004B194E"/>
    <w:rsid w:val="004B7432"/>
    <w:rsid w:val="004C0F38"/>
    <w:rsid w:val="004D0249"/>
    <w:rsid w:val="004D4460"/>
    <w:rsid w:val="005453C4"/>
    <w:rsid w:val="0057040F"/>
    <w:rsid w:val="00580270"/>
    <w:rsid w:val="005A70E2"/>
    <w:rsid w:val="005D3D24"/>
    <w:rsid w:val="005D62F5"/>
    <w:rsid w:val="00683F64"/>
    <w:rsid w:val="00692DF8"/>
    <w:rsid w:val="0069553B"/>
    <w:rsid w:val="006A5690"/>
    <w:rsid w:val="006C1277"/>
    <w:rsid w:val="006D274C"/>
    <w:rsid w:val="006F5560"/>
    <w:rsid w:val="00722FA0"/>
    <w:rsid w:val="00723D6D"/>
    <w:rsid w:val="007539EA"/>
    <w:rsid w:val="007643F2"/>
    <w:rsid w:val="00772ECC"/>
    <w:rsid w:val="007802D6"/>
    <w:rsid w:val="0079678C"/>
    <w:rsid w:val="007B2109"/>
    <w:rsid w:val="007B6A3E"/>
    <w:rsid w:val="007C0AAE"/>
    <w:rsid w:val="007C2E0E"/>
    <w:rsid w:val="007C4F5D"/>
    <w:rsid w:val="007D5B28"/>
    <w:rsid w:val="00803AA4"/>
    <w:rsid w:val="008105B7"/>
    <w:rsid w:val="0082178B"/>
    <w:rsid w:val="00822AE5"/>
    <w:rsid w:val="0083026D"/>
    <w:rsid w:val="00841185"/>
    <w:rsid w:val="008822E5"/>
    <w:rsid w:val="008A2217"/>
    <w:rsid w:val="008A3609"/>
    <w:rsid w:val="008A63D1"/>
    <w:rsid w:val="008A6DF1"/>
    <w:rsid w:val="008C7625"/>
    <w:rsid w:val="008E071B"/>
    <w:rsid w:val="009033B9"/>
    <w:rsid w:val="00922969"/>
    <w:rsid w:val="0092704A"/>
    <w:rsid w:val="00962609"/>
    <w:rsid w:val="00974937"/>
    <w:rsid w:val="00982D65"/>
    <w:rsid w:val="00983537"/>
    <w:rsid w:val="009B6175"/>
    <w:rsid w:val="009E2C77"/>
    <w:rsid w:val="009E4E4B"/>
    <w:rsid w:val="00A121C5"/>
    <w:rsid w:val="00A22492"/>
    <w:rsid w:val="00A30B95"/>
    <w:rsid w:val="00A30EE5"/>
    <w:rsid w:val="00A35A4B"/>
    <w:rsid w:val="00A5548D"/>
    <w:rsid w:val="00A61521"/>
    <w:rsid w:val="00AD41E9"/>
    <w:rsid w:val="00B53A96"/>
    <w:rsid w:val="00B94A8D"/>
    <w:rsid w:val="00B9770D"/>
    <w:rsid w:val="00BE21E8"/>
    <w:rsid w:val="00C02758"/>
    <w:rsid w:val="00C16549"/>
    <w:rsid w:val="00C90F3C"/>
    <w:rsid w:val="00C927AA"/>
    <w:rsid w:val="00D22056"/>
    <w:rsid w:val="00D239A6"/>
    <w:rsid w:val="00D62C17"/>
    <w:rsid w:val="00D81DF3"/>
    <w:rsid w:val="00D962D7"/>
    <w:rsid w:val="00E1703C"/>
    <w:rsid w:val="00E2500A"/>
    <w:rsid w:val="00E26808"/>
    <w:rsid w:val="00E67374"/>
    <w:rsid w:val="00E834AA"/>
    <w:rsid w:val="00E83ADB"/>
    <w:rsid w:val="00E843FA"/>
    <w:rsid w:val="00EA234F"/>
    <w:rsid w:val="00EA665A"/>
    <w:rsid w:val="00EC5F40"/>
    <w:rsid w:val="00EC647C"/>
    <w:rsid w:val="00ED7F46"/>
    <w:rsid w:val="00F12BD9"/>
    <w:rsid w:val="00F1384F"/>
    <w:rsid w:val="00F1731B"/>
    <w:rsid w:val="00F372F5"/>
    <w:rsid w:val="00F44A47"/>
    <w:rsid w:val="00F53F23"/>
    <w:rsid w:val="00F5655F"/>
    <w:rsid w:val="00F67CCE"/>
    <w:rsid w:val="00F77D11"/>
    <w:rsid w:val="00F94539"/>
    <w:rsid w:val="00FA2B0D"/>
    <w:rsid w:val="00FB7E27"/>
    <w:rsid w:val="00FC0D7D"/>
    <w:rsid w:val="00FD58E1"/>
    <w:rsid w:val="00FE6F49"/>
    <w:rsid w:val="00FF0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CommentReference">
    <w:name w:val="annotation reference"/>
    <w:basedOn w:val="DefaultParagraphFont"/>
    <w:uiPriority w:val="99"/>
    <w:semiHidden/>
    <w:unhideWhenUsed/>
    <w:rsid w:val="0092704A"/>
    <w:rPr>
      <w:sz w:val="16"/>
      <w:szCs w:val="16"/>
    </w:rPr>
  </w:style>
  <w:style w:type="paragraph" w:styleId="CommentText">
    <w:name w:val="annotation text"/>
    <w:basedOn w:val="Normal"/>
    <w:link w:val="CommentTextChar"/>
    <w:uiPriority w:val="99"/>
    <w:semiHidden/>
    <w:unhideWhenUsed/>
    <w:rsid w:val="0092704A"/>
    <w:rPr>
      <w:sz w:val="20"/>
      <w:szCs w:val="20"/>
    </w:rPr>
  </w:style>
  <w:style w:type="character" w:customStyle="1" w:styleId="CommentTextChar">
    <w:name w:val="Comment Text Char"/>
    <w:basedOn w:val="DefaultParagraphFont"/>
    <w:link w:val="CommentText"/>
    <w:uiPriority w:val="99"/>
    <w:semiHidden/>
    <w:rsid w:val="0092704A"/>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92704A"/>
    <w:rPr>
      <w:b/>
      <w:bCs/>
    </w:rPr>
  </w:style>
  <w:style w:type="character" w:customStyle="1" w:styleId="CommentSubjectChar">
    <w:name w:val="Comment Subject Char"/>
    <w:basedOn w:val="CommentTextChar"/>
    <w:link w:val="CommentSubject"/>
    <w:uiPriority w:val="99"/>
    <w:semiHidden/>
    <w:rsid w:val="0092704A"/>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69686">
      <w:bodyDiv w:val="1"/>
      <w:marLeft w:val="0"/>
      <w:marRight w:val="0"/>
      <w:marTop w:val="0"/>
      <w:marBottom w:val="0"/>
      <w:divBdr>
        <w:top w:val="none" w:sz="0" w:space="0" w:color="auto"/>
        <w:left w:val="none" w:sz="0" w:space="0" w:color="auto"/>
        <w:bottom w:val="none" w:sz="0" w:space="0" w:color="auto"/>
        <w:right w:val="none" w:sz="0" w:space="0" w:color="auto"/>
      </w:divBdr>
    </w:div>
    <w:div w:id="546114189">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XRrucJgpPZHpBGAfu967AoBYTh1sPnexq9p1XwwWqA2wA?e=F8QLh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7" ma:contentTypeDescription="Create a new document." ma:contentTypeScope="" ma:versionID="a4719bde237d8975b0f96a12a33e6d0e">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2dbbcb4b1f321d5cb6d5e3ba10ea690c"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63F7D-232C-4743-A877-B43DE1DE4EA9}">
  <ds:schemaRefs>
    <ds:schemaRef ds:uri="ac78b553-ba53-46a6-bff1-73d4e46f4a5c"/>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098fe36a-8656-4cdf-b498-9b1a4f5af915"/>
    <ds:schemaRef ds:uri="http://purl.org/dc/terms/"/>
  </ds:schemaRefs>
</ds:datastoreItem>
</file>

<file path=customXml/itemProps2.xml><?xml version="1.0" encoding="utf-8"?>
<ds:datastoreItem xmlns:ds="http://schemas.openxmlformats.org/officeDocument/2006/customXml" ds:itemID="{22C74D79-CF41-4A63-9B40-F912CB2A4242}">
  <ds:schemaRefs>
    <ds:schemaRef ds:uri="http://schemas.openxmlformats.org/officeDocument/2006/bibliography"/>
  </ds:schemaRefs>
</ds:datastoreItem>
</file>

<file path=customXml/itemProps3.xml><?xml version="1.0" encoding="utf-8"?>
<ds:datastoreItem xmlns:ds="http://schemas.openxmlformats.org/officeDocument/2006/customXml" ds:itemID="{2B385336-542A-4BBF-99D4-6304205A78FB}"/>
</file>

<file path=customXml/itemProps4.xml><?xml version="1.0" encoding="utf-8"?>
<ds:datastoreItem xmlns:ds="http://schemas.openxmlformats.org/officeDocument/2006/customXml" ds:itemID="{03D04B8E-300C-4224-8C0F-FFB9A83265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1234</Words>
  <Characters>7035</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Ruth Brock</cp:lastModifiedBy>
  <cp:revision>6</cp:revision>
  <dcterms:created xsi:type="dcterms:W3CDTF">2021-08-23T15:03:00Z</dcterms:created>
  <dcterms:modified xsi:type="dcterms:W3CDTF">2023-02-01T15:23:00Z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ies>
</file>